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F754"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05B0E9F9" w14:textId="77777777" w:rsidR="00BC0AFE" w:rsidRPr="00BC0AFE" w:rsidRDefault="00BC0AFE" w:rsidP="00BC0AFE">
      <w:pPr>
        <w:spacing w:after="0" w:line="240" w:lineRule="auto"/>
        <w:jc w:val="center"/>
        <w:rPr>
          <w:rFonts w:ascii="Arial" w:eastAsia="Times New Roman" w:hAnsi="Arial" w:cs="Arial"/>
          <w:b/>
          <w:bCs/>
          <w:kern w:val="0"/>
          <w:sz w:val="31"/>
          <w:szCs w:val="31"/>
          <w:lang w:eastAsia="sr-Latn-RS"/>
          <w14:ligatures w14:val="none"/>
        </w:rPr>
      </w:pPr>
      <w:bookmarkStart w:id="0" w:name="str_1"/>
      <w:bookmarkEnd w:id="0"/>
      <w:r w:rsidRPr="00BC0AFE">
        <w:rPr>
          <w:rFonts w:ascii="Arial" w:eastAsia="Times New Roman" w:hAnsi="Arial" w:cs="Arial"/>
          <w:b/>
          <w:bCs/>
          <w:kern w:val="0"/>
          <w:sz w:val="31"/>
          <w:szCs w:val="31"/>
          <w:lang w:eastAsia="sr-Latn-RS"/>
          <w14:ligatures w14:val="none"/>
        </w:rPr>
        <w:t>ZAKON</w:t>
      </w:r>
    </w:p>
    <w:p w14:paraId="6F0CB43F" w14:textId="77777777" w:rsidR="00BC0AFE" w:rsidRPr="00BC0AFE" w:rsidRDefault="00BC0AFE" w:rsidP="00BC0AFE">
      <w:pPr>
        <w:spacing w:after="0" w:line="240" w:lineRule="auto"/>
        <w:jc w:val="center"/>
        <w:rPr>
          <w:rFonts w:ascii="Arial" w:eastAsia="Times New Roman" w:hAnsi="Arial" w:cs="Arial"/>
          <w:b/>
          <w:bCs/>
          <w:kern w:val="0"/>
          <w:sz w:val="31"/>
          <w:szCs w:val="31"/>
          <w:lang w:eastAsia="sr-Latn-RS"/>
          <w14:ligatures w14:val="none"/>
        </w:rPr>
      </w:pPr>
      <w:r w:rsidRPr="00BC0AFE">
        <w:rPr>
          <w:rFonts w:ascii="Arial" w:eastAsia="Times New Roman" w:hAnsi="Arial" w:cs="Arial"/>
          <w:b/>
          <w:bCs/>
          <w:kern w:val="0"/>
          <w:sz w:val="31"/>
          <w:szCs w:val="31"/>
          <w:lang w:eastAsia="sr-Latn-RS"/>
          <w14:ligatures w14:val="none"/>
        </w:rPr>
        <w:t>O NAKNADAMA ZA KORIŠĆENJE JAVNIH DOBARA</w:t>
      </w:r>
    </w:p>
    <w:p w14:paraId="3A4FFBA7" w14:textId="556BB6F8" w:rsidR="00BC0AFE" w:rsidRPr="00BC0AFE" w:rsidRDefault="00BC0AFE" w:rsidP="00BC0AFE">
      <w:pPr>
        <w:spacing w:after="0" w:line="240" w:lineRule="auto"/>
        <w:jc w:val="center"/>
        <w:rPr>
          <w:rFonts w:ascii="Arial" w:eastAsia="Times New Roman" w:hAnsi="Arial" w:cs="Arial"/>
          <w:kern w:val="0"/>
          <w:sz w:val="24"/>
          <w:szCs w:val="24"/>
          <w:lang w:eastAsia="sr-Latn-RS"/>
          <w14:ligatures w14:val="none"/>
        </w:rPr>
      </w:pPr>
      <w:r w:rsidRPr="00BC0AFE">
        <w:rPr>
          <w:rFonts w:ascii="Arial" w:eastAsia="Times New Roman" w:hAnsi="Arial" w:cs="Arial"/>
          <w:kern w:val="0"/>
          <w:sz w:val="24"/>
          <w:szCs w:val="24"/>
          <w:lang w:eastAsia="sr-Latn-RS"/>
          <w14:ligatures w14:val="none"/>
        </w:rPr>
        <w:t>("Sl. glasnik RS", br. 95/2018, 49/2019, 86/2019 - usklađeni din. izn., 156/2020 - usklađeni din. izn., 15/2021 - dop. usklađenih din. izn., 15/2023 - usklađeni din. izn., 92/2023 i 120/2023 - usklađeni din. izn.)</w:t>
      </w:r>
    </w:p>
    <w:p w14:paraId="30212CB4" w14:textId="77777777" w:rsidR="00BC0AFE" w:rsidRDefault="00BC0AFE" w:rsidP="00B116E2">
      <w:pPr>
        <w:spacing w:after="0" w:line="240" w:lineRule="auto"/>
        <w:jc w:val="center"/>
        <w:rPr>
          <w:rFonts w:ascii="Arial" w:eastAsia="Times New Roman" w:hAnsi="Arial" w:cs="Arial"/>
          <w:kern w:val="0"/>
          <w:sz w:val="31"/>
          <w:szCs w:val="31"/>
          <w:lang w:eastAsia="sr-Latn-RS"/>
          <w14:ligatures w14:val="none"/>
        </w:rPr>
      </w:pPr>
    </w:p>
    <w:p w14:paraId="4AE806DD" w14:textId="2976081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r w:rsidRPr="00B116E2">
        <w:rPr>
          <w:rFonts w:ascii="Arial" w:eastAsia="Times New Roman" w:hAnsi="Arial" w:cs="Arial"/>
          <w:kern w:val="0"/>
          <w:sz w:val="31"/>
          <w:szCs w:val="31"/>
          <w:lang w:eastAsia="sr-Latn-RS"/>
          <w14:ligatures w14:val="none"/>
        </w:rPr>
        <w:t xml:space="preserve">I UVODNE ODREDBE </w:t>
      </w:r>
    </w:p>
    <w:p w14:paraId="425C32B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 w:name="str_2"/>
      <w:bookmarkEnd w:id="1"/>
      <w:r w:rsidRPr="00B116E2">
        <w:rPr>
          <w:rFonts w:ascii="Arial" w:eastAsia="Times New Roman" w:hAnsi="Arial" w:cs="Arial"/>
          <w:b/>
          <w:bCs/>
          <w:i/>
          <w:iCs/>
          <w:kern w:val="0"/>
          <w:sz w:val="24"/>
          <w:szCs w:val="24"/>
          <w:lang w:eastAsia="sr-Latn-RS"/>
          <w14:ligatures w14:val="none"/>
        </w:rPr>
        <w:t xml:space="preserve">Predmet uređivanja </w:t>
      </w:r>
    </w:p>
    <w:p w14:paraId="6612559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 w:name="clan_1"/>
      <w:bookmarkEnd w:id="2"/>
      <w:r w:rsidRPr="00B116E2">
        <w:rPr>
          <w:rFonts w:ascii="Arial" w:eastAsia="Times New Roman" w:hAnsi="Arial" w:cs="Arial"/>
          <w:b/>
          <w:bCs/>
          <w:kern w:val="0"/>
          <w:sz w:val="24"/>
          <w:szCs w:val="24"/>
          <w:lang w:eastAsia="sr-Latn-RS"/>
          <w14:ligatures w14:val="none"/>
        </w:rPr>
        <w:t xml:space="preserve">Član 1 </w:t>
      </w:r>
    </w:p>
    <w:p w14:paraId="686999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Ovim zakonom uređuju se naknade za korišćenje javnih dobara, i to: obveznik plaćanja, osnovica, visina, način utvrđivanja i plaćanja, pripadnost prihoda od naknade, kao i druga pitanja od značaja za utvrđivanje i plaćanje naknada za korišćenje javnih dobara. </w:t>
      </w:r>
    </w:p>
    <w:p w14:paraId="36379C4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 w:name="str_3"/>
      <w:bookmarkEnd w:id="3"/>
      <w:r w:rsidRPr="00B116E2">
        <w:rPr>
          <w:rFonts w:ascii="Arial" w:eastAsia="Times New Roman" w:hAnsi="Arial" w:cs="Arial"/>
          <w:b/>
          <w:bCs/>
          <w:i/>
          <w:iCs/>
          <w:kern w:val="0"/>
          <w:sz w:val="24"/>
          <w:szCs w:val="24"/>
          <w:lang w:eastAsia="sr-Latn-RS"/>
          <w14:ligatures w14:val="none"/>
        </w:rPr>
        <w:t xml:space="preserve">Definicije </w:t>
      </w:r>
    </w:p>
    <w:p w14:paraId="0E73A4D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 w:name="clan_2"/>
      <w:bookmarkEnd w:id="4"/>
      <w:r w:rsidRPr="00B116E2">
        <w:rPr>
          <w:rFonts w:ascii="Arial" w:eastAsia="Times New Roman" w:hAnsi="Arial" w:cs="Arial"/>
          <w:b/>
          <w:bCs/>
          <w:kern w:val="0"/>
          <w:sz w:val="24"/>
          <w:szCs w:val="24"/>
          <w:lang w:eastAsia="sr-Latn-RS"/>
          <w14:ligatures w14:val="none"/>
        </w:rPr>
        <w:t xml:space="preserve">Član 2 </w:t>
      </w:r>
    </w:p>
    <w:p w14:paraId="0586A8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Pojedini izrazi upotrebljeni u ovom zakonu imaju sledeće značenje: </w:t>
      </w:r>
    </w:p>
    <w:p w14:paraId="1A0ADB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je javni prihod koji se naplaćuje za korišćenje određenog javnog dobra; </w:t>
      </w:r>
    </w:p>
    <w:p w14:paraId="2D8CA9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javno dobro je prirodno bogatstvo, odnosno dobro od opšteg interesa i dobro u opštoj upotrebi (u daljem tekstu: javno dobro); </w:t>
      </w:r>
    </w:p>
    <w:p w14:paraId="08408C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korišćenje javnog dobra, u smislu ovog zakona, podrazumeva neposredno korišćenje javnog dobra na osnovu zakona ili ugovora ili vršenje neposrednog uticaja na raspoloživost, kvalitet ili neku drugu osobinu javnog dobra činjenjem ili nečinjenjem; </w:t>
      </w:r>
    </w:p>
    <w:p w14:paraId="2F5E22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obveznik plaćanja naknade za korišćenje javnog dobra je pravno lice, preduzetnik ili fizičko lice (u daljem tekstu: obveznik naknade) koje koristi javno dobro; </w:t>
      </w:r>
    </w:p>
    <w:p w14:paraId="4951B6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osnovica za utvrđivanje naknade za korišćenje javnog dobra (u daljem tekstu: osnovica) je jedinica mere, vrednost dobra koje se koristi ili prihod koji se ostvaruje; </w:t>
      </w:r>
    </w:p>
    <w:p w14:paraId="5EE613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visina naknade je novčani iznos za korišćenje javnog dobra (u daljem tekstu: visina naknade). </w:t>
      </w:r>
    </w:p>
    <w:p w14:paraId="3B7E5EF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5" w:name="str_4"/>
      <w:bookmarkEnd w:id="5"/>
      <w:r w:rsidRPr="00B116E2">
        <w:rPr>
          <w:rFonts w:ascii="Arial" w:eastAsia="Times New Roman" w:hAnsi="Arial" w:cs="Arial"/>
          <w:b/>
          <w:bCs/>
          <w:i/>
          <w:iCs/>
          <w:kern w:val="0"/>
          <w:sz w:val="24"/>
          <w:szCs w:val="24"/>
          <w:lang w:eastAsia="sr-Latn-RS"/>
          <w14:ligatures w14:val="none"/>
        </w:rPr>
        <w:t xml:space="preserve">Uvođenje naknada </w:t>
      </w:r>
    </w:p>
    <w:p w14:paraId="7A0CF65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 w:name="clan_3"/>
      <w:bookmarkEnd w:id="6"/>
      <w:r w:rsidRPr="00B116E2">
        <w:rPr>
          <w:rFonts w:ascii="Arial" w:eastAsia="Times New Roman" w:hAnsi="Arial" w:cs="Arial"/>
          <w:b/>
          <w:bCs/>
          <w:kern w:val="0"/>
          <w:sz w:val="24"/>
          <w:szCs w:val="24"/>
          <w:lang w:eastAsia="sr-Latn-RS"/>
          <w14:ligatures w14:val="none"/>
        </w:rPr>
        <w:t xml:space="preserve">Član 3 </w:t>
      </w:r>
    </w:p>
    <w:p w14:paraId="5E53BA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javnih dobara mogu se uvoditi samo ovim zakonom. </w:t>
      </w:r>
    </w:p>
    <w:p w14:paraId="4D21F36E"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7" w:name="str_5"/>
      <w:bookmarkEnd w:id="7"/>
      <w:r w:rsidRPr="00B116E2">
        <w:rPr>
          <w:rFonts w:ascii="Arial" w:eastAsia="Times New Roman" w:hAnsi="Arial" w:cs="Arial"/>
          <w:kern w:val="0"/>
          <w:sz w:val="31"/>
          <w:szCs w:val="31"/>
          <w:lang w:eastAsia="sr-Latn-RS"/>
          <w14:ligatures w14:val="none"/>
        </w:rPr>
        <w:t xml:space="preserve">II VRSTE NAKNADA ZA KORIŠĆENJE JAVNIH DOBARA </w:t>
      </w:r>
    </w:p>
    <w:p w14:paraId="2A8494C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8" w:name="str_6"/>
      <w:bookmarkEnd w:id="8"/>
      <w:r w:rsidRPr="00B116E2">
        <w:rPr>
          <w:rFonts w:ascii="Arial" w:eastAsia="Times New Roman" w:hAnsi="Arial" w:cs="Arial"/>
          <w:b/>
          <w:bCs/>
          <w:i/>
          <w:iCs/>
          <w:kern w:val="0"/>
          <w:sz w:val="24"/>
          <w:szCs w:val="24"/>
          <w:lang w:eastAsia="sr-Latn-RS"/>
          <w14:ligatures w14:val="none"/>
        </w:rPr>
        <w:t xml:space="preserve">Vrste naknada </w:t>
      </w:r>
    </w:p>
    <w:p w14:paraId="3B4CA3F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 w:name="clan_4"/>
      <w:bookmarkEnd w:id="9"/>
      <w:r w:rsidRPr="00B116E2">
        <w:rPr>
          <w:rFonts w:ascii="Arial" w:eastAsia="Times New Roman" w:hAnsi="Arial" w:cs="Arial"/>
          <w:b/>
          <w:bCs/>
          <w:kern w:val="0"/>
          <w:sz w:val="24"/>
          <w:szCs w:val="24"/>
          <w:lang w:eastAsia="sr-Latn-RS"/>
          <w14:ligatures w14:val="none"/>
        </w:rPr>
        <w:lastRenderedPageBreak/>
        <w:t xml:space="preserve">Član 4 </w:t>
      </w:r>
    </w:p>
    <w:p w14:paraId="063BC0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Ovim zakonom uvode se naknade za korišćenje javnih dobara, i to: </w:t>
      </w:r>
    </w:p>
    <w:p w14:paraId="3D55ED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naknade za geološka istraživanja; </w:t>
      </w:r>
    </w:p>
    <w:p w14:paraId="2494C8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naknade za korišćenje resursa i rezervi mineralnih sirovina; </w:t>
      </w:r>
    </w:p>
    <w:p w14:paraId="7ADFB3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naknade za korišćenje energije i energenata; </w:t>
      </w:r>
    </w:p>
    <w:p w14:paraId="730197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naknada za promenu namene poljoprivrednog zemljišta; </w:t>
      </w:r>
    </w:p>
    <w:p w14:paraId="1F2706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naknade za promenu namene i korišćenje šuma i šumskog zemljišta; </w:t>
      </w:r>
    </w:p>
    <w:p w14:paraId="37350C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naknada za korišćenje lovostajem zaštićenih vrsta divljači; </w:t>
      </w:r>
    </w:p>
    <w:p w14:paraId="0938D9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naknade za vode; </w:t>
      </w:r>
    </w:p>
    <w:p w14:paraId="64FF08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naknade za zaštitu životne sredine; </w:t>
      </w:r>
    </w:p>
    <w:p w14:paraId="26F825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naknade za plovidbu i korišćenje luka, pristaništa i objekata bezbednosti plovidbe na državnom vodnom putu; </w:t>
      </w:r>
    </w:p>
    <w:p w14:paraId="18D59B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naknade za korišćenje javnih puteva; </w:t>
      </w:r>
    </w:p>
    <w:p w14:paraId="55A804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naknade za korišćenje javne železničke infrastrukture; </w:t>
      </w:r>
    </w:p>
    <w:p w14:paraId="29CCEF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 naknada za korišćenje javne površine; </w:t>
      </w:r>
    </w:p>
    <w:p w14:paraId="361F63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 naknada za korišćenje prirodnog lekovitog faktora; </w:t>
      </w:r>
    </w:p>
    <w:p w14:paraId="6D304E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 naknada za korišćenje turističkog prostora; </w:t>
      </w:r>
    </w:p>
    <w:p w14:paraId="71377E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 naknade za elektronske komunikacije. </w:t>
      </w:r>
    </w:p>
    <w:p w14:paraId="7905F232"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10" w:name="str_7"/>
      <w:bookmarkEnd w:id="10"/>
      <w:r w:rsidRPr="00B116E2">
        <w:rPr>
          <w:rFonts w:ascii="Arial" w:eastAsia="Times New Roman" w:hAnsi="Arial" w:cs="Arial"/>
          <w:kern w:val="0"/>
          <w:sz w:val="31"/>
          <w:szCs w:val="31"/>
          <w:lang w:eastAsia="sr-Latn-RS"/>
          <w14:ligatures w14:val="none"/>
        </w:rPr>
        <w:t xml:space="preserve">III NAKNADE ZA GEOLOŠKA ISTRAŽIVANJA </w:t>
      </w:r>
    </w:p>
    <w:p w14:paraId="74296AC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1" w:name="str_8"/>
      <w:bookmarkEnd w:id="11"/>
      <w:r w:rsidRPr="00B116E2">
        <w:rPr>
          <w:rFonts w:ascii="Arial" w:eastAsia="Times New Roman" w:hAnsi="Arial" w:cs="Arial"/>
          <w:b/>
          <w:bCs/>
          <w:i/>
          <w:iCs/>
          <w:kern w:val="0"/>
          <w:sz w:val="24"/>
          <w:szCs w:val="24"/>
          <w:lang w:eastAsia="sr-Latn-RS"/>
          <w14:ligatures w14:val="none"/>
        </w:rPr>
        <w:t xml:space="preserve">Vrste naknada </w:t>
      </w:r>
    </w:p>
    <w:p w14:paraId="73F1ABC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 w:name="clan_5"/>
      <w:bookmarkEnd w:id="12"/>
      <w:r w:rsidRPr="00B116E2">
        <w:rPr>
          <w:rFonts w:ascii="Arial" w:eastAsia="Times New Roman" w:hAnsi="Arial" w:cs="Arial"/>
          <w:b/>
          <w:bCs/>
          <w:kern w:val="0"/>
          <w:sz w:val="24"/>
          <w:szCs w:val="24"/>
          <w:lang w:eastAsia="sr-Latn-RS"/>
          <w14:ligatures w14:val="none"/>
        </w:rPr>
        <w:t xml:space="preserve">Član 5 </w:t>
      </w:r>
    </w:p>
    <w:p w14:paraId="195701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geološka istraživanja su: </w:t>
      </w:r>
    </w:p>
    <w:p w14:paraId="39D305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podataka i dokumentacije osnovnih i primenjenih geoloških istraživanja koja su rađena za potrebe Republike Srbije koja su finansirana iz budžeta Republike Srbije, kao i za korišćenje podataka i dokumentacije geoloških istraživanja koji su postali javna svojina - državna svojina, po osnovu koncesionih ugovora (u daljem tekstu: naknada za korišćenje podataka i dokumentacije geoloških istraživanja); </w:t>
      </w:r>
    </w:p>
    <w:p w14:paraId="6F90DB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primenjena geološka istraživanja; </w:t>
      </w:r>
    </w:p>
    <w:p w14:paraId="23368A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zadržavanje prava na istražni prostor. </w:t>
      </w:r>
    </w:p>
    <w:p w14:paraId="7E6C08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Geološka istraživanja u smislu ovog zakona su osnovna i primenjena geološka istraživanja definisana zakonom kojim se uređuju rudarstvo i geološka istraživanja. </w:t>
      </w:r>
    </w:p>
    <w:p w14:paraId="119F16F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3" w:name="str_9"/>
      <w:bookmarkEnd w:id="13"/>
      <w:r w:rsidRPr="00B116E2">
        <w:rPr>
          <w:rFonts w:ascii="Arial" w:eastAsia="Times New Roman" w:hAnsi="Arial" w:cs="Arial"/>
          <w:b/>
          <w:bCs/>
          <w:i/>
          <w:iCs/>
          <w:kern w:val="0"/>
          <w:sz w:val="24"/>
          <w:szCs w:val="24"/>
          <w:lang w:eastAsia="sr-Latn-RS"/>
          <w14:ligatures w14:val="none"/>
        </w:rPr>
        <w:t xml:space="preserve">Naknada za korišćenje podataka i dokumentacije geoloških istraživanja </w:t>
      </w:r>
    </w:p>
    <w:p w14:paraId="1F408AF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A1F4CD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 w:name="clan_6"/>
      <w:bookmarkEnd w:id="14"/>
      <w:r w:rsidRPr="00B116E2">
        <w:rPr>
          <w:rFonts w:ascii="Arial" w:eastAsia="Times New Roman" w:hAnsi="Arial" w:cs="Arial"/>
          <w:b/>
          <w:bCs/>
          <w:kern w:val="0"/>
          <w:sz w:val="24"/>
          <w:szCs w:val="24"/>
          <w:lang w:eastAsia="sr-Latn-RS"/>
          <w14:ligatures w14:val="none"/>
        </w:rPr>
        <w:t xml:space="preserve">Član 6 </w:t>
      </w:r>
    </w:p>
    <w:p w14:paraId="6DD4AA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podataka i dokumentacije geoloških istraživanja je korisnik tih podataka i dokumentacije. </w:t>
      </w:r>
    </w:p>
    <w:p w14:paraId="12907B4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BD615D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 w:name="clan_7"/>
      <w:bookmarkEnd w:id="15"/>
      <w:r w:rsidRPr="00B116E2">
        <w:rPr>
          <w:rFonts w:ascii="Arial" w:eastAsia="Times New Roman" w:hAnsi="Arial" w:cs="Arial"/>
          <w:b/>
          <w:bCs/>
          <w:kern w:val="0"/>
          <w:sz w:val="24"/>
          <w:szCs w:val="24"/>
          <w:lang w:eastAsia="sr-Latn-RS"/>
          <w14:ligatures w14:val="none"/>
        </w:rPr>
        <w:t xml:space="preserve">Član 7 </w:t>
      </w:r>
    </w:p>
    <w:p w14:paraId="6F113B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podataka i dokumentacije geoloških istraživanja je valorizovana vrednost izvedenih istraživanja na određenom istražnom prostoru. </w:t>
      </w:r>
    </w:p>
    <w:p w14:paraId="033173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Valorizovanu vrednost iz stava 1. ovog člana utvrđuje ministarstvo u čijoj su nadležnosti poslovi rudarstva i geoloških istraživanja primenom koeficijenta godišnjeg rasta potrošačkih cena na vrednost izvršenih istraživanja u periodu koji počinje godinom u kojoj su geološka istraživanja izvršena, a završava se godinom u kojoj je obveznik naknade podneo zahtev za korišćenje podataka i dokumentacije geoloških istraživanja. </w:t>
      </w:r>
    </w:p>
    <w:p w14:paraId="1B216D3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6C670CA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 w:name="clan_8"/>
      <w:bookmarkEnd w:id="16"/>
      <w:r w:rsidRPr="00B116E2">
        <w:rPr>
          <w:rFonts w:ascii="Arial" w:eastAsia="Times New Roman" w:hAnsi="Arial" w:cs="Arial"/>
          <w:b/>
          <w:bCs/>
          <w:kern w:val="0"/>
          <w:sz w:val="24"/>
          <w:szCs w:val="24"/>
          <w:lang w:eastAsia="sr-Latn-RS"/>
          <w14:ligatures w14:val="none"/>
        </w:rPr>
        <w:t>Član 8</w:t>
      </w:r>
    </w:p>
    <w:p w14:paraId="485D4C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podataka i dokumentacije geoloških istraživanja utvrđuje se primenom stope od 5% na osnovicu. </w:t>
      </w:r>
    </w:p>
    <w:p w14:paraId="3E459D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ako ne postoji specifikacija izvedenih istraživanja po vrsti i obimu, odnosno ako nije iskazana vrednost izvedenih geoloških istraživanja, za korišćenje podataka i dokumentacije geoloških istraživanja izvedenih pre 24. januara 1994. godine, visina naknade propisana je u Prilogu 1, Tabela 1. ovog zakona. </w:t>
      </w:r>
    </w:p>
    <w:p w14:paraId="0FC20F9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22DDE8B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 w:name="clan_9"/>
      <w:bookmarkEnd w:id="17"/>
      <w:r w:rsidRPr="00B116E2">
        <w:rPr>
          <w:rFonts w:ascii="Arial" w:eastAsia="Times New Roman" w:hAnsi="Arial" w:cs="Arial"/>
          <w:b/>
          <w:bCs/>
          <w:kern w:val="0"/>
          <w:sz w:val="24"/>
          <w:szCs w:val="24"/>
          <w:lang w:eastAsia="sr-Latn-RS"/>
          <w14:ligatures w14:val="none"/>
        </w:rPr>
        <w:t xml:space="preserve">Član 9 </w:t>
      </w:r>
    </w:p>
    <w:p w14:paraId="363526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podataka i dokumentacije geoloških istraživanja, osim naknade za geološku dokumentaciju koja se sastoji od štampanih, vektorizovanih, skeniranih i georeferenciranih geoloških karata sa tumačem, utvrđuje se rešenjem ministarstva u čijoj su nadležnosti poslovi rudarstva i geoloških istraživanja, na osnovu podataka iskazanih u podnetom zahtevu obveznika, po svakom podnetom zahtevu. </w:t>
      </w:r>
    </w:p>
    <w:p w14:paraId="300345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Zahtev iz stava 1. ovog člana zakona sadrži: </w:t>
      </w:r>
    </w:p>
    <w:p w14:paraId="088877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poslovno ime pravnog lica, adresu i sedište, matični broj, PIB, kontakt i potpis ovlašćenog lica; </w:t>
      </w:r>
    </w:p>
    <w:p w14:paraId="765749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ime i prezime, zanimanje, adresu prebivališta, jedinstveni matični broj, kontakt i potpis podnosioca zahteva, ukoliko zahtev podnosi fizičko lice; </w:t>
      </w:r>
    </w:p>
    <w:p w14:paraId="0D9E43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naziv geološke dokumentacije za koju se podnosi zahtev; </w:t>
      </w:r>
    </w:p>
    <w:p w14:paraId="0B8B64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svrhu za koju će se koristiti geološka dokumentacija. </w:t>
      </w:r>
    </w:p>
    <w:p w14:paraId="7D8A77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rešenja. </w:t>
      </w:r>
    </w:p>
    <w:p w14:paraId="441390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3D8BD5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geološku dokumentaciju koja se sastoji od štampanih, vektorizovanih, skeniranih i georeferenciranih geoloških karata sa tumačem utvrđuje i plaća obveznik u momentu podnošenja zahteva za korišćenje predmetne geološke dokumentacije iz stava 1. ovog člana, uz koji se prilaže i dokaz o plaćenoj naknadi. </w:t>
      </w:r>
    </w:p>
    <w:p w14:paraId="3882594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7BA84AD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 w:name="clan_10"/>
      <w:bookmarkEnd w:id="18"/>
      <w:r w:rsidRPr="00B116E2">
        <w:rPr>
          <w:rFonts w:ascii="Arial" w:eastAsia="Times New Roman" w:hAnsi="Arial" w:cs="Arial"/>
          <w:b/>
          <w:bCs/>
          <w:kern w:val="0"/>
          <w:sz w:val="24"/>
          <w:szCs w:val="24"/>
          <w:lang w:eastAsia="sr-Latn-RS"/>
          <w14:ligatures w14:val="none"/>
        </w:rPr>
        <w:t>Član 10</w:t>
      </w:r>
    </w:p>
    <w:p w14:paraId="024B13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Oslobađaju se plaćanja naknade za korišćenje podataka i dokumentacije geoloških istraživanja: </w:t>
      </w:r>
    </w:p>
    <w:p w14:paraId="152800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organi, organizacije i institucije Republike Srbije; </w:t>
      </w:r>
    </w:p>
    <w:p w14:paraId="3AB52D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organi i organizacije autonomnih pokrajina, odnosno jedinica lokalne samouprave; </w:t>
      </w:r>
    </w:p>
    <w:p w14:paraId="53A8C9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ustanove osnovane od strane Republike Srbije, autonomne pokrajine, odnosno jedinice lokalne samouprave; </w:t>
      </w:r>
    </w:p>
    <w:p w14:paraId="0D4B3B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crkve i verske zajednice, registrovane u skladu sa Zakonom o crkvama i verskim zajednicama. </w:t>
      </w:r>
    </w:p>
    <w:p w14:paraId="1A3ADCF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9" w:name="str_10"/>
      <w:bookmarkEnd w:id="19"/>
      <w:r w:rsidRPr="00B116E2">
        <w:rPr>
          <w:rFonts w:ascii="Arial" w:eastAsia="Times New Roman" w:hAnsi="Arial" w:cs="Arial"/>
          <w:b/>
          <w:bCs/>
          <w:i/>
          <w:iCs/>
          <w:kern w:val="0"/>
          <w:sz w:val="24"/>
          <w:szCs w:val="24"/>
          <w:lang w:eastAsia="sr-Latn-RS"/>
          <w14:ligatures w14:val="none"/>
        </w:rPr>
        <w:t xml:space="preserve">Naknada za primenjena geološka istraživanja </w:t>
      </w:r>
    </w:p>
    <w:p w14:paraId="5F3C9F6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3BC869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 w:name="clan_11"/>
      <w:bookmarkEnd w:id="20"/>
      <w:r w:rsidRPr="00B116E2">
        <w:rPr>
          <w:rFonts w:ascii="Arial" w:eastAsia="Times New Roman" w:hAnsi="Arial" w:cs="Arial"/>
          <w:b/>
          <w:bCs/>
          <w:kern w:val="0"/>
          <w:sz w:val="24"/>
          <w:szCs w:val="24"/>
          <w:lang w:eastAsia="sr-Latn-RS"/>
          <w14:ligatures w14:val="none"/>
        </w:rPr>
        <w:t xml:space="preserve">Član 11 </w:t>
      </w:r>
    </w:p>
    <w:p w14:paraId="62851E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primenjena geološka istraživanja je nosilac istraživanja kome je nadležni organ odobrio izvođenje primenjenih geoloških istraživanja u skladu sa zakonom kojim se uređuju rudarstvo i geološka istraživanja. </w:t>
      </w:r>
    </w:p>
    <w:p w14:paraId="27EE5E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Nosilac istraživanja je lice u smislu zakona kojim se uređuju rudarstvo i geološka istraživanja. </w:t>
      </w:r>
    </w:p>
    <w:p w14:paraId="7E9EA40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706B02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 w:name="clan_12"/>
      <w:bookmarkEnd w:id="21"/>
      <w:r w:rsidRPr="00B116E2">
        <w:rPr>
          <w:rFonts w:ascii="Arial" w:eastAsia="Times New Roman" w:hAnsi="Arial" w:cs="Arial"/>
          <w:b/>
          <w:bCs/>
          <w:kern w:val="0"/>
          <w:sz w:val="24"/>
          <w:szCs w:val="24"/>
          <w:lang w:eastAsia="sr-Latn-RS"/>
          <w14:ligatures w14:val="none"/>
        </w:rPr>
        <w:t xml:space="preserve">Član 12 </w:t>
      </w:r>
    </w:p>
    <w:p w14:paraId="46A090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primenjena geološka istraživanja je površina istražnog prostora izražena u kilometrima kvadratnim (km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18CD96E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Visina naknade </w:t>
      </w:r>
    </w:p>
    <w:p w14:paraId="22239C4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 w:name="clan_13"/>
      <w:bookmarkEnd w:id="22"/>
      <w:r w:rsidRPr="00B116E2">
        <w:rPr>
          <w:rFonts w:ascii="Arial" w:eastAsia="Times New Roman" w:hAnsi="Arial" w:cs="Arial"/>
          <w:b/>
          <w:bCs/>
          <w:kern w:val="0"/>
          <w:sz w:val="24"/>
          <w:szCs w:val="24"/>
          <w:lang w:eastAsia="sr-Latn-RS"/>
          <w14:ligatures w14:val="none"/>
        </w:rPr>
        <w:t xml:space="preserve">Član 13 </w:t>
      </w:r>
    </w:p>
    <w:p w14:paraId="4B2E05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primenjena geološka istraživanja propisana je u Prilogu 1, Tabela 2. ovog zakona. </w:t>
      </w:r>
    </w:p>
    <w:p w14:paraId="3FA0D53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821BAF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 w:name="clan_14"/>
      <w:bookmarkEnd w:id="23"/>
      <w:r w:rsidRPr="00B116E2">
        <w:rPr>
          <w:rFonts w:ascii="Arial" w:eastAsia="Times New Roman" w:hAnsi="Arial" w:cs="Arial"/>
          <w:b/>
          <w:bCs/>
          <w:kern w:val="0"/>
          <w:sz w:val="24"/>
          <w:szCs w:val="24"/>
          <w:lang w:eastAsia="sr-Latn-RS"/>
          <w14:ligatures w14:val="none"/>
        </w:rPr>
        <w:t xml:space="preserve">Član 14 </w:t>
      </w:r>
    </w:p>
    <w:p w14:paraId="610D55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primenjena geološka istraživanja utvrđuje obveznik na propisanom obrascu za kalendarsku godinu, počev od dana dostavljanja rešenja o odobrenju za vršenje primenjenih geoloških istraživanja. </w:t>
      </w:r>
    </w:p>
    <w:p w14:paraId="57A8AB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iz stava 1. ovog člana podnosi se nadležnom organu i utvrđena obaveza plaća u roku od 15 dana od dana dostavljanja rešenja o odobrenju za vršenje primenjenih geoloških istraživanja. </w:t>
      </w:r>
    </w:p>
    <w:p w14:paraId="7CD07F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rešenjem o odobrenju za vršenje primenjenih geoloških istraživanja odobreno izvođenje primenjenih geoloških istraživanja za period koji obuhvata više kalendarskih godina, naknada za prvu kalendarsku godinu utvrđuje se i plaća u skladu sa stavom 2. ovog člana, a za svaku narednu kalendarsku godinu naknada se utvrđuje i plaća do 31. januara godine za koju se vrši utvrđivanje i plaćanje. </w:t>
      </w:r>
    </w:p>
    <w:p w14:paraId="65B41F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period za koji je odobreno izvođenje primenjenih geoloških istraživanja kraći od kalendarske godine, naknada se utvrđuje srazmerno periodu korišćenja. </w:t>
      </w:r>
    </w:p>
    <w:p w14:paraId="4A2796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nadležnim organom iz stava 2. ovog člana podrazumeva se organ koji je izdao odobrenje za vršenje primenjenih geoloških istraživanja. </w:t>
      </w:r>
    </w:p>
    <w:p w14:paraId="6BC00C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rudarstva i geoloških istraživanja bliže propisuje sadržinu obrasca iz stava 1. ovog člana. </w:t>
      </w:r>
    </w:p>
    <w:p w14:paraId="41AC9CD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4" w:name="str_11"/>
      <w:bookmarkEnd w:id="24"/>
      <w:r w:rsidRPr="00B116E2">
        <w:rPr>
          <w:rFonts w:ascii="Arial" w:eastAsia="Times New Roman" w:hAnsi="Arial" w:cs="Arial"/>
          <w:b/>
          <w:bCs/>
          <w:i/>
          <w:iCs/>
          <w:kern w:val="0"/>
          <w:sz w:val="24"/>
          <w:szCs w:val="24"/>
          <w:lang w:eastAsia="sr-Latn-RS"/>
          <w14:ligatures w14:val="none"/>
        </w:rPr>
        <w:t xml:space="preserve">Naknada za zadržavanje prava na istražni prostor </w:t>
      </w:r>
    </w:p>
    <w:p w14:paraId="16098DD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793519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 w:name="clan_15"/>
      <w:bookmarkEnd w:id="25"/>
      <w:r w:rsidRPr="00B116E2">
        <w:rPr>
          <w:rFonts w:ascii="Arial" w:eastAsia="Times New Roman" w:hAnsi="Arial" w:cs="Arial"/>
          <w:b/>
          <w:bCs/>
          <w:kern w:val="0"/>
          <w:sz w:val="24"/>
          <w:szCs w:val="24"/>
          <w:lang w:eastAsia="sr-Latn-RS"/>
          <w14:ligatures w14:val="none"/>
        </w:rPr>
        <w:t xml:space="preserve">Član 15 </w:t>
      </w:r>
    </w:p>
    <w:p w14:paraId="39AECC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zadržavanje prava na istražni prostor je nosilac istraživanja kome je nadležni organ odobrio zadržavanje prava na istražni prostor, u smislu zakona kojim se uređuju rudarstvo i geološka istraživanja. </w:t>
      </w:r>
    </w:p>
    <w:p w14:paraId="01D7DF2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5198A45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 w:name="clan_16"/>
      <w:bookmarkEnd w:id="26"/>
      <w:r w:rsidRPr="00B116E2">
        <w:rPr>
          <w:rFonts w:ascii="Arial" w:eastAsia="Times New Roman" w:hAnsi="Arial" w:cs="Arial"/>
          <w:b/>
          <w:bCs/>
          <w:kern w:val="0"/>
          <w:sz w:val="24"/>
          <w:szCs w:val="24"/>
          <w:lang w:eastAsia="sr-Latn-RS"/>
          <w14:ligatures w14:val="none"/>
        </w:rPr>
        <w:t xml:space="preserve">Član 16 </w:t>
      </w:r>
    </w:p>
    <w:p w14:paraId="67E6BC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zadržavanje prava na istražni prostor je površina istražnog prostora izražena u kilometrima kvadratnim (km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19CB68B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B7D3FE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 w:name="clan_17"/>
      <w:bookmarkEnd w:id="27"/>
      <w:r w:rsidRPr="00B116E2">
        <w:rPr>
          <w:rFonts w:ascii="Arial" w:eastAsia="Times New Roman" w:hAnsi="Arial" w:cs="Arial"/>
          <w:b/>
          <w:bCs/>
          <w:kern w:val="0"/>
          <w:sz w:val="24"/>
          <w:szCs w:val="24"/>
          <w:lang w:eastAsia="sr-Latn-RS"/>
          <w14:ligatures w14:val="none"/>
        </w:rPr>
        <w:lastRenderedPageBreak/>
        <w:t xml:space="preserve">Član 17 </w:t>
      </w:r>
    </w:p>
    <w:p w14:paraId="7F0A1B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zadržavanje prava na istražni prostor propisana je u Prilogu 1, Tabela 2. ovog zakona. </w:t>
      </w:r>
    </w:p>
    <w:p w14:paraId="41DB28E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FBBF98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 w:name="clan_18"/>
      <w:bookmarkEnd w:id="28"/>
      <w:r w:rsidRPr="00B116E2">
        <w:rPr>
          <w:rFonts w:ascii="Arial" w:eastAsia="Times New Roman" w:hAnsi="Arial" w:cs="Arial"/>
          <w:b/>
          <w:bCs/>
          <w:kern w:val="0"/>
          <w:sz w:val="24"/>
          <w:szCs w:val="24"/>
          <w:lang w:eastAsia="sr-Latn-RS"/>
          <w14:ligatures w14:val="none"/>
        </w:rPr>
        <w:t xml:space="preserve">Član 18 </w:t>
      </w:r>
    </w:p>
    <w:p w14:paraId="395FCB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zadržavanje prava na istražni prostor utvrđuje obveznik na propisanom obrascu za kalendarsku godinu, počev od dana dostavljanja rešenja o zadržavanju prava na istražni prostor. </w:t>
      </w:r>
    </w:p>
    <w:p w14:paraId="2B19DC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iz stava 1. ovog člana podnosi se nadležnom organu, i utvrđena obaveza plaća u roku od 15 dana od dana dostavljanja rešenja o zadržavanju prava na istražni prostor. </w:t>
      </w:r>
    </w:p>
    <w:p w14:paraId="1A3B44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rešenjem o zadržavanju prava na istražni prostor odobreno zadržavanje prava na istražni prostor za period koji obuhvata više kalendarskih godina, naknada za prvu kalendarsku godinu utvrđuje se i plaća u skladu sa stavom 2. ovog člana, a za svaku narednu kalendarsku godinu naknada se utvrđuje i plaća do 31. januara godine za koju se vrši utvrđivanje i plaćanje. </w:t>
      </w:r>
    </w:p>
    <w:p w14:paraId="6EC7AA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period za koji je odobreno zadržavanje prava na istražni prostor kraći od kalendarske godine, naknada se utvrđuje srazmerno periodu zadržavanja prava na istražni prostor. </w:t>
      </w:r>
    </w:p>
    <w:p w14:paraId="7CE877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nadležnim organom iz stava 2. ovog člana podrazumeva se organ kome se podnosi zahtev za zadržavanje prava na istražni prostor. </w:t>
      </w:r>
    </w:p>
    <w:p w14:paraId="7D2C85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rudarstva i geoloških istraživanja bliže propisuje sadržinu obrasca iz stava 1. ovog člana. </w:t>
      </w:r>
    </w:p>
    <w:p w14:paraId="3013974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7A9F3CC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 w:name="clan_19"/>
      <w:bookmarkEnd w:id="29"/>
      <w:r w:rsidRPr="00B116E2">
        <w:rPr>
          <w:rFonts w:ascii="Arial" w:eastAsia="Times New Roman" w:hAnsi="Arial" w:cs="Arial"/>
          <w:b/>
          <w:bCs/>
          <w:kern w:val="0"/>
          <w:sz w:val="24"/>
          <w:szCs w:val="24"/>
          <w:lang w:eastAsia="sr-Latn-RS"/>
          <w14:ligatures w14:val="none"/>
        </w:rPr>
        <w:t xml:space="preserve">Član 19 </w:t>
      </w:r>
    </w:p>
    <w:p w14:paraId="49EAC0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5. ovog zakona pripadaju budžetu Republike Srbije. </w:t>
      </w:r>
    </w:p>
    <w:p w14:paraId="4DECDEE4"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0" w:name="str_12"/>
      <w:bookmarkEnd w:id="30"/>
      <w:r w:rsidRPr="00B116E2">
        <w:rPr>
          <w:rFonts w:ascii="Arial" w:eastAsia="Times New Roman" w:hAnsi="Arial" w:cs="Arial"/>
          <w:kern w:val="0"/>
          <w:sz w:val="31"/>
          <w:szCs w:val="31"/>
          <w:lang w:eastAsia="sr-Latn-RS"/>
          <w14:ligatures w14:val="none"/>
        </w:rPr>
        <w:t xml:space="preserve">IV NAKNADA ZA KORIŠĆENJE RESURSA I REZERVI MINERALNIH SIROVINA </w:t>
      </w:r>
    </w:p>
    <w:p w14:paraId="132FBB1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1" w:name="str_13"/>
      <w:bookmarkEnd w:id="31"/>
      <w:r w:rsidRPr="00B116E2">
        <w:rPr>
          <w:rFonts w:ascii="Arial" w:eastAsia="Times New Roman" w:hAnsi="Arial" w:cs="Arial"/>
          <w:b/>
          <w:bCs/>
          <w:i/>
          <w:iCs/>
          <w:kern w:val="0"/>
          <w:sz w:val="24"/>
          <w:szCs w:val="24"/>
          <w:lang w:eastAsia="sr-Latn-RS"/>
          <w14:ligatures w14:val="none"/>
        </w:rPr>
        <w:t xml:space="preserve">Osnov za plaćanje naknade </w:t>
      </w:r>
    </w:p>
    <w:p w14:paraId="2928B77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 w:name="clan_20"/>
      <w:bookmarkEnd w:id="32"/>
      <w:r w:rsidRPr="00B116E2">
        <w:rPr>
          <w:rFonts w:ascii="Arial" w:eastAsia="Times New Roman" w:hAnsi="Arial" w:cs="Arial"/>
          <w:b/>
          <w:bCs/>
          <w:kern w:val="0"/>
          <w:sz w:val="24"/>
          <w:szCs w:val="24"/>
          <w:lang w:eastAsia="sr-Latn-RS"/>
          <w14:ligatures w14:val="none"/>
        </w:rPr>
        <w:t xml:space="preserve">Član 20 </w:t>
      </w:r>
    </w:p>
    <w:p w14:paraId="1A1362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resursa i rezervi mineralnih sirovina, naplaćuje se za korišćenje: </w:t>
      </w:r>
    </w:p>
    <w:p w14:paraId="74AAC5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svih vrsta uglja i uljnih škriljaca; </w:t>
      </w:r>
    </w:p>
    <w:p w14:paraId="5661AF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ugljovodonika u tečnom i gasovitom stanju (nafta i gas) i ostalih prirodnih gasova; </w:t>
      </w:r>
    </w:p>
    <w:p w14:paraId="7C87C5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radioaktivnih sirovina; </w:t>
      </w:r>
    </w:p>
    <w:p w14:paraId="7FC2C4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4) svih metaličnih sirovina; </w:t>
      </w:r>
    </w:p>
    <w:p w14:paraId="6DF9B4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tehnogenih sirovina koje su rezultat eksploatacije i prerade mineralnih sirovina; </w:t>
      </w:r>
    </w:p>
    <w:p w14:paraId="1F8F57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nemetaličnih sirovina; </w:t>
      </w:r>
    </w:p>
    <w:p w14:paraId="592C80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svih vrsta soli i sonih voda; </w:t>
      </w:r>
    </w:p>
    <w:p w14:paraId="1B5430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podzemnih voda iz kojih se dobijaju korisne mineralne sirovine, kao i podzemnih voda vezanih za rudarsku tehnologiju i gasove koji se sa njima javljaju; </w:t>
      </w:r>
    </w:p>
    <w:p w14:paraId="07CDB8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ugljendioksida. </w:t>
      </w:r>
    </w:p>
    <w:p w14:paraId="7A33130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3" w:name="str_14"/>
      <w:bookmarkEnd w:id="33"/>
      <w:r w:rsidRPr="00B116E2">
        <w:rPr>
          <w:rFonts w:ascii="Arial" w:eastAsia="Times New Roman" w:hAnsi="Arial" w:cs="Arial"/>
          <w:b/>
          <w:bCs/>
          <w:i/>
          <w:iCs/>
          <w:kern w:val="0"/>
          <w:sz w:val="24"/>
          <w:szCs w:val="24"/>
          <w:lang w:eastAsia="sr-Latn-RS"/>
          <w14:ligatures w14:val="none"/>
        </w:rPr>
        <w:t xml:space="preserve">Obveznik naknade </w:t>
      </w:r>
    </w:p>
    <w:p w14:paraId="146EAEC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 w:name="clan_21"/>
      <w:bookmarkEnd w:id="34"/>
      <w:r w:rsidRPr="00B116E2">
        <w:rPr>
          <w:rFonts w:ascii="Arial" w:eastAsia="Times New Roman" w:hAnsi="Arial" w:cs="Arial"/>
          <w:b/>
          <w:bCs/>
          <w:kern w:val="0"/>
          <w:sz w:val="24"/>
          <w:szCs w:val="24"/>
          <w:lang w:eastAsia="sr-Latn-RS"/>
          <w14:ligatures w14:val="none"/>
        </w:rPr>
        <w:t xml:space="preserve">Član 21 </w:t>
      </w:r>
    </w:p>
    <w:p w14:paraId="753375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resursa i rezervi mineralnih sirovina je nosilac eksploatacije kojem je odobreno izvođenje rudarskih radova u skladu sa zakonom kojim se uređuje rudarstvo i geološka istraživanja. </w:t>
      </w:r>
    </w:p>
    <w:p w14:paraId="52293F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Mineralne sirovine imaju značenje u smislu zakona kojim se uređuje rudarstvo i geološka istraživanja. </w:t>
      </w:r>
    </w:p>
    <w:p w14:paraId="13819A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Nosilac eksploatacije je lice u smislu zakona kojim se uređuju rudarstvo i geološka istraživanja. </w:t>
      </w:r>
    </w:p>
    <w:p w14:paraId="6E100F9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 w:name="str_15"/>
      <w:bookmarkEnd w:id="35"/>
      <w:r w:rsidRPr="00B116E2">
        <w:rPr>
          <w:rFonts w:ascii="Arial" w:eastAsia="Times New Roman" w:hAnsi="Arial" w:cs="Arial"/>
          <w:b/>
          <w:bCs/>
          <w:i/>
          <w:iCs/>
          <w:kern w:val="0"/>
          <w:sz w:val="24"/>
          <w:szCs w:val="24"/>
          <w:lang w:eastAsia="sr-Latn-RS"/>
          <w14:ligatures w14:val="none"/>
        </w:rPr>
        <w:t xml:space="preserve">Osnovica </w:t>
      </w:r>
    </w:p>
    <w:p w14:paraId="7932E27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 w:name="clan_22"/>
      <w:bookmarkEnd w:id="36"/>
      <w:r w:rsidRPr="00B116E2">
        <w:rPr>
          <w:rFonts w:ascii="Arial" w:eastAsia="Times New Roman" w:hAnsi="Arial" w:cs="Arial"/>
          <w:b/>
          <w:bCs/>
          <w:kern w:val="0"/>
          <w:sz w:val="24"/>
          <w:szCs w:val="24"/>
          <w:lang w:eastAsia="sr-Latn-RS"/>
          <w14:ligatures w14:val="none"/>
        </w:rPr>
        <w:t>Član 22</w:t>
      </w:r>
    </w:p>
    <w:p w14:paraId="30266A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resursa i rezervi mineralnih sirovina je: </w:t>
      </w:r>
    </w:p>
    <w:p w14:paraId="4CDC6B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prihod koji obveznik naknade ostvaruje od iskorišćenih ili prodatih mineralnih sirovina, određen na osnovu prihoda ostvarenog od prodaje neprerađene mineralne sirovine ili prihoda ostvarenog od prodaje tehnološki prerađene mineralne sirovine; </w:t>
      </w:r>
    </w:p>
    <w:p w14:paraId="3F273B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neto prihod koji predstavlja prihod od prodaje krajnjeg proizvoda umanjen za troškove topljenja, rafinacije, transporta, pretovara, osiguranja i prodaje. Neto prihod se ne može umanjivati po osnovu amortizacije, troškova kapitala ili poreskih olakšica; </w:t>
      </w:r>
    </w:p>
    <w:p w14:paraId="5F1F83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za korišćenje ugljovodonika u tečnom i gasovitom stanju (nafta i gas) i prirodnih gasova prihod koji obveznik naknade ostvaruje od prodatih neprerađenih mineralnih sirovina, odnosno vrednost mineralnih sirovina ukoliko su utrošene za potrebe delatnosti obveznika, vrednovanih u skladu sa troškovima nastalim za njihovu proizvodnju prema prihvaćenim međunarodnim računovodstvenim standardima; </w:t>
      </w:r>
    </w:p>
    <w:p w14:paraId="570EAE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količina iskopane nemetalične sirovine za dobijanje građevinskog materijala izražena u tonama; </w:t>
      </w:r>
    </w:p>
    <w:p w14:paraId="694561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iskorišćeni ugljendioksid izražen u 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25C34B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Ministar u čijoj su nadležnosti poslovi rudarstva i geoloških istraživanja bliže uređuje metodologiju svođenja količina i određivanja cene neprerađenih ugljovodonika u tečnom i gasovitom stanju (nafta i gas) i ostalih prirodnih gasova. </w:t>
      </w:r>
    </w:p>
    <w:p w14:paraId="503838C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7" w:name="str_16"/>
      <w:bookmarkEnd w:id="37"/>
      <w:r w:rsidRPr="00B116E2">
        <w:rPr>
          <w:rFonts w:ascii="Arial" w:eastAsia="Times New Roman" w:hAnsi="Arial" w:cs="Arial"/>
          <w:b/>
          <w:bCs/>
          <w:i/>
          <w:iCs/>
          <w:kern w:val="0"/>
          <w:sz w:val="24"/>
          <w:szCs w:val="24"/>
          <w:lang w:eastAsia="sr-Latn-RS"/>
          <w14:ligatures w14:val="none"/>
        </w:rPr>
        <w:t xml:space="preserve">Visina naknade </w:t>
      </w:r>
    </w:p>
    <w:p w14:paraId="17E6D80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 w:name="clan_23"/>
      <w:bookmarkEnd w:id="38"/>
      <w:r w:rsidRPr="00B116E2">
        <w:rPr>
          <w:rFonts w:ascii="Arial" w:eastAsia="Times New Roman" w:hAnsi="Arial" w:cs="Arial"/>
          <w:b/>
          <w:bCs/>
          <w:kern w:val="0"/>
          <w:sz w:val="24"/>
          <w:szCs w:val="24"/>
          <w:lang w:eastAsia="sr-Latn-RS"/>
          <w14:ligatures w14:val="none"/>
        </w:rPr>
        <w:t xml:space="preserve">Član 23 </w:t>
      </w:r>
    </w:p>
    <w:p w14:paraId="0DF94A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iz člana 20. tač. 1) do 8) ovog zakona utvrđuje se primenom sledećih stopa: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6"/>
        <w:gridCol w:w="7477"/>
        <w:gridCol w:w="1323"/>
      </w:tblGrid>
      <w:tr w:rsidR="00B116E2" w:rsidRPr="00B116E2" w14:paraId="0317D09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A043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325C58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sve vrste uglja i uljnih škriljaca </w:t>
            </w:r>
          </w:p>
        </w:tc>
        <w:tc>
          <w:tcPr>
            <w:tcW w:w="0" w:type="auto"/>
            <w:tcBorders>
              <w:top w:val="outset" w:sz="6" w:space="0" w:color="auto"/>
              <w:left w:val="outset" w:sz="6" w:space="0" w:color="auto"/>
              <w:bottom w:val="outset" w:sz="6" w:space="0" w:color="auto"/>
              <w:right w:val="outset" w:sz="6" w:space="0" w:color="auto"/>
            </w:tcBorders>
            <w:hideMark/>
          </w:tcPr>
          <w:p w14:paraId="1BC8D81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od prihoda </w:t>
            </w:r>
          </w:p>
        </w:tc>
      </w:tr>
      <w:tr w:rsidR="00B116E2" w:rsidRPr="00B116E2" w14:paraId="60128D8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A9F4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6A1926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ugljovodonike u tečnom i gasovitom stanju (nafta i gas) i ostale prirodne gasove </w:t>
            </w:r>
          </w:p>
        </w:tc>
        <w:tc>
          <w:tcPr>
            <w:tcW w:w="0" w:type="auto"/>
            <w:tcBorders>
              <w:top w:val="outset" w:sz="6" w:space="0" w:color="auto"/>
              <w:left w:val="outset" w:sz="6" w:space="0" w:color="auto"/>
              <w:bottom w:val="outset" w:sz="6" w:space="0" w:color="auto"/>
              <w:right w:val="outset" w:sz="6" w:space="0" w:color="auto"/>
            </w:tcBorders>
            <w:hideMark/>
          </w:tcPr>
          <w:p w14:paraId="61E66DE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od prihoda </w:t>
            </w:r>
          </w:p>
        </w:tc>
      </w:tr>
      <w:tr w:rsidR="00B116E2" w:rsidRPr="00B116E2" w14:paraId="0EC1F3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CD76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5F4BA8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radioaktivne sirovine </w:t>
            </w:r>
          </w:p>
        </w:tc>
        <w:tc>
          <w:tcPr>
            <w:tcW w:w="0" w:type="auto"/>
            <w:tcBorders>
              <w:top w:val="outset" w:sz="6" w:space="0" w:color="auto"/>
              <w:left w:val="outset" w:sz="6" w:space="0" w:color="auto"/>
              <w:bottom w:val="outset" w:sz="6" w:space="0" w:color="auto"/>
              <w:right w:val="outset" w:sz="6" w:space="0" w:color="auto"/>
            </w:tcBorders>
            <w:hideMark/>
          </w:tcPr>
          <w:p w14:paraId="74918C5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od prihoda </w:t>
            </w:r>
          </w:p>
        </w:tc>
      </w:tr>
      <w:tr w:rsidR="00B116E2" w:rsidRPr="00B116E2" w14:paraId="1E3636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B94F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7D28FC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metalične sirovine </w:t>
            </w:r>
          </w:p>
        </w:tc>
        <w:tc>
          <w:tcPr>
            <w:tcW w:w="0" w:type="auto"/>
            <w:tcBorders>
              <w:top w:val="outset" w:sz="6" w:space="0" w:color="auto"/>
              <w:left w:val="outset" w:sz="6" w:space="0" w:color="auto"/>
              <w:bottom w:val="outset" w:sz="6" w:space="0" w:color="auto"/>
              <w:right w:val="outset" w:sz="6" w:space="0" w:color="auto"/>
            </w:tcBorders>
            <w:hideMark/>
          </w:tcPr>
          <w:p w14:paraId="2874A6F8"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r>
      <w:tr w:rsidR="00B116E2" w:rsidRPr="00B116E2" w14:paraId="491072C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D5FED5"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9DF0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neprečišćene (rovne) ili prečišćene pripremom </w:t>
            </w:r>
          </w:p>
        </w:tc>
        <w:tc>
          <w:tcPr>
            <w:tcW w:w="0" w:type="auto"/>
            <w:tcBorders>
              <w:top w:val="outset" w:sz="6" w:space="0" w:color="auto"/>
              <w:left w:val="outset" w:sz="6" w:space="0" w:color="auto"/>
              <w:bottom w:val="outset" w:sz="6" w:space="0" w:color="auto"/>
              <w:right w:val="outset" w:sz="6" w:space="0" w:color="auto"/>
            </w:tcBorders>
            <w:hideMark/>
          </w:tcPr>
          <w:p w14:paraId="6221E30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od prihoda </w:t>
            </w:r>
          </w:p>
        </w:tc>
      </w:tr>
      <w:tr w:rsidR="00B116E2" w:rsidRPr="00B116E2" w14:paraId="5B9C69B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0FAB83"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F3380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podvrgnute piro, hidro ili elektro metalurškom postupku </w:t>
            </w:r>
          </w:p>
        </w:tc>
        <w:tc>
          <w:tcPr>
            <w:tcW w:w="0" w:type="auto"/>
            <w:tcBorders>
              <w:top w:val="outset" w:sz="6" w:space="0" w:color="auto"/>
              <w:left w:val="outset" w:sz="6" w:space="0" w:color="auto"/>
              <w:bottom w:val="outset" w:sz="6" w:space="0" w:color="auto"/>
              <w:right w:val="outset" w:sz="6" w:space="0" w:color="auto"/>
            </w:tcBorders>
            <w:hideMark/>
          </w:tcPr>
          <w:p w14:paraId="05C46D2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od neto prihoda </w:t>
            </w:r>
          </w:p>
        </w:tc>
      </w:tr>
      <w:tr w:rsidR="00B116E2" w:rsidRPr="00B116E2" w14:paraId="7BF4469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90E8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442F82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tehnogene sirovine koje su rezultat eksploatacije i prerade mineralnih sirovina </w:t>
            </w:r>
          </w:p>
        </w:tc>
        <w:tc>
          <w:tcPr>
            <w:tcW w:w="0" w:type="auto"/>
            <w:tcBorders>
              <w:top w:val="outset" w:sz="6" w:space="0" w:color="auto"/>
              <w:left w:val="outset" w:sz="6" w:space="0" w:color="auto"/>
              <w:bottom w:val="outset" w:sz="6" w:space="0" w:color="auto"/>
              <w:right w:val="outset" w:sz="6" w:space="0" w:color="auto"/>
            </w:tcBorders>
            <w:hideMark/>
          </w:tcPr>
          <w:p w14:paraId="6DB2B5C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od prihoda </w:t>
            </w:r>
          </w:p>
        </w:tc>
      </w:tr>
      <w:tr w:rsidR="00B116E2" w:rsidRPr="00B116E2" w14:paraId="32AC63E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4605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14:paraId="4A509A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nemetalične sirovine, osim nemetaličnih sirovina za dobijanje građevinskog materijala </w:t>
            </w:r>
          </w:p>
        </w:tc>
        <w:tc>
          <w:tcPr>
            <w:tcW w:w="0" w:type="auto"/>
            <w:tcBorders>
              <w:top w:val="outset" w:sz="6" w:space="0" w:color="auto"/>
              <w:left w:val="outset" w:sz="6" w:space="0" w:color="auto"/>
              <w:bottom w:val="outset" w:sz="6" w:space="0" w:color="auto"/>
              <w:right w:val="outset" w:sz="6" w:space="0" w:color="auto"/>
            </w:tcBorders>
            <w:hideMark/>
          </w:tcPr>
          <w:p w14:paraId="114C2ECF"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r>
      <w:tr w:rsidR="00B116E2" w:rsidRPr="00B116E2" w14:paraId="09491FC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80C725"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649B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neprečišćene (rovne) ili prečišćene pripremom </w:t>
            </w:r>
          </w:p>
        </w:tc>
        <w:tc>
          <w:tcPr>
            <w:tcW w:w="0" w:type="auto"/>
            <w:tcBorders>
              <w:top w:val="outset" w:sz="6" w:space="0" w:color="auto"/>
              <w:left w:val="outset" w:sz="6" w:space="0" w:color="auto"/>
              <w:bottom w:val="outset" w:sz="6" w:space="0" w:color="auto"/>
              <w:right w:val="outset" w:sz="6" w:space="0" w:color="auto"/>
            </w:tcBorders>
            <w:hideMark/>
          </w:tcPr>
          <w:p w14:paraId="03AC6FC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od prihoda </w:t>
            </w:r>
          </w:p>
        </w:tc>
      </w:tr>
      <w:tr w:rsidR="00B116E2" w:rsidRPr="00B116E2" w14:paraId="02C2145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55D4A3"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CB50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podvrgnute piro, hidro ili elektro metalurškom postupku </w:t>
            </w:r>
          </w:p>
        </w:tc>
        <w:tc>
          <w:tcPr>
            <w:tcW w:w="0" w:type="auto"/>
            <w:tcBorders>
              <w:top w:val="outset" w:sz="6" w:space="0" w:color="auto"/>
              <w:left w:val="outset" w:sz="6" w:space="0" w:color="auto"/>
              <w:bottom w:val="outset" w:sz="6" w:space="0" w:color="auto"/>
              <w:right w:val="outset" w:sz="6" w:space="0" w:color="auto"/>
            </w:tcBorders>
            <w:hideMark/>
          </w:tcPr>
          <w:p w14:paraId="0AEB5FA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od neto prihoda </w:t>
            </w:r>
          </w:p>
        </w:tc>
      </w:tr>
      <w:tr w:rsidR="00B116E2" w:rsidRPr="00B116E2" w14:paraId="2EB3C0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9312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14:paraId="2740D5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sve vrste soli i sonih voda </w:t>
            </w:r>
          </w:p>
        </w:tc>
        <w:tc>
          <w:tcPr>
            <w:tcW w:w="0" w:type="auto"/>
            <w:tcBorders>
              <w:top w:val="outset" w:sz="6" w:space="0" w:color="auto"/>
              <w:left w:val="outset" w:sz="6" w:space="0" w:color="auto"/>
              <w:bottom w:val="outset" w:sz="6" w:space="0" w:color="auto"/>
              <w:right w:val="outset" w:sz="6" w:space="0" w:color="auto"/>
            </w:tcBorders>
            <w:hideMark/>
          </w:tcPr>
          <w:p w14:paraId="7D5B32A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od prihoda </w:t>
            </w:r>
          </w:p>
        </w:tc>
      </w:tr>
      <w:tr w:rsidR="00B116E2" w:rsidRPr="00B116E2" w14:paraId="1D7358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FE54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77EEBA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podzemne vode iz kojih se dobijaju korisne mineralne sirovine, kao i podzemne vode vezane za rudarsku tehnologiju i gasove koji se sa njima javljaju </w:t>
            </w:r>
          </w:p>
        </w:tc>
        <w:tc>
          <w:tcPr>
            <w:tcW w:w="0" w:type="auto"/>
            <w:tcBorders>
              <w:top w:val="outset" w:sz="6" w:space="0" w:color="auto"/>
              <w:left w:val="outset" w:sz="6" w:space="0" w:color="auto"/>
              <w:bottom w:val="outset" w:sz="6" w:space="0" w:color="auto"/>
              <w:right w:val="outset" w:sz="6" w:space="0" w:color="auto"/>
            </w:tcBorders>
            <w:hideMark/>
          </w:tcPr>
          <w:p w14:paraId="1C73B1A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od prihoda </w:t>
            </w:r>
          </w:p>
        </w:tc>
      </w:tr>
    </w:tbl>
    <w:p w14:paraId="6D231B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nemetalične sirovine za dobijanje građevinskog materijala po toni iskopane mineralne sirovine propisana je u Prilogu 1, Tabela 3. ovog zakona. </w:t>
      </w:r>
    </w:p>
    <w:p w14:paraId="76D556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iz člana 20. tačka 9) ovog zakona za 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iskorišćenog ugljendioksida propisana je u Prilogu 1, Tabela 4. ovog zakona. </w:t>
      </w:r>
    </w:p>
    <w:p w14:paraId="716DC46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9" w:name="str_17"/>
      <w:bookmarkEnd w:id="39"/>
      <w:r w:rsidRPr="00B116E2">
        <w:rPr>
          <w:rFonts w:ascii="Arial" w:eastAsia="Times New Roman" w:hAnsi="Arial" w:cs="Arial"/>
          <w:b/>
          <w:bCs/>
          <w:i/>
          <w:iCs/>
          <w:kern w:val="0"/>
          <w:sz w:val="24"/>
          <w:szCs w:val="24"/>
          <w:lang w:eastAsia="sr-Latn-RS"/>
          <w14:ligatures w14:val="none"/>
        </w:rPr>
        <w:t xml:space="preserve">Način utvrđivanja i plaćanja </w:t>
      </w:r>
    </w:p>
    <w:p w14:paraId="1B14E70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 w:name="clan_24"/>
      <w:bookmarkEnd w:id="40"/>
      <w:r w:rsidRPr="00B116E2">
        <w:rPr>
          <w:rFonts w:ascii="Arial" w:eastAsia="Times New Roman" w:hAnsi="Arial" w:cs="Arial"/>
          <w:b/>
          <w:bCs/>
          <w:kern w:val="0"/>
          <w:sz w:val="24"/>
          <w:szCs w:val="24"/>
          <w:lang w:eastAsia="sr-Latn-RS"/>
          <w14:ligatures w14:val="none"/>
        </w:rPr>
        <w:t xml:space="preserve">Član 24 </w:t>
      </w:r>
    </w:p>
    <w:p w14:paraId="0BF0E8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resursa i rezervi mineralnih sirovina utvrđuje obveznik za svaku vrstu korišćene, odnosno prodate količine mineralne sirovine pojedinačno za tromesečni period, odnosno za kalendarsku godinu na propisanom obrascu, počev od dana dobijanja odobrenja za izvođenje rudarskih radova. </w:t>
      </w:r>
    </w:p>
    <w:p w14:paraId="34058D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Obrazac iz stava 1. ovog člana za tromesečni period podnosi se nadležnom organu, i utvrđena obaveza plaća u roku od 15 dana po isteku tromesečja, a obrazac za utvrđenu konačnu godišnju obavezu podnosi se nadležnom organu, i utvrđena obaveza plaća najkasnije poslednjeg dana u februaru tekuće godine za prethodnu godinu. </w:t>
      </w:r>
    </w:p>
    <w:p w14:paraId="540606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plaćeni iznos po tromesečnim periodima manji od iznosa utvrđenog u konačnom obračunu za tu kalendarsku godinu, razlika se plaća najkasnije poslednjeg dana u februaru tekuće godine za prethodnu godinu. </w:t>
      </w:r>
    </w:p>
    <w:p w14:paraId="062454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u konačnom obračunu utvrđena manja obaveza od obaveze koja je utvrđena i plaćena po tromesečnim periodima, više plaćeni iznos se koristi za plaćanje utvrđene naknade za naredni tromesečni period, odnosno vraća obvezniku na njegov zahtev u slučaju da obvezniku u tekućem periodu prestaje odobrenje za izvođenje rudarskih radova. </w:t>
      </w:r>
    </w:p>
    <w:p w14:paraId="3AD642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nadležnim organom, u smislu ovog člana, podrazumeva se ministarstvo u čijoj su nadležnosti poslovi rudarstva i geoloških istraživanja, odnosno nadležni organ autonomne pokrajine u smislu zakona kojim se uređuju rudarstvo i geološka istraživanja. </w:t>
      </w:r>
    </w:p>
    <w:p w14:paraId="48BD00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rudarstva i geoloških istraživanja bliže propisuje sadržinu i način dostavljanja obrazaca iz stava 1. ovog člana. </w:t>
      </w:r>
    </w:p>
    <w:p w14:paraId="15D0596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1" w:name="str_18"/>
      <w:bookmarkEnd w:id="41"/>
      <w:r w:rsidRPr="00B116E2">
        <w:rPr>
          <w:rFonts w:ascii="Arial" w:eastAsia="Times New Roman" w:hAnsi="Arial" w:cs="Arial"/>
          <w:b/>
          <w:bCs/>
          <w:i/>
          <w:iCs/>
          <w:kern w:val="0"/>
          <w:sz w:val="24"/>
          <w:szCs w:val="24"/>
          <w:lang w:eastAsia="sr-Latn-RS"/>
          <w14:ligatures w14:val="none"/>
        </w:rPr>
        <w:t xml:space="preserve">Oslobođenje </w:t>
      </w:r>
    </w:p>
    <w:p w14:paraId="7502626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2" w:name="clan_25"/>
      <w:bookmarkEnd w:id="42"/>
      <w:r w:rsidRPr="00B116E2">
        <w:rPr>
          <w:rFonts w:ascii="Arial" w:eastAsia="Times New Roman" w:hAnsi="Arial" w:cs="Arial"/>
          <w:b/>
          <w:bCs/>
          <w:kern w:val="0"/>
          <w:sz w:val="24"/>
          <w:szCs w:val="24"/>
          <w:lang w:eastAsia="sr-Latn-RS"/>
          <w14:ligatures w14:val="none"/>
        </w:rPr>
        <w:t xml:space="preserve">Član 25 </w:t>
      </w:r>
    </w:p>
    <w:p w14:paraId="778562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resursa i rezervi mineralnih sirovina ne plaća se za uzorke resursa i rezervi mineralnih sirovina koji se koriste za tehničko-tehnološka ispitivanja u industrijskim uslovima. </w:t>
      </w:r>
    </w:p>
    <w:p w14:paraId="53330A21"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3" w:name="str_19"/>
      <w:bookmarkEnd w:id="43"/>
      <w:r w:rsidRPr="00B116E2">
        <w:rPr>
          <w:rFonts w:ascii="Arial" w:eastAsia="Times New Roman" w:hAnsi="Arial" w:cs="Arial"/>
          <w:b/>
          <w:bCs/>
          <w:i/>
          <w:iCs/>
          <w:kern w:val="0"/>
          <w:sz w:val="24"/>
          <w:szCs w:val="24"/>
          <w:lang w:eastAsia="sr-Latn-RS"/>
          <w14:ligatures w14:val="none"/>
        </w:rPr>
        <w:t xml:space="preserve">Pripadnost prihoda </w:t>
      </w:r>
    </w:p>
    <w:p w14:paraId="681870D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4" w:name="clan_26"/>
      <w:bookmarkEnd w:id="44"/>
      <w:r w:rsidRPr="00B116E2">
        <w:rPr>
          <w:rFonts w:ascii="Arial" w:eastAsia="Times New Roman" w:hAnsi="Arial" w:cs="Arial"/>
          <w:b/>
          <w:bCs/>
          <w:kern w:val="0"/>
          <w:sz w:val="24"/>
          <w:szCs w:val="24"/>
          <w:lang w:eastAsia="sr-Latn-RS"/>
          <w14:ligatures w14:val="none"/>
        </w:rPr>
        <w:t xml:space="preserve">Član 26 </w:t>
      </w:r>
    </w:p>
    <w:p w14:paraId="0CAD2A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20. ovog zakona u visini od 60% pripadaju budžetu Republike Srbije, a u visini od 40% pripadaju budžetu jedinice lokalne samouprave na čijoj teritoriji se vrši eksploatacija. </w:t>
      </w:r>
    </w:p>
    <w:p w14:paraId="6A44D7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se eksploatacija vrši na teritoriji autonomne pokrajine prihodi ostvareni od naknada iz člana 20. ovog zakona u visini od 50% pripadaju budžetu Republike Srbije, u visini od 40% pripadaju budžetu jedinice lokalne samouprave na čijoj teritoriji se vrši eksploatacija, a u visini od 10% pripadaju budžetu autonomne pokrajine. </w:t>
      </w:r>
    </w:p>
    <w:p w14:paraId="6E1D88D9"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45" w:name="str_20"/>
      <w:bookmarkEnd w:id="45"/>
      <w:r w:rsidRPr="00B116E2">
        <w:rPr>
          <w:rFonts w:ascii="Arial" w:eastAsia="Times New Roman" w:hAnsi="Arial" w:cs="Arial"/>
          <w:kern w:val="0"/>
          <w:sz w:val="31"/>
          <w:szCs w:val="31"/>
          <w:lang w:eastAsia="sr-Latn-RS"/>
          <w14:ligatures w14:val="none"/>
        </w:rPr>
        <w:t xml:space="preserve">V NAKNADE ZA KORIŠĆENJE ENERGIJE I ENERGENATA </w:t>
      </w:r>
    </w:p>
    <w:p w14:paraId="7E17EB8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6" w:name="str_21"/>
      <w:bookmarkEnd w:id="46"/>
      <w:r w:rsidRPr="00B116E2">
        <w:rPr>
          <w:rFonts w:ascii="Arial" w:eastAsia="Times New Roman" w:hAnsi="Arial" w:cs="Arial"/>
          <w:b/>
          <w:bCs/>
          <w:i/>
          <w:iCs/>
          <w:kern w:val="0"/>
          <w:sz w:val="24"/>
          <w:szCs w:val="24"/>
          <w:lang w:eastAsia="sr-Latn-RS"/>
          <w14:ligatures w14:val="none"/>
        </w:rPr>
        <w:t xml:space="preserve">Vrste naknada </w:t>
      </w:r>
    </w:p>
    <w:p w14:paraId="76B3C69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7" w:name="clan_27"/>
      <w:bookmarkEnd w:id="47"/>
      <w:r w:rsidRPr="00B116E2">
        <w:rPr>
          <w:rFonts w:ascii="Arial" w:eastAsia="Times New Roman" w:hAnsi="Arial" w:cs="Arial"/>
          <w:b/>
          <w:bCs/>
          <w:kern w:val="0"/>
          <w:sz w:val="24"/>
          <w:szCs w:val="24"/>
          <w:lang w:eastAsia="sr-Latn-RS"/>
          <w14:ligatures w14:val="none"/>
        </w:rPr>
        <w:t xml:space="preserve">Član 27 </w:t>
      </w:r>
    </w:p>
    <w:p w14:paraId="69D6E8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energije i energenata su: </w:t>
      </w:r>
    </w:p>
    <w:p w14:paraId="7491EA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formiranje i održavanje obaveznih rezervi nafte i derivata nafte; </w:t>
      </w:r>
    </w:p>
    <w:p w14:paraId="1CE038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unapređenje energetske efikasnosti. </w:t>
      </w:r>
    </w:p>
    <w:p w14:paraId="60E959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Energija i energenti, u smislu ovog zakona, su energija i energenti definisani zakonom kojim se uređuje energetika. </w:t>
      </w:r>
    </w:p>
    <w:p w14:paraId="7327A54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8" w:name="clan_28"/>
      <w:bookmarkEnd w:id="48"/>
      <w:r w:rsidRPr="00B116E2">
        <w:rPr>
          <w:rFonts w:ascii="Arial" w:eastAsia="Times New Roman" w:hAnsi="Arial" w:cs="Arial"/>
          <w:b/>
          <w:bCs/>
          <w:kern w:val="0"/>
          <w:sz w:val="24"/>
          <w:szCs w:val="24"/>
          <w:lang w:eastAsia="sr-Latn-RS"/>
          <w14:ligatures w14:val="none"/>
        </w:rPr>
        <w:t xml:space="preserve">Član 28 </w:t>
      </w:r>
    </w:p>
    <w:p w14:paraId="52FB91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energije i energenata podnosi prijavu za evidenciju ministarstvu u čijoj su nadležnosti poslovi energetike na obrascu prijave za evidenciju, u roku od 30 dana od dana dobijanja licence za obavljanje energetske delatnosti. </w:t>
      </w:r>
    </w:p>
    <w:p w14:paraId="1818CB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iz stava 1. ovog člana ministarstvo u čijoj su nadležnosti poslovi energetike dodeljuje odgovarajući evidencioni broj i vodi evidenciju obveznika naknade. </w:t>
      </w:r>
    </w:p>
    <w:p w14:paraId="0A4752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 izvršenoj evidenciji ministarstvo u čijoj su nadležnosti poslovi energetike izdaje energetskom subjektu dokaz o izvršenoj evidenciji i dodeljenom evidencionom broju. </w:t>
      </w:r>
    </w:p>
    <w:p w14:paraId="6D2369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iz stava 1. ovog člana ne podnese prijavu za evidenciju, ministarstvo u čijoj su nadležnosti poslovi energetike će dodeliti evidencioni broj po službenoj dužnosti, na osnovu raspoloživih podataka, odnosno faktičkih okolnosti. </w:t>
      </w:r>
    </w:p>
    <w:p w14:paraId="028BB2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energetike bliže propisuje sadržinu i oblik obrasca prijave za evidenciju iz stava 1. ovog člana. </w:t>
      </w:r>
    </w:p>
    <w:p w14:paraId="443C3E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Obveznici koji poseduju licencu za obavljanje energetske delatnosti, koji nisu evidentirani do dana stupanja na snagu podzakonskog akta iz stava 5. ovog člana, dužni su da podnesu prijavu za evidenciju u roku od 30 dana od dana stupanja na snagu tog podzakonskog akta. </w:t>
      </w:r>
    </w:p>
    <w:p w14:paraId="562831A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9" w:name="str_22"/>
      <w:bookmarkEnd w:id="49"/>
      <w:r w:rsidRPr="00B116E2">
        <w:rPr>
          <w:rFonts w:ascii="Arial" w:eastAsia="Times New Roman" w:hAnsi="Arial" w:cs="Arial"/>
          <w:b/>
          <w:bCs/>
          <w:i/>
          <w:iCs/>
          <w:kern w:val="0"/>
          <w:sz w:val="24"/>
          <w:szCs w:val="24"/>
          <w:lang w:eastAsia="sr-Latn-RS"/>
          <w14:ligatures w14:val="none"/>
        </w:rPr>
        <w:t xml:space="preserve">Naknada za formiranje i održavanje obaveznih rezervi nafte i derivata nafte </w:t>
      </w:r>
    </w:p>
    <w:p w14:paraId="5F06F22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2885558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0" w:name="clan_29"/>
      <w:bookmarkEnd w:id="50"/>
      <w:r w:rsidRPr="00B116E2">
        <w:rPr>
          <w:rFonts w:ascii="Arial" w:eastAsia="Times New Roman" w:hAnsi="Arial" w:cs="Arial"/>
          <w:b/>
          <w:bCs/>
          <w:kern w:val="0"/>
          <w:sz w:val="24"/>
          <w:szCs w:val="24"/>
          <w:lang w:eastAsia="sr-Latn-RS"/>
          <w14:ligatures w14:val="none"/>
        </w:rPr>
        <w:t xml:space="preserve">Član 29 </w:t>
      </w:r>
    </w:p>
    <w:p w14:paraId="1E2F0A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formiranje i održavanje obaveznih rezervi nafte i derivata nafte je energetski subjekt koji obavlja energetsku delatnost proizvodnje derivata nafte i energetsku delatnost trgovine naftom, derivatima nafte, biogorivima i komprimovanim prirodnim gasom i ima licencu za obavljanje tih delatnosti u skladu sa zakonom kojim se uređuje energetika. </w:t>
      </w:r>
    </w:p>
    <w:p w14:paraId="0DA6ADB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E638DB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1" w:name="clan_30"/>
      <w:bookmarkEnd w:id="51"/>
      <w:r w:rsidRPr="00B116E2">
        <w:rPr>
          <w:rFonts w:ascii="Arial" w:eastAsia="Times New Roman" w:hAnsi="Arial" w:cs="Arial"/>
          <w:b/>
          <w:bCs/>
          <w:kern w:val="0"/>
          <w:sz w:val="24"/>
          <w:szCs w:val="24"/>
          <w:lang w:eastAsia="sr-Latn-RS"/>
          <w14:ligatures w14:val="none"/>
        </w:rPr>
        <w:t xml:space="preserve">Član 30 </w:t>
      </w:r>
    </w:p>
    <w:p w14:paraId="5C3F7F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formiranje i održavanje obaveznih rezervi nafte i derivata nafte je količina derivata nafte izražena u jedinici mere, i to: </w:t>
      </w:r>
    </w:p>
    <w:p w14:paraId="0B1CF7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litar (l) za bezolovne motorne benzine, avionske benzine i gasna ulja; </w:t>
      </w:r>
    </w:p>
    <w:p w14:paraId="714462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kilogram (kg) za tečni naftni gas, mlazna goriva i ulja za loženje. </w:t>
      </w:r>
    </w:p>
    <w:p w14:paraId="6792152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6A43251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2" w:name="clan_31"/>
      <w:bookmarkEnd w:id="52"/>
      <w:r w:rsidRPr="00B116E2">
        <w:rPr>
          <w:rFonts w:ascii="Arial" w:eastAsia="Times New Roman" w:hAnsi="Arial" w:cs="Arial"/>
          <w:b/>
          <w:bCs/>
          <w:kern w:val="0"/>
          <w:sz w:val="24"/>
          <w:szCs w:val="24"/>
          <w:lang w:eastAsia="sr-Latn-RS"/>
          <w14:ligatures w14:val="none"/>
        </w:rPr>
        <w:t xml:space="preserve">Član 31 </w:t>
      </w:r>
    </w:p>
    <w:p w14:paraId="2CF35A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Visina naknade za formiranje i održavanje obaveznih rezervi nafte i derivata nafte propisana je u Prilogu 2. Tabela 1. ovog zakona. </w:t>
      </w:r>
    </w:p>
    <w:p w14:paraId="0EEE08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usklađuje se sa Godišnjim programom obaveznih rezervi nafte i derivata nafte, u roku od 15 dana od dana donošenja tog programa. </w:t>
      </w:r>
    </w:p>
    <w:p w14:paraId="5CD6E3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Usklađene iznose naknada iz stava 2. ovog člana donosi Vlada na predlog ministarstva u čijoj su nadležnosti poslovi energetike. </w:t>
      </w:r>
    </w:p>
    <w:p w14:paraId="3AD6D7F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5F291B8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3" w:name="clan_32"/>
      <w:bookmarkEnd w:id="53"/>
      <w:r w:rsidRPr="00B116E2">
        <w:rPr>
          <w:rFonts w:ascii="Arial" w:eastAsia="Times New Roman" w:hAnsi="Arial" w:cs="Arial"/>
          <w:b/>
          <w:bCs/>
          <w:kern w:val="0"/>
          <w:sz w:val="24"/>
          <w:szCs w:val="24"/>
          <w:lang w:eastAsia="sr-Latn-RS"/>
          <w14:ligatures w14:val="none"/>
        </w:rPr>
        <w:t xml:space="preserve">Član 32 </w:t>
      </w:r>
    </w:p>
    <w:p w14:paraId="471174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formiranje i održavanje obaveznih rezervi nafte i derivata nafte vrši se za bezolovni motorni benzin, avionski benzin, gasna ulja, tečni naftni gas, mlazna goriva i ulja za loženje (u daljem tekstu: derivati nafte) koji su proizvedeni u Republici Srbiji, odnosno koji su uvezeni u Republiku Srbiju. </w:t>
      </w:r>
    </w:p>
    <w:p w14:paraId="03B0A6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formiranje i održavanje obaveznih rezervi nafte i derivata nafte vrši obveznik naknade prilikom stavljanja derivata nafte u promet na tržište Republike Srbije i/ili prilikom otpreme goriva namenjenog snabdevanju vazduhoplova na međunarodnim linijama na dan otpreme goriva iz carinskog skladišta ili na dan sprovođenja postupka izvoznog carinjenja. </w:t>
      </w:r>
    </w:p>
    <w:p w14:paraId="2B01A9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Stavljanjem u promet derivata nafte smatra se: </w:t>
      </w:r>
    </w:p>
    <w:p w14:paraId="79DBB1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svako otpremanje derivata nafte iz proizvodnog pogona od strane proizvođača ovih proizvoda, osim otpremanja iz proizvodnog pogona u carinsko skladište utovareno u skladu sa carinskim propisima; </w:t>
      </w:r>
    </w:p>
    <w:p w14:paraId="7C3D21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svako otpremanje derivata nafte iz akciznog skladišta, osim otpremanja u sopstveno drugo akcizno skladište, odnosno u carinsko skladište, utovareno u skladu sa carinskim propisima; </w:t>
      </w:r>
    </w:p>
    <w:p w14:paraId="504986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manjak proizvoda u akciznom skladištu, osim manjka koji se može pravdati višom silom; </w:t>
      </w:r>
    </w:p>
    <w:p w14:paraId="2FB363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rashod (kalo, rastur, kvar i lom) u akciznom skladištu, iznad količine utvrđene propisom koji donosi Vlada. </w:t>
      </w:r>
    </w:p>
    <w:p w14:paraId="100622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2. ovog člana, naknadu utvrđuje nadležni carinski organ, na dan obračuna uvoznih dažbina. </w:t>
      </w:r>
    </w:p>
    <w:p w14:paraId="567898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naknade ne obračuna naknadu, odnosno ne dostavi nadležnom ministarstvu obračun naknade na propisanom obrascu u propisanom roku, mesečnu obavezu utvrđuje nadležno ministarstvo na osnovu izveštaja dostavljenog u prethodnom mesecu, odnosno ukoliko taj izveštaj ne postoji na osnovu prosečnog obračuna naknade iskazane u dostavljenim izveštajima u prethodnim periodima. </w:t>
      </w:r>
    </w:p>
    <w:p w14:paraId="6B6F07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Iznos naknade za formiranje i održavanje obaveznih rezervi nafte i derivata nafte jednak je proizvodu količine derivata nafte i visine naknade iz člana 31. ovog zakona. </w:t>
      </w:r>
    </w:p>
    <w:p w14:paraId="1D71BBA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4" w:name="clan_33"/>
      <w:bookmarkEnd w:id="54"/>
      <w:r w:rsidRPr="00B116E2">
        <w:rPr>
          <w:rFonts w:ascii="Arial" w:eastAsia="Times New Roman" w:hAnsi="Arial" w:cs="Arial"/>
          <w:b/>
          <w:bCs/>
          <w:kern w:val="0"/>
          <w:sz w:val="24"/>
          <w:szCs w:val="24"/>
          <w:lang w:eastAsia="sr-Latn-RS"/>
          <w14:ligatures w14:val="none"/>
        </w:rPr>
        <w:t xml:space="preserve">Član 33 </w:t>
      </w:r>
    </w:p>
    <w:p w14:paraId="2F39E6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Utvrđena naknada za formiranje i održavanje obaveznih rezervi nafte i derivata nafte plaća se: </w:t>
      </w:r>
    </w:p>
    <w:p w14:paraId="5B53DE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najkasnije poslednjeg dana u mesecu za iznos naknade obračunat za period od 1. do 15. dana u mesecu; </w:t>
      </w:r>
    </w:p>
    <w:p w14:paraId="3B79A8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najkasnije do 15. u tekućem mesecu za prethodni mesec za iznos naknade obračunat za period od 16. do kraja prethodnog meseca. </w:t>
      </w:r>
    </w:p>
    <w:p w14:paraId="45442C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naknada pri uvozu plaća se u skladu sa propisima kojima se uređuje naplata uvoznih dažbina. </w:t>
      </w:r>
    </w:p>
    <w:p w14:paraId="6371A6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plaćeni iznos po mesečnim obračunima manji od iznosa utvrđenog u godišnjem obračunu naknade, utvrđena razlika se plaća do kraja februara tekuće za prethodnu kalendarsku godinu. </w:t>
      </w:r>
    </w:p>
    <w:p w14:paraId="1A1555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plaćeni iznos po mesečnim obračunima veći od iznosa utvrđenog u godišnjem obračunu za kalendarsku godinu, više plaćeni iznos uračunava se za plaćanje mesečne obaveze za naredni period. </w:t>
      </w:r>
    </w:p>
    <w:p w14:paraId="3F87AB7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5" w:name="clan_34"/>
      <w:bookmarkEnd w:id="55"/>
      <w:r w:rsidRPr="00B116E2">
        <w:rPr>
          <w:rFonts w:ascii="Arial" w:eastAsia="Times New Roman" w:hAnsi="Arial" w:cs="Arial"/>
          <w:b/>
          <w:bCs/>
          <w:kern w:val="0"/>
          <w:sz w:val="24"/>
          <w:szCs w:val="24"/>
          <w:lang w:eastAsia="sr-Latn-RS"/>
          <w14:ligatures w14:val="none"/>
        </w:rPr>
        <w:t xml:space="preserve">Član 34 </w:t>
      </w:r>
    </w:p>
    <w:p w14:paraId="52C928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Obračun utvrđene naknade za formiranje i održavanje obaveznih rezervi nafte i derivata nafte, na propisanom obrascu, obveznik naknade dostavlja ministarstvu u čijoj su nadležnosti poslovi energetike, i to: </w:t>
      </w:r>
    </w:p>
    <w:p w14:paraId="0A2597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mesečni obračun najkasnije do 20. u mesecu za prethodni mesec; </w:t>
      </w:r>
    </w:p>
    <w:p w14:paraId="5F40EA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godišnji obračun najkasnije do 31. januara tekuće godine za prethodnu godinu. </w:t>
      </w:r>
    </w:p>
    <w:p w14:paraId="587242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kao prilog uz mesečni, odnosno godišnji obračun iz stava 1. ovog člana dostavlja i: </w:t>
      </w:r>
    </w:p>
    <w:p w14:paraId="325C63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mesečni, odnosno godišnji obračun količina derivata nafte stavljenih u promet na teritoriji Republike Srbije, odnosno uvezenog na teritoriju Republike Srbije; </w:t>
      </w:r>
    </w:p>
    <w:p w14:paraId="1D599F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izveštaj o izvršenim uplatama za period za koji dostavlja obračun. </w:t>
      </w:r>
    </w:p>
    <w:p w14:paraId="1242B2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energetike bliže propisuje sadržinu i oblik obrasca mesečnog i godišnjeg obračuna količina derivata nafte stavljenih u promet na teritoriji Republike Srbije, odnosno uvezenog na teritoriju Republike Srbije, obrasca mesečnog i godišnjeg obračuna obaveze plaćanja naknade, obrasca izveštaja o uplati, kao i način dostavljanja ovih obrazaca. </w:t>
      </w:r>
    </w:p>
    <w:p w14:paraId="23D27FC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5D7BA65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6" w:name="clan_35"/>
      <w:bookmarkEnd w:id="56"/>
      <w:r w:rsidRPr="00B116E2">
        <w:rPr>
          <w:rFonts w:ascii="Arial" w:eastAsia="Times New Roman" w:hAnsi="Arial" w:cs="Arial"/>
          <w:b/>
          <w:bCs/>
          <w:kern w:val="0"/>
          <w:sz w:val="24"/>
          <w:szCs w:val="24"/>
          <w:lang w:eastAsia="sr-Latn-RS"/>
          <w14:ligatures w14:val="none"/>
        </w:rPr>
        <w:t xml:space="preserve">Član 35 </w:t>
      </w:r>
    </w:p>
    <w:p w14:paraId="6BA93D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Oslobađa se plaćanja naknade za obavezne rezerve nafte i derivata nafte energetski subjekt koji ima licencu za obavljanje energetske delatnosti proizvodnje derivata nafte: </w:t>
      </w:r>
    </w:p>
    <w:p w14:paraId="56A0DF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 za promet derivata nafte koji se vrši sa teritorije Republike Srbije van teritorije AP Kosovo i Metohija (u daljem tekstu: APKM) na teritoriju APKM, za vreme važenja Rezolucije Saveta bezbednosti Organizacije Ujedinjenih nacija broj 1244; </w:t>
      </w:r>
    </w:p>
    <w:p w14:paraId="74B0E4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derivate nafte koji će biti upotrebljeni u daljem procesu proizvodnje, o čemu je energetski subjekt dužan da dostavi dokaz nadležnom carinskom organu. </w:t>
      </w:r>
    </w:p>
    <w:p w14:paraId="412BC2D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57" w:name="str_23"/>
      <w:bookmarkEnd w:id="57"/>
      <w:r w:rsidRPr="00B116E2">
        <w:rPr>
          <w:rFonts w:ascii="Arial" w:eastAsia="Times New Roman" w:hAnsi="Arial" w:cs="Arial"/>
          <w:b/>
          <w:bCs/>
          <w:i/>
          <w:iCs/>
          <w:kern w:val="0"/>
          <w:sz w:val="24"/>
          <w:szCs w:val="24"/>
          <w:lang w:eastAsia="sr-Latn-RS"/>
          <w14:ligatures w14:val="none"/>
        </w:rPr>
        <w:t xml:space="preserve">Naknada za unapređenje energetske efikasnosti </w:t>
      </w:r>
    </w:p>
    <w:p w14:paraId="46DF773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5ED7E8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8" w:name="clan_36"/>
      <w:bookmarkEnd w:id="58"/>
      <w:r w:rsidRPr="00B116E2">
        <w:rPr>
          <w:rFonts w:ascii="Arial" w:eastAsia="Times New Roman" w:hAnsi="Arial" w:cs="Arial"/>
          <w:b/>
          <w:bCs/>
          <w:kern w:val="0"/>
          <w:sz w:val="24"/>
          <w:szCs w:val="24"/>
          <w:lang w:eastAsia="sr-Latn-RS"/>
          <w14:ligatures w14:val="none"/>
        </w:rPr>
        <w:t xml:space="preserve">Član 36 </w:t>
      </w:r>
    </w:p>
    <w:p w14:paraId="031AE8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unapređenje energetske efikasnosti je energetski subjekt koji: </w:t>
      </w:r>
    </w:p>
    <w:p w14:paraId="3A58C4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obavlja energetske delatnosti snabdevanja električnom energijom, snabdevanja prirodnim gasom i javnog snabdevanja prirodnim gasom i ima licencu za obavljanje tih delatnosti u skladu sa zakonom kojim se uređuje energetika; </w:t>
      </w:r>
    </w:p>
    <w:p w14:paraId="7A648F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obavlja energetske delatnosti proizvodnje derivata nafte i trgovine naftom, derivatima nafte, biogorivima, biotečnostima, komprimovanim prirodnim gasom, utečnjenim prirodnim gasom i vodonikom i ima licencu za obavljanje tih delatnosti u skladu sa zakonom kojim se uređuje energetika.</w:t>
      </w:r>
    </w:p>
    <w:p w14:paraId="7EF1F94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3F4B03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59" w:name="clan_37"/>
      <w:bookmarkEnd w:id="59"/>
      <w:r w:rsidRPr="00B116E2">
        <w:rPr>
          <w:rFonts w:ascii="Arial" w:eastAsia="Times New Roman" w:hAnsi="Arial" w:cs="Arial"/>
          <w:b/>
          <w:bCs/>
          <w:kern w:val="0"/>
          <w:sz w:val="24"/>
          <w:szCs w:val="24"/>
          <w:lang w:eastAsia="sr-Latn-RS"/>
          <w14:ligatures w14:val="none"/>
        </w:rPr>
        <w:t xml:space="preserve">Član 37 </w:t>
      </w:r>
    </w:p>
    <w:p w14:paraId="7D1A35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unapređenje energetske efikasnosti je isporučena količina energije i energenata izražena u mernoj jedinici: </w:t>
      </w:r>
    </w:p>
    <w:p w14:paraId="71770C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litar (l) za bezolovne motorne benzine i gasna ulja koja se koriste kao gorivo za motore sa unutrašnjim sagorevanjem; </w:t>
      </w:r>
    </w:p>
    <w:p w14:paraId="7F335F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kilogram (kg) za tečni naftni gas - autogas i ulja za loženje, komprimovani prirodni gas i utečnjeni prirodni gas; </w:t>
      </w:r>
    </w:p>
    <w:p w14:paraId="70D082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kWh za električnu energiju i prirodni gas.</w:t>
      </w:r>
    </w:p>
    <w:p w14:paraId="0A23B5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16EADD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za isporučenu količinu električne energije kupcu proizvođaču osnovica naknade za unapređenje energetske efikasnosti je utrošena električna energija koja se utvrđuje u skladu sa propisima kojima se uređuje korišćenje obnovljivih izvora energije izražena u kWh.</w:t>
      </w:r>
    </w:p>
    <w:p w14:paraId="4B51F2F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1E1F9D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0" w:name="clan_38"/>
      <w:bookmarkEnd w:id="60"/>
      <w:r w:rsidRPr="00B116E2">
        <w:rPr>
          <w:rFonts w:ascii="Arial" w:eastAsia="Times New Roman" w:hAnsi="Arial" w:cs="Arial"/>
          <w:b/>
          <w:bCs/>
          <w:kern w:val="0"/>
          <w:sz w:val="24"/>
          <w:szCs w:val="24"/>
          <w:lang w:eastAsia="sr-Latn-RS"/>
          <w14:ligatures w14:val="none"/>
        </w:rPr>
        <w:t xml:space="preserve">Član 38 </w:t>
      </w:r>
    </w:p>
    <w:p w14:paraId="7539A0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unapređenje energetske efikasnosti propisana je u Prilogu 2, Tabela 2. ovog zakona. </w:t>
      </w:r>
    </w:p>
    <w:p w14:paraId="3EDC30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Visina naknade iz stava 1. ovog člana usklađuje se jednom godišnje sa Programom finansiranja aktivnosti i mera unapređenja energetske efikasnosti, koji se donosi u skladu sa zakonom kojim se uređuju energetska efikasnost i racionalna upotreba energije, u roku od 15 dana od dana donošenja tog programa.</w:t>
      </w:r>
    </w:p>
    <w:p w14:paraId="2046E4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Usklađene iznose naknada iz stava 2. ovog člana donosi Vlada na predlog ministarstva u čijoj su nadležnosti poslovi energetike. </w:t>
      </w:r>
    </w:p>
    <w:p w14:paraId="5AC1AF8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5376ABF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1" w:name="clan_39"/>
      <w:bookmarkEnd w:id="61"/>
      <w:r w:rsidRPr="00B116E2">
        <w:rPr>
          <w:rFonts w:ascii="Arial" w:eastAsia="Times New Roman" w:hAnsi="Arial" w:cs="Arial"/>
          <w:b/>
          <w:bCs/>
          <w:kern w:val="0"/>
          <w:sz w:val="24"/>
          <w:szCs w:val="24"/>
          <w:lang w:eastAsia="sr-Latn-RS"/>
          <w14:ligatures w14:val="none"/>
        </w:rPr>
        <w:t xml:space="preserve">Član 39 </w:t>
      </w:r>
    </w:p>
    <w:p w14:paraId="0AB04D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unapređenje energetske efikasnosti za isporučenu električnu energiju i/ili prirodni gas krajnjem kupcu/potrošaču vrši obveznik naknade iz člana 36. tačka 1) ovog zakona prilikom ispostavljanja računa za isporučenu električnu energiju i/ili prirodni gas. </w:t>
      </w:r>
    </w:p>
    <w:p w14:paraId="289C92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unapređenje energetske efikasnosti kupcu proizvođaču električne energije vrši energetski subjekt koji ima licencu za obavljanje energetske delatnosti snabdevanja električnom energijom prilikom ispostavljanja računa za električnu energiju. </w:t>
      </w:r>
    </w:p>
    <w:p w14:paraId="19BCC9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Količina električne energije koja je osnovica za utvrđivanje naknade iz stava 1. ovog člana, utvrđuje se na osnovu očitavanja potrošnje preko mernih uređaja na mestu primopredaje, u skladu sa zakonom kojim se uređuje oblast energetike. </w:t>
      </w:r>
    </w:p>
    <w:p w14:paraId="7A83E5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Količina električne energije koja je osnovica za utvrđivanje naknade iz stava 2. ovog člana, utvrđuje se na osnovu utrošene električne energije obračunate u skladu sa zakonom kojim se uređuje korišćenje obnovljivih izvora energije. </w:t>
      </w:r>
    </w:p>
    <w:p w14:paraId="310DAD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Količina obračunske energije prirodnog gasa koja je osnovica za utvrđivanje naknade iz stava 1. ovog člana za isporučeni prirodni gas, utvrđuje se preko mernih uređaja na mestu primopredaje, u skladu sa propisom kojim se uređuju uslovi isporuke i snabdevanja prirodnim gasom. </w:t>
      </w:r>
    </w:p>
    <w:p w14:paraId="74D086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Energetski subjekt koji nabavlja prirodni gas radi komprimovanja ili utečnjavanja u svrhu dalje prodaje komprimovanog prirodnog gasa ili utečnjenog prirodnog gasa, ne smatra se krajnjim kupcem prirodnog gasa u smislu zakona kojim se uređuje energetika. </w:t>
      </w:r>
    </w:p>
    <w:p w14:paraId="7EB2B9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unapređenje energetske efikasnosti za isporučeni komprimovani prirodni gas i utečnjeni prirodni gas vrši obveznik naknade iz člana 36. tačka 2) ovog zakona prilikom ispostavljanja računa za isporučene energente krajnjem kupcu. </w:t>
      </w:r>
    </w:p>
    <w:p w14:paraId="298225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unapređenje energetske efikasnosti za isporučene derivate nafte, vrši obveznik naknade iz člana 36. tačka 2) ovog zakona prilikom stavljanja u promet derivata nafte. </w:t>
      </w:r>
    </w:p>
    <w:p w14:paraId="00E1E7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Stavljanjem u promet derivata nafte smatra se promet derivata nafte uređen članom 32. stav 3. ovog zakona. </w:t>
      </w:r>
    </w:p>
    <w:p w14:paraId="757B79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derivate nafte koji se uvoze radi stavljanja na tržište u Republici Srbiji, nadležni carinski organ je dužan da utvrdi obavezu plaćanja naknade pri uvozu, na dan obračuna uvoznih dažbina. </w:t>
      </w:r>
    </w:p>
    <w:p w14:paraId="1CF25A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Osnovica za utvrđivanje iznosa naknade se umanjuje za količinu električne energije, otkupljenu po podsticajnoj ceni od proizvođača koji imaju status povlašćenog proizvođača električne energije u skladu sa zakonom kojim se uređuje korišćenje obnovljivih izvora energije i zakonom kojim se uređuje energetska efikasnost i racionalna upotreba energije. </w:t>
      </w:r>
    </w:p>
    <w:p w14:paraId="188CB4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naknade ne obračuna naknadu, odnosno obračun naknade ne dostavi na propisanom obrascu i u propisanom roku organu, odnosno organizaciji za finansiranje i podsticanje energetske efikasnosti, mesečnu obavezu utvrđuje taj organ, odnosno organizacija na osnovu izveštaja dostavljenog u prethodnom mesecu, odnosno ukoliko taj izveštaj ne postoji na osnovu prosečnog obračuna naknade iskazane u dostavljenim izveštajima u prethodnim periodima. </w:t>
      </w:r>
    </w:p>
    <w:p w14:paraId="69079B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unapređenje energetske efikasnosti utvrđuje se kao proizvod količine energenata/energije isporučene krajnjim kupcima i visine naknade iz člana 38. ovog zakona. </w:t>
      </w:r>
    </w:p>
    <w:p w14:paraId="63E1D4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unapređenje energetske efikasnosti za utrošenu električnu energiju kod kupca proizvođača utvrđuje se kao proizvod utrošene električne energije, utvrđene u skladu sa propisima kojima se uređuje korišćenje obnovljivih izvora, i visine naknade iz člana 38. ovog zakona.</w:t>
      </w:r>
    </w:p>
    <w:p w14:paraId="69A7C56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2" w:name="clan_40"/>
      <w:bookmarkEnd w:id="62"/>
      <w:r w:rsidRPr="00B116E2">
        <w:rPr>
          <w:rFonts w:ascii="Arial" w:eastAsia="Times New Roman" w:hAnsi="Arial" w:cs="Arial"/>
          <w:b/>
          <w:bCs/>
          <w:kern w:val="0"/>
          <w:sz w:val="24"/>
          <w:szCs w:val="24"/>
          <w:lang w:eastAsia="sr-Latn-RS"/>
          <w14:ligatures w14:val="none"/>
        </w:rPr>
        <w:t xml:space="preserve">Član 40 </w:t>
      </w:r>
    </w:p>
    <w:p w14:paraId="644D36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naknada za unapređenje energetske efikasnosti plaća se najkasnije poslednjeg dana u mesecu za prethodni mesec. </w:t>
      </w:r>
    </w:p>
    <w:p w14:paraId="013348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utvrđena naknada za unapređenje energetske efikasnosti pri uvozu derivata nafte plaća se u skladu sa propisima kojima se uređuje naplata uvoznih dažbina. </w:t>
      </w:r>
    </w:p>
    <w:p w14:paraId="276A3D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plaćeni iznos naknade po mesečnim obračunima manji od iznosa utvrđenog u godišnjem obračunu naknade, utvrđena razlika se plaća do 31. januara tekuće godine za prethodnu godinu. </w:t>
      </w:r>
    </w:p>
    <w:p w14:paraId="31D908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plaćeni iznos naknade po mesečnim obračunima veći od iznosa utvrđenog u godišnjem obračunu, više plaćeni iznos uračunava se za plaćanje mesečne obaveze za naredni period. </w:t>
      </w:r>
    </w:p>
    <w:p w14:paraId="6E2F8EA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3" w:name="clan_41"/>
      <w:bookmarkEnd w:id="63"/>
      <w:r w:rsidRPr="00B116E2">
        <w:rPr>
          <w:rFonts w:ascii="Arial" w:eastAsia="Times New Roman" w:hAnsi="Arial" w:cs="Arial"/>
          <w:b/>
          <w:bCs/>
          <w:kern w:val="0"/>
          <w:sz w:val="24"/>
          <w:szCs w:val="24"/>
          <w:lang w:eastAsia="sr-Latn-RS"/>
          <w14:ligatures w14:val="none"/>
        </w:rPr>
        <w:t xml:space="preserve">Član 41 </w:t>
      </w:r>
    </w:p>
    <w:p w14:paraId="3181B4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Obračun utvrđene naknade za unapređenje energetske efikasnosti na propisanom obrascu, obveznik naknade dostavlja organu, odnosno organizaciji za finansiranje i podsticanje energetske efikasnosti, i to: </w:t>
      </w:r>
    </w:p>
    <w:p w14:paraId="580935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mesečni obračun najkasnije poslednjeg dana u mesecu za prethodni mesec; </w:t>
      </w:r>
    </w:p>
    <w:p w14:paraId="744C2B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godišnji obračun najkasnije do 31. januara tekuće godine za prethodnu godinu.</w:t>
      </w:r>
    </w:p>
    <w:p w14:paraId="291FF6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kao prilog uz mesečni, odnosno godišnji obračun iz stava 1. ovog člana dostavlja: </w:t>
      </w:r>
    </w:p>
    <w:p w14:paraId="4A5166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mesečni, odnosno godišnji obračun količina energije, odnosno energenata isporučenih potrošačima ili stavljenih u promet na teritoriji Republike Srbije, odnosno uvezenih na teritoriju Republike Srbije; </w:t>
      </w:r>
    </w:p>
    <w:p w14:paraId="2FE650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izveštaj o izvršenim uplatama za period za koji dostavlja obračun. </w:t>
      </w:r>
    </w:p>
    <w:p w14:paraId="31B436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energetike bliže propisuje sadržinu i oblik obrasca mesečnog i godišnjeg obračuna količina energije/energenata isporučenih potrošačima ili stavljenih u promet na teritoriji Republike Srbije, odnosno uvezenih na teritoriju Republike Srbije, obrasca mesečnog i godišnjeg obračuna obaveze plaćanja naknade, obrasca izveštaja o uplati, kao i način dostavljanja ovih obrazaca. </w:t>
      </w:r>
    </w:p>
    <w:p w14:paraId="69A7560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Oslobođenja</w:t>
      </w:r>
    </w:p>
    <w:p w14:paraId="539B1DA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4" w:name="clan_41%D0%B0"/>
      <w:bookmarkEnd w:id="64"/>
      <w:r w:rsidRPr="00B116E2">
        <w:rPr>
          <w:rFonts w:ascii="Arial" w:eastAsia="Times New Roman" w:hAnsi="Arial" w:cs="Arial"/>
          <w:b/>
          <w:bCs/>
          <w:kern w:val="0"/>
          <w:sz w:val="24"/>
          <w:szCs w:val="24"/>
          <w:lang w:eastAsia="sr-Latn-RS"/>
          <w14:ligatures w14:val="none"/>
        </w:rPr>
        <w:t>Član 41а</w:t>
      </w:r>
    </w:p>
    <w:p w14:paraId="00CE9A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unapređenje energetske efikasnosti ne plaćaju: </w:t>
      </w:r>
    </w:p>
    <w:p w14:paraId="111143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energetski subjekt koji ima licencu za obavljanje energetske delatnosti proizvodnje derivata nafte u slučajevima iz člana 35. ovog zakona; </w:t>
      </w:r>
    </w:p>
    <w:p w14:paraId="5E4A1A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energetski subjekt koji ima licencu za obavljanje energetske delatnosti proizvodnje električne energije za električnu energiju koja se koristi za balansiranje sistema; </w:t>
      </w:r>
    </w:p>
    <w:p w14:paraId="5BEBF0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energetski subjekt koji ima licencu za obavljanje energetske delatnosti prenosa električne energije i upravljanje prenosnim sistemom za električnu energiju koja se koristi za obezbeđivanje sistemskih usluga; </w:t>
      </w:r>
    </w:p>
    <w:p w14:paraId="057689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energetski subjekt koji ima licencu za obavljanje energetske delatnosti prenosa električne energije i upravljanje prenosnim sistemom, energetski subjekt za obavljanje energetske delatnosti distribucije električne energije i upravljanje distributivnim sistemom, odnosno za obavljanje energetske delatnosti distribucije električne energije i upravljanje zatvorenim distributivnim sistemom, za električnu energiju koja se koristi za obezbeđivanje sigurnog rada prenosnog i distributivnog sistema i za nadoknadu gubitaka u prenosnom i distributivnom sistemu; </w:t>
      </w:r>
    </w:p>
    <w:p w14:paraId="2F9686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energetski subjekt za količinu obračunske energije prirodnog gasa i utečnjenog prirodnog gasa koju je isporučio krajnjem kupcu a koji se koristi kao sirovina za proizvodnju. </w:t>
      </w:r>
    </w:p>
    <w:p w14:paraId="3CB077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Kupac je dužan da za svrhu oslobođenja iz stava 1. tačke 5) ovog člana dostavi energetskom subjektu pismenu izjavu da će nabavljeni prirodni gas, odnosno utečnjeni prirodni gas koristiti kao sirovinu u proizvodnji.</w:t>
      </w:r>
    </w:p>
    <w:p w14:paraId="58D67A1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3717779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5" w:name="clan_42"/>
      <w:bookmarkEnd w:id="65"/>
      <w:r w:rsidRPr="00B116E2">
        <w:rPr>
          <w:rFonts w:ascii="Arial" w:eastAsia="Times New Roman" w:hAnsi="Arial" w:cs="Arial"/>
          <w:b/>
          <w:bCs/>
          <w:kern w:val="0"/>
          <w:sz w:val="24"/>
          <w:szCs w:val="24"/>
          <w:lang w:eastAsia="sr-Latn-RS"/>
          <w14:ligatures w14:val="none"/>
        </w:rPr>
        <w:t xml:space="preserve">Član 42 </w:t>
      </w:r>
    </w:p>
    <w:p w14:paraId="1A529E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27. ovog zakona pripadaju budžetu Republike Srbije. </w:t>
      </w:r>
    </w:p>
    <w:p w14:paraId="6E9DA0F1"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66" w:name="str_24"/>
      <w:bookmarkEnd w:id="66"/>
      <w:r w:rsidRPr="00B116E2">
        <w:rPr>
          <w:rFonts w:ascii="Arial" w:eastAsia="Times New Roman" w:hAnsi="Arial" w:cs="Arial"/>
          <w:kern w:val="0"/>
          <w:sz w:val="31"/>
          <w:szCs w:val="31"/>
          <w:lang w:eastAsia="sr-Latn-RS"/>
          <w14:ligatures w14:val="none"/>
        </w:rPr>
        <w:t xml:space="preserve">VI NAKNADA ZA PROMENU NAMENE POLJOPRIVREDNOG ZEMLJIŠTA </w:t>
      </w:r>
    </w:p>
    <w:p w14:paraId="30343EC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67" w:name="str_25"/>
      <w:bookmarkEnd w:id="67"/>
      <w:r w:rsidRPr="00B116E2">
        <w:rPr>
          <w:rFonts w:ascii="Arial" w:eastAsia="Times New Roman" w:hAnsi="Arial" w:cs="Arial"/>
          <w:b/>
          <w:bCs/>
          <w:i/>
          <w:iCs/>
          <w:kern w:val="0"/>
          <w:sz w:val="24"/>
          <w:szCs w:val="24"/>
          <w:lang w:eastAsia="sr-Latn-RS"/>
          <w14:ligatures w14:val="none"/>
        </w:rPr>
        <w:t xml:space="preserve">Obveznik </w:t>
      </w:r>
    </w:p>
    <w:p w14:paraId="5F5A250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68" w:name="clan_43"/>
      <w:bookmarkEnd w:id="68"/>
      <w:r w:rsidRPr="00B116E2">
        <w:rPr>
          <w:rFonts w:ascii="Arial" w:eastAsia="Times New Roman" w:hAnsi="Arial" w:cs="Arial"/>
          <w:b/>
          <w:bCs/>
          <w:kern w:val="0"/>
          <w:sz w:val="24"/>
          <w:szCs w:val="24"/>
          <w:lang w:eastAsia="sr-Latn-RS"/>
          <w14:ligatures w14:val="none"/>
        </w:rPr>
        <w:t xml:space="preserve">Član 43 </w:t>
      </w:r>
    </w:p>
    <w:p w14:paraId="204C30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za promenu namene poljoprivrednog zemljišta je lice na čiji zahtev se vrši promena namene poljoprivrednog zemljišta u skladu sa zakonom kojim se uređuje poljoprivredno zemljište. </w:t>
      </w:r>
    </w:p>
    <w:p w14:paraId="25F705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Zahtev za promenu namene poljoprivrednog zemljišta može podneti vlasnik, odnosno korisnik poljoprivrednog zemljišta kojem je odgovarajućim planskim dokumentom planirana druga namena, a koje se do privođenja planiranoj nameni koristi za poljoprivrednu proizvodnju. </w:t>
      </w:r>
    </w:p>
    <w:p w14:paraId="108B77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Promena namene poljoprivrednog zemljišta može se vršiti i bez odgovarajućeg planskog dokumenta iz stava 2. ovog člana u slučaju pošumljavanja, kao i u slučaju podizanja poljozaštitnih pojaseva.</w:t>
      </w:r>
    </w:p>
    <w:p w14:paraId="51795C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je zemljište u smislu zakona kojim se uređuje poljoprivredno zemljište kao i uslovi njegovog korišćenja. </w:t>
      </w:r>
    </w:p>
    <w:p w14:paraId="37E7A52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69" w:name="str_26"/>
      <w:bookmarkEnd w:id="69"/>
      <w:r w:rsidRPr="00B116E2">
        <w:rPr>
          <w:rFonts w:ascii="Arial" w:eastAsia="Times New Roman" w:hAnsi="Arial" w:cs="Arial"/>
          <w:b/>
          <w:bCs/>
          <w:i/>
          <w:iCs/>
          <w:kern w:val="0"/>
          <w:sz w:val="24"/>
          <w:szCs w:val="24"/>
          <w:lang w:eastAsia="sr-Latn-RS"/>
          <w14:ligatures w14:val="none"/>
        </w:rPr>
        <w:t xml:space="preserve">Osnovica </w:t>
      </w:r>
    </w:p>
    <w:p w14:paraId="4CB8025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70" w:name="clan_44"/>
      <w:bookmarkEnd w:id="70"/>
      <w:r w:rsidRPr="00B116E2">
        <w:rPr>
          <w:rFonts w:ascii="Arial" w:eastAsia="Times New Roman" w:hAnsi="Arial" w:cs="Arial"/>
          <w:b/>
          <w:bCs/>
          <w:kern w:val="0"/>
          <w:sz w:val="24"/>
          <w:szCs w:val="24"/>
          <w:lang w:eastAsia="sr-Latn-RS"/>
          <w14:ligatures w14:val="none"/>
        </w:rPr>
        <w:t xml:space="preserve">Član 44 </w:t>
      </w:r>
    </w:p>
    <w:p w14:paraId="4A3DB0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promenu namene poljoprivrednog zemljišta utvrđuje se na osnovu prosečne cene kvadratnog metra poljoprivrednog zemljišta u odgovarajućoj, odnosno graničnoj zoni, određene aktom jedinice lokalne samouprave za potrebe utvrđivanja poreza na imovinu za godinu u kojoj se utvrđuje naknada.</w:t>
      </w:r>
    </w:p>
    <w:p w14:paraId="3BB828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je utvrđena prosečna cena kvadratnog metra poljoprivrednog zemljišta u više graničnih zona primeniće se cena kvadratnog metra koja je najpovoljnija za obveznika. </w:t>
      </w:r>
    </w:p>
    <w:p w14:paraId="22F17C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nije utvrđena prosečna cena u zoni niti graničnim zonama, vrednost zemljišta utvrđuje ovlašćeni sudski veštak za poslove poljoprivrede, u skladu sa propisom kojim se uređuje postupak eksproprijacije. </w:t>
      </w:r>
    </w:p>
    <w:p w14:paraId="25444EB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71" w:name="str_27"/>
      <w:bookmarkEnd w:id="71"/>
      <w:r w:rsidRPr="00B116E2">
        <w:rPr>
          <w:rFonts w:ascii="Arial" w:eastAsia="Times New Roman" w:hAnsi="Arial" w:cs="Arial"/>
          <w:b/>
          <w:bCs/>
          <w:i/>
          <w:iCs/>
          <w:kern w:val="0"/>
          <w:sz w:val="24"/>
          <w:szCs w:val="24"/>
          <w:lang w:eastAsia="sr-Latn-RS"/>
          <w14:ligatures w14:val="none"/>
        </w:rPr>
        <w:t xml:space="preserve">Visina naknade </w:t>
      </w:r>
    </w:p>
    <w:p w14:paraId="488BC6D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72" w:name="clan_45"/>
      <w:bookmarkEnd w:id="72"/>
      <w:r w:rsidRPr="00B116E2">
        <w:rPr>
          <w:rFonts w:ascii="Arial" w:eastAsia="Times New Roman" w:hAnsi="Arial" w:cs="Arial"/>
          <w:b/>
          <w:bCs/>
          <w:kern w:val="0"/>
          <w:sz w:val="24"/>
          <w:szCs w:val="24"/>
          <w:lang w:eastAsia="sr-Latn-RS"/>
          <w14:ligatures w14:val="none"/>
        </w:rPr>
        <w:t xml:space="preserve">Član 45 </w:t>
      </w:r>
    </w:p>
    <w:p w14:paraId="355857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promenu namene poljoprivrednog zemljišta utvrđuje se primenom stope od 50% na osnovicu. </w:t>
      </w:r>
    </w:p>
    <w:p w14:paraId="193160C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73" w:name="str_28"/>
      <w:bookmarkEnd w:id="73"/>
      <w:r w:rsidRPr="00B116E2">
        <w:rPr>
          <w:rFonts w:ascii="Arial" w:eastAsia="Times New Roman" w:hAnsi="Arial" w:cs="Arial"/>
          <w:b/>
          <w:bCs/>
          <w:i/>
          <w:iCs/>
          <w:kern w:val="0"/>
          <w:sz w:val="24"/>
          <w:szCs w:val="24"/>
          <w:lang w:eastAsia="sr-Latn-RS"/>
          <w14:ligatures w14:val="none"/>
        </w:rPr>
        <w:t xml:space="preserve">Način utvrđivanja i plaćanja </w:t>
      </w:r>
    </w:p>
    <w:p w14:paraId="1659C78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74" w:name="clan_46"/>
      <w:bookmarkEnd w:id="74"/>
      <w:r w:rsidRPr="00B116E2">
        <w:rPr>
          <w:rFonts w:ascii="Arial" w:eastAsia="Times New Roman" w:hAnsi="Arial" w:cs="Arial"/>
          <w:b/>
          <w:bCs/>
          <w:kern w:val="0"/>
          <w:sz w:val="24"/>
          <w:szCs w:val="24"/>
          <w:lang w:eastAsia="sr-Latn-RS"/>
          <w14:ligatures w14:val="none"/>
        </w:rPr>
        <w:t xml:space="preserve">Član 46 </w:t>
      </w:r>
    </w:p>
    <w:p w14:paraId="0D4819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promenu namene poljoprivrednog zemljišta vrši rešenjem opštinska, odnosno gradska uprava na čijoj teritoriji se nalazi poljoprivredno zemljište, na zahtev vlasnika, odnosno korisnika zemljišta ili po nalogu poljoprivrednog inspektora. </w:t>
      </w:r>
    </w:p>
    <w:p w14:paraId="22024C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Uz zahtev iz stava 1. ovog člana podnosi se: </w:t>
      </w:r>
    </w:p>
    <w:p w14:paraId="4D3C74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dokaz o vlasništvu, odnosno pravu korišćenja poljoprivrednog zemljišta; </w:t>
      </w:r>
    </w:p>
    <w:p w14:paraId="2342DC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kopija plana katastarske parcele; </w:t>
      </w:r>
    </w:p>
    <w:p w14:paraId="5706DD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3) izvod iz odgovarajućeg planskog dokumenta o nameni katastarske parcele; </w:t>
      </w:r>
    </w:p>
    <w:p w14:paraId="3D7EC2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saglasnost ministarstva u čijoj su nadležnosti poslovi poljoprivrede za promenu namene poljoprivrednog zemljišta u slučajevima u kojima se namena poljoprivrednog zemljišta menja radi: </w:t>
      </w:r>
    </w:p>
    <w:p w14:paraId="42EFB3F9"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pošumljavanja poljoprivrednog zemljišta; </w:t>
      </w:r>
    </w:p>
    <w:p w14:paraId="00D8284F"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eksploatacije mineralnih sirovina (gline, šljunka, peska, treseta, kamena i dr.), i/ili izvođenja radova na odlaganju jalovine, pepela, šljake i drugih materija na poljoprivrednom zemljištu na određeno vreme; </w:t>
      </w:r>
    </w:p>
    <w:p w14:paraId="7F8F11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dokaz o plaćenoj republičkoj administrativnoj taksi. </w:t>
      </w:r>
    </w:p>
    <w:p w14:paraId="2EAABA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 slučaju kada je poljoprivrednom zemljištu planskim dokumentom promenjena namena u građevinsko, ono se do privođenja nameni koristi za poljoprivrednu proizvodnju, a obveznik naknade je dužan da plati naknadu za promenu namene poljoprivrednog zemljišta pre izdavanja građevinske dozvole.</w:t>
      </w:r>
    </w:p>
    <w:p w14:paraId="66C805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Utvrđenu obavezu iz stava 1. ovog člana obveznik naknade dužan je da plati u roku od 15 dana od dana dostavljanja rešenja. </w:t>
      </w:r>
    </w:p>
    <w:p w14:paraId="2282B9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poljoprivrede u roku od 15 dana od dana dostavljanja rešenja. </w:t>
      </w:r>
    </w:p>
    <w:p w14:paraId="0C1028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na rešenje ne odlaže izvršenje rešenja. </w:t>
      </w:r>
    </w:p>
    <w:p w14:paraId="62F4158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75" w:name="str_29"/>
      <w:bookmarkEnd w:id="75"/>
      <w:r w:rsidRPr="00B116E2">
        <w:rPr>
          <w:rFonts w:ascii="Arial" w:eastAsia="Times New Roman" w:hAnsi="Arial" w:cs="Arial"/>
          <w:b/>
          <w:bCs/>
          <w:i/>
          <w:iCs/>
          <w:kern w:val="0"/>
          <w:sz w:val="24"/>
          <w:szCs w:val="24"/>
          <w:lang w:eastAsia="sr-Latn-RS"/>
          <w14:ligatures w14:val="none"/>
        </w:rPr>
        <w:t xml:space="preserve">Oslobođenja </w:t>
      </w:r>
    </w:p>
    <w:p w14:paraId="48EC041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76" w:name="clan_47"/>
      <w:bookmarkEnd w:id="76"/>
      <w:r w:rsidRPr="00B116E2">
        <w:rPr>
          <w:rFonts w:ascii="Arial" w:eastAsia="Times New Roman" w:hAnsi="Arial" w:cs="Arial"/>
          <w:b/>
          <w:bCs/>
          <w:kern w:val="0"/>
          <w:sz w:val="24"/>
          <w:szCs w:val="24"/>
          <w:lang w:eastAsia="sr-Latn-RS"/>
          <w14:ligatures w14:val="none"/>
        </w:rPr>
        <w:t xml:space="preserve">Član 47 </w:t>
      </w:r>
    </w:p>
    <w:p w14:paraId="2164AF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promenu namene poljoprivrednog zemljišta ne plaća se u slučaju: </w:t>
      </w:r>
    </w:p>
    <w:p w14:paraId="2EC005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gradnje ili rekonstrukcije porodične stambene zgrade poljoprivrednog domaćinstva u cilju poboljšanja uslova stanovanja članova tog domaćinstva ili u slučaju prirodnog razdvajanja poljoprivrednog domaćinstva najviše do 200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stambenog prostora; </w:t>
      </w:r>
    </w:p>
    <w:p w14:paraId="17A6A1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izgradnje ekonomskih objekata koji se koriste za primarnu poljoprivrednu proizvodnju, odnosno koji su u funkciji primarne poljoprivredne proizvodnje, a vlasniku je poljoprivreda osnovna delatnost; </w:t>
      </w:r>
    </w:p>
    <w:p w14:paraId="6E88DB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promene namene, odnosno vrste zemljišta iz poljoprivrednog u građevinsko izvršene na osnovu zakona, planskog dokumenta ili odluke nadležnog organa do 15. jula 1992. godine, odnosno do dana stupanja na snagu Zakona o poljoprivrednom zemljištu ("Službeni glasnik RS", broj 49/92); </w:t>
      </w:r>
    </w:p>
    <w:p w14:paraId="1369F1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određivanja lokacije za groblje ili proširenje groblja; </w:t>
      </w:r>
    </w:p>
    <w:p w14:paraId="62741C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izgradnje objekata koji služe za odbranu od poplava, za odvodnjavanje i navodnjavanje zemljišta ili za uređenje bujica; </w:t>
      </w:r>
    </w:p>
    <w:p w14:paraId="1B703B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regulacije vodotoka u funkciji uređenja poljoprivrednog zemljišta; </w:t>
      </w:r>
    </w:p>
    <w:p w14:paraId="3BB02D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7) izgradnje i proširenja poljskih puteva koji doprinose racionalnom korišćenju poljoprivrednog zemljišta; </w:t>
      </w:r>
    </w:p>
    <w:p w14:paraId="70D44C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 pošumljavanja poljoprivrednog zemljišta, bez obzira na klasu;</w:t>
      </w:r>
    </w:p>
    <w:p w14:paraId="1B91C0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podizanja poljozaštitnih pojaseva; </w:t>
      </w:r>
    </w:p>
    <w:p w14:paraId="4198FB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izgradnje objekata koji su aktom Vlade proglašeni objektima od značaja za Republiku Srbiju, kao i za izgradnju objekata javne namene u skladu sa programom uređivanja građevinskog zemljišta kada je obveznik plaćanja Republika Srbija, autonomna pokrajina, odnosno jedinica lokalne samouprave, kao i javna preduzeća čiji su osnivači Republika Srbija, autonomna pokrajina, odnosno jedinica lokalne samouprave. </w:t>
      </w:r>
    </w:p>
    <w:p w14:paraId="25054F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Ekonomski objekti u smislu stava 1. tačka 2) ovog člana su objekti koji se koriste za primarnu poljoprivrednu proizvodnju, odnosno koji su u funkciji primarne poljoprivredne proizvodnje, i to: objekti za smeštaj mehanizacije, repromaterijala, smeštaj i čuvanje gotovih poljoprivrednih proizvoda, staje za gajenje životinja, objekti za potrebe grejanja i prikazivanje starih autohtonih sorti biljnih kultura i rasa domaćih životinja, objekti za gajenje pečurki, puževa i riba.</w:t>
      </w:r>
    </w:p>
    <w:p w14:paraId="57B92F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Ispunjenost uslova za oslobođenje od plaćanja naknade iz stava 1. ovog člana, na zahtev vlasnika, odnosno korisnika poljoprivrednog zemljišta, rešenjem utvrđuje opštinska, odnosno gradska uprava. </w:t>
      </w:r>
    </w:p>
    <w:p w14:paraId="766225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Uz zahtev iz stava 3. ovog člana obveznik naknade, pored dokumentacije iz člana 46. stav 2. ovog zakona, podnosi i sledeću dokumentaciju: </w:t>
      </w:r>
    </w:p>
    <w:p w14:paraId="2E4605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podatak o površini za koju se vrši promena namene i idejni projekat objekta u slučaju izgradnje objekta; </w:t>
      </w:r>
    </w:p>
    <w:p w14:paraId="4F3ADF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podatke o uslovima stanovanja i članovima porodičnog domaćinstva u slučaju izgradnje porodičnog stambenog objekta iz stava 1. tačka 1) ovog člana; </w:t>
      </w:r>
    </w:p>
    <w:p w14:paraId="2094F1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kopiju planskog dokumenta ili odluke nadležnog organa u slučaju kada je promena namene izvršena do dana stupanja na snagu Zakona o poljoprivrednom zemljištu ("Službeni glasnik RS", broj 49/92); </w:t>
      </w:r>
    </w:p>
    <w:p w14:paraId="0CF7F6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 dokaz nadležnog organa o identifikaciji parcele u slučaju iz tačke 3) ovog stava.</w:t>
      </w:r>
    </w:p>
    <w:p w14:paraId="1FAAD7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 rešenje iz stava 3. ovog člana može se izjaviti žalba ministarstvu u čijoj su nadležnosti poslovi poljoprivrede. </w:t>
      </w:r>
    </w:p>
    <w:p w14:paraId="78232F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na rešenje ne odlaže izvršenje rešenja. </w:t>
      </w:r>
    </w:p>
    <w:p w14:paraId="78E2F48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77" w:name="str_30"/>
      <w:bookmarkEnd w:id="77"/>
      <w:r w:rsidRPr="00B116E2">
        <w:rPr>
          <w:rFonts w:ascii="Arial" w:eastAsia="Times New Roman" w:hAnsi="Arial" w:cs="Arial"/>
          <w:b/>
          <w:bCs/>
          <w:i/>
          <w:iCs/>
          <w:kern w:val="0"/>
          <w:sz w:val="24"/>
          <w:szCs w:val="24"/>
          <w:lang w:eastAsia="sr-Latn-RS"/>
          <w14:ligatures w14:val="none"/>
        </w:rPr>
        <w:t xml:space="preserve">Pripadnost prihoda </w:t>
      </w:r>
    </w:p>
    <w:p w14:paraId="35CCD38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78" w:name="clan_48"/>
      <w:bookmarkEnd w:id="78"/>
      <w:r w:rsidRPr="00B116E2">
        <w:rPr>
          <w:rFonts w:ascii="Arial" w:eastAsia="Times New Roman" w:hAnsi="Arial" w:cs="Arial"/>
          <w:b/>
          <w:bCs/>
          <w:kern w:val="0"/>
          <w:sz w:val="24"/>
          <w:szCs w:val="24"/>
          <w:lang w:eastAsia="sr-Latn-RS"/>
          <w14:ligatures w14:val="none"/>
        </w:rPr>
        <w:t xml:space="preserve">Član 48 </w:t>
      </w:r>
    </w:p>
    <w:p w14:paraId="0DDB20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od naknade za promenu namene poljoprivrednog zemljišta u visini od 60% pripadaju budžetu Republike Srbije, a u visini od 40% pripadaju budžetu jedinice lokalne samouprave na čijoj teritoriji se nalazi poljoprivredno zemljište čija se namena menja. </w:t>
      </w:r>
    </w:p>
    <w:p w14:paraId="2A68ABC6"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79" w:name="str_31"/>
      <w:bookmarkEnd w:id="79"/>
      <w:r w:rsidRPr="00B116E2">
        <w:rPr>
          <w:rFonts w:ascii="Arial" w:eastAsia="Times New Roman" w:hAnsi="Arial" w:cs="Arial"/>
          <w:kern w:val="0"/>
          <w:sz w:val="31"/>
          <w:szCs w:val="31"/>
          <w:lang w:eastAsia="sr-Latn-RS"/>
          <w14:ligatures w14:val="none"/>
        </w:rPr>
        <w:lastRenderedPageBreak/>
        <w:t xml:space="preserve">VII NAKNADE ZA PROMENU NAMENE I KORIŠĆENJE ŠUMA I ŠUMSKOG ZEMLJIŠTA </w:t>
      </w:r>
    </w:p>
    <w:p w14:paraId="0C928EB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80" w:name="str_32"/>
      <w:bookmarkEnd w:id="80"/>
      <w:r w:rsidRPr="00B116E2">
        <w:rPr>
          <w:rFonts w:ascii="Arial" w:eastAsia="Times New Roman" w:hAnsi="Arial" w:cs="Arial"/>
          <w:b/>
          <w:bCs/>
          <w:i/>
          <w:iCs/>
          <w:kern w:val="0"/>
          <w:sz w:val="24"/>
          <w:szCs w:val="24"/>
          <w:lang w:eastAsia="sr-Latn-RS"/>
          <w14:ligatures w14:val="none"/>
        </w:rPr>
        <w:t xml:space="preserve">Vrste naknada </w:t>
      </w:r>
    </w:p>
    <w:p w14:paraId="6D7AD14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1" w:name="clan_49"/>
      <w:bookmarkEnd w:id="81"/>
      <w:r w:rsidRPr="00B116E2">
        <w:rPr>
          <w:rFonts w:ascii="Arial" w:eastAsia="Times New Roman" w:hAnsi="Arial" w:cs="Arial"/>
          <w:b/>
          <w:bCs/>
          <w:kern w:val="0"/>
          <w:sz w:val="24"/>
          <w:szCs w:val="24"/>
          <w:lang w:eastAsia="sr-Latn-RS"/>
          <w14:ligatures w14:val="none"/>
        </w:rPr>
        <w:t xml:space="preserve">Član 49 </w:t>
      </w:r>
    </w:p>
    <w:p w14:paraId="1BBAC0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promenu namene i korišćenje šuma i šumskog zemljišta su: </w:t>
      </w:r>
    </w:p>
    <w:p w14:paraId="667F3F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promenu namene šuma i šumskog zemljišta; </w:t>
      </w:r>
    </w:p>
    <w:p w14:paraId="3AC39F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naknade za korišćenje šuma i šumskog zemljišta. </w:t>
      </w:r>
    </w:p>
    <w:p w14:paraId="7DDABE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Šuma i šumsko zemljište su šuma i zemljište u smislu zakona kojim se uređuju šume. </w:t>
      </w:r>
    </w:p>
    <w:p w14:paraId="4BD5D24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82" w:name="str_33"/>
      <w:bookmarkEnd w:id="82"/>
      <w:r w:rsidRPr="00B116E2">
        <w:rPr>
          <w:rFonts w:ascii="Arial" w:eastAsia="Times New Roman" w:hAnsi="Arial" w:cs="Arial"/>
          <w:b/>
          <w:bCs/>
          <w:i/>
          <w:iCs/>
          <w:kern w:val="0"/>
          <w:sz w:val="24"/>
          <w:szCs w:val="24"/>
          <w:lang w:eastAsia="sr-Latn-RS"/>
          <w14:ligatures w14:val="none"/>
        </w:rPr>
        <w:t xml:space="preserve">Naknada za promenu namene šuma i šumskog zemljišta </w:t>
      </w:r>
    </w:p>
    <w:p w14:paraId="64F0BC8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27DF6A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3" w:name="clan_50"/>
      <w:bookmarkEnd w:id="83"/>
      <w:r w:rsidRPr="00B116E2">
        <w:rPr>
          <w:rFonts w:ascii="Arial" w:eastAsia="Times New Roman" w:hAnsi="Arial" w:cs="Arial"/>
          <w:b/>
          <w:bCs/>
          <w:kern w:val="0"/>
          <w:sz w:val="24"/>
          <w:szCs w:val="24"/>
          <w:lang w:eastAsia="sr-Latn-RS"/>
          <w14:ligatures w14:val="none"/>
        </w:rPr>
        <w:t xml:space="preserve">Član 50 </w:t>
      </w:r>
    </w:p>
    <w:p w14:paraId="356CA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promenu namene šuma i šumskog zemljišta je korisnik ili sopstvenik šuma i šumskog zemljišta na čiji zahtev se vrši promena namene šuma i šumskog zemljišta. </w:t>
      </w:r>
    </w:p>
    <w:p w14:paraId="253F53C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097D0C5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4" w:name="clan_51"/>
      <w:bookmarkEnd w:id="84"/>
      <w:r w:rsidRPr="00B116E2">
        <w:rPr>
          <w:rFonts w:ascii="Arial" w:eastAsia="Times New Roman" w:hAnsi="Arial" w:cs="Arial"/>
          <w:b/>
          <w:bCs/>
          <w:kern w:val="0"/>
          <w:sz w:val="24"/>
          <w:szCs w:val="24"/>
          <w:lang w:eastAsia="sr-Latn-RS"/>
          <w14:ligatures w14:val="none"/>
        </w:rPr>
        <w:t xml:space="preserve">Član 51 </w:t>
      </w:r>
    </w:p>
    <w:p w14:paraId="1D4F88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promenu namene šuma i šumskog zemljišta je vrednost šume i šumskog zemljišta čija se namena menja utvrđena u skladu sa zakonom kojim se uređuje postupak eksproprijacije. </w:t>
      </w:r>
    </w:p>
    <w:p w14:paraId="0F260C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šume i šumskog zemljišta iz stava 1. ovog člana utvrđuje stručna služba korisnika ili sopstvenika šuma, odnosno ovlašćeni sudski veštak za poslove šumarstva, u skladu sa propisom kojim se uređuje postupak eksproprijacije. </w:t>
      </w:r>
    </w:p>
    <w:p w14:paraId="41BFC15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4686D8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5" w:name="clan_52"/>
      <w:bookmarkEnd w:id="85"/>
      <w:r w:rsidRPr="00B116E2">
        <w:rPr>
          <w:rFonts w:ascii="Arial" w:eastAsia="Times New Roman" w:hAnsi="Arial" w:cs="Arial"/>
          <w:b/>
          <w:bCs/>
          <w:kern w:val="0"/>
          <w:sz w:val="24"/>
          <w:szCs w:val="24"/>
          <w:lang w:eastAsia="sr-Latn-RS"/>
          <w14:ligatures w14:val="none"/>
        </w:rPr>
        <w:t xml:space="preserve">Član 52 </w:t>
      </w:r>
    </w:p>
    <w:p w14:paraId="653E04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promenu namene šuma i šumskog zemljišta jednaka je petostrukoj vrednosti osnovice. </w:t>
      </w:r>
    </w:p>
    <w:p w14:paraId="1746ECD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6F9D01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6" w:name="clan_53"/>
      <w:bookmarkEnd w:id="86"/>
      <w:r w:rsidRPr="00B116E2">
        <w:rPr>
          <w:rFonts w:ascii="Arial" w:eastAsia="Times New Roman" w:hAnsi="Arial" w:cs="Arial"/>
          <w:b/>
          <w:bCs/>
          <w:kern w:val="0"/>
          <w:sz w:val="24"/>
          <w:szCs w:val="24"/>
          <w:lang w:eastAsia="sr-Latn-RS"/>
          <w14:ligatures w14:val="none"/>
        </w:rPr>
        <w:t xml:space="preserve">Član 53 </w:t>
      </w:r>
    </w:p>
    <w:p w14:paraId="08B031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promenu namene šume i šumskog zemljišta utvrđuje rešenjem ministarstvo u čijoj su nadležnosti poslovi šumarstva, na osnovu zahteva zainteresovanog lica. </w:t>
      </w:r>
    </w:p>
    <w:p w14:paraId="6A56E3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do dana otpočinjanja krčenja šume, navedenog u rešenju. </w:t>
      </w:r>
    </w:p>
    <w:p w14:paraId="22579B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Dan otpočinjanja krčenja šume je datum koji je korisnik, odnosno sopstvenik šuma i šumskog zemljišta kome je odobrena promena namene šuma i šumskog zemljišta, naveo u zahtevu za utvrđivanje naknade za promenu namene šume i šumskog zemljišta kao datum otpočinjanja krčenja šume. </w:t>
      </w:r>
    </w:p>
    <w:p w14:paraId="160309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0D8EB2B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366B98F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7" w:name="clan_54"/>
      <w:bookmarkEnd w:id="87"/>
      <w:r w:rsidRPr="00B116E2">
        <w:rPr>
          <w:rFonts w:ascii="Arial" w:eastAsia="Times New Roman" w:hAnsi="Arial" w:cs="Arial"/>
          <w:b/>
          <w:bCs/>
          <w:kern w:val="0"/>
          <w:sz w:val="24"/>
          <w:szCs w:val="24"/>
          <w:lang w:eastAsia="sr-Latn-RS"/>
          <w14:ligatures w14:val="none"/>
        </w:rPr>
        <w:t xml:space="preserve">Član 54 </w:t>
      </w:r>
    </w:p>
    <w:p w14:paraId="58D8C8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promenu namene šuma i šumskog zemljišta ne plaća se: </w:t>
      </w:r>
    </w:p>
    <w:p w14:paraId="0F8ADF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radi izgradnje objekata za zaštitu ljudi i materijalnih dobara od elementarnih nepogoda i odbrane zemlje, u skladu sa propisima koji uređuju izgradnju tih objekata; </w:t>
      </w:r>
    </w:p>
    <w:p w14:paraId="5D9F35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 postupku komasacije i arondacije poljoprivrednog zemljišta i šuma; </w:t>
      </w:r>
    </w:p>
    <w:p w14:paraId="3FD93B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0BC2F7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za zemljište u svojini sopstvenika površine do 50 ari, koje se u službenoj evidenciji vodi kao šuma ili šumsko zemljište, a koristi se za poljoprivrednu proizvodnju, kome je odobrena promena namene rešenjem ministarstva u čijoj su nadležnosti poslovi šumarstva; </w:t>
      </w:r>
    </w:p>
    <w:p w14:paraId="5196BB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prilikom izgradnje objekata od značaja za Republiku Srbiju, kao i za izgradnju objekata javne namene u skladu sa programom uređivanja građevinskog zemljišta kada je obveznik plaćanja Republika Srbija, autonomna pokrajina, odnosno jedinica lokalne samouprave, kao i javna preduzeća čiji su osnivači Republika Srbija, autonomna pokrajina, odnosno jedinica lokalne samouprave. </w:t>
      </w:r>
    </w:p>
    <w:p w14:paraId="1EB4B40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156BB2E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8" w:name="clan_55"/>
      <w:bookmarkEnd w:id="88"/>
      <w:r w:rsidRPr="00B116E2">
        <w:rPr>
          <w:rFonts w:ascii="Arial" w:eastAsia="Times New Roman" w:hAnsi="Arial" w:cs="Arial"/>
          <w:b/>
          <w:bCs/>
          <w:kern w:val="0"/>
          <w:sz w:val="24"/>
          <w:szCs w:val="24"/>
          <w:lang w:eastAsia="sr-Latn-RS"/>
          <w14:ligatures w14:val="none"/>
        </w:rPr>
        <w:t xml:space="preserve">Član 55 </w:t>
      </w:r>
    </w:p>
    <w:p w14:paraId="5FBB4E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promenu namene šuma i šumskog zemljišta pripadaju budžetu Republike Srbije, osim prihoda ostvarenih od naknade za promenu namene šuma i šumskog zemljišta na teritoriji autonomne pokrajine koji pripadaju budžetu autonomne pokrajine. </w:t>
      </w:r>
    </w:p>
    <w:p w14:paraId="2FCD534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Naknade za korišćenje šuma i šumskog zemljišta </w:t>
      </w:r>
    </w:p>
    <w:p w14:paraId="73014A5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89" w:name="clan_56"/>
      <w:bookmarkEnd w:id="89"/>
      <w:r w:rsidRPr="00B116E2">
        <w:rPr>
          <w:rFonts w:ascii="Arial" w:eastAsia="Times New Roman" w:hAnsi="Arial" w:cs="Arial"/>
          <w:b/>
          <w:bCs/>
          <w:kern w:val="0"/>
          <w:sz w:val="24"/>
          <w:szCs w:val="24"/>
          <w:lang w:eastAsia="sr-Latn-RS"/>
          <w14:ligatures w14:val="none"/>
        </w:rPr>
        <w:t xml:space="preserve">Član 56 </w:t>
      </w:r>
    </w:p>
    <w:p w14:paraId="138F0E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šuma i šumskog zemljišta su: </w:t>
      </w:r>
    </w:p>
    <w:p w14:paraId="722A60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drveta; </w:t>
      </w:r>
    </w:p>
    <w:p w14:paraId="5EBFC3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korišćenje šumskog zemljišta u državnoj svojini u nešumske namene. </w:t>
      </w:r>
    </w:p>
    <w:p w14:paraId="7DA9A51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90" w:name="str_34"/>
      <w:bookmarkEnd w:id="90"/>
      <w:r w:rsidRPr="00B116E2">
        <w:rPr>
          <w:rFonts w:ascii="Arial" w:eastAsia="Times New Roman" w:hAnsi="Arial" w:cs="Arial"/>
          <w:b/>
          <w:bCs/>
          <w:i/>
          <w:iCs/>
          <w:kern w:val="0"/>
          <w:sz w:val="24"/>
          <w:szCs w:val="24"/>
          <w:lang w:eastAsia="sr-Latn-RS"/>
          <w14:ligatures w14:val="none"/>
        </w:rPr>
        <w:t xml:space="preserve">Naknada za korišćenje drveta </w:t>
      </w:r>
    </w:p>
    <w:p w14:paraId="702FD42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75EB946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1" w:name="clan_57"/>
      <w:bookmarkEnd w:id="91"/>
      <w:r w:rsidRPr="00B116E2">
        <w:rPr>
          <w:rFonts w:ascii="Arial" w:eastAsia="Times New Roman" w:hAnsi="Arial" w:cs="Arial"/>
          <w:b/>
          <w:bCs/>
          <w:kern w:val="0"/>
          <w:sz w:val="24"/>
          <w:szCs w:val="24"/>
          <w:lang w:eastAsia="sr-Latn-RS"/>
          <w14:ligatures w14:val="none"/>
        </w:rPr>
        <w:lastRenderedPageBreak/>
        <w:t xml:space="preserve">Član 57 </w:t>
      </w:r>
    </w:p>
    <w:p w14:paraId="69A8BC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drveta je korisnik, odnosno sopstvenik šuma i šumskog zemljišta. </w:t>
      </w:r>
    </w:p>
    <w:p w14:paraId="095979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Korisnik šuma, odnosno sopstvenik šuma je lice u smislu zakona kojim se uređuju šume. </w:t>
      </w:r>
    </w:p>
    <w:p w14:paraId="48A57D3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0FC15D9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2" w:name="clan_58"/>
      <w:bookmarkEnd w:id="92"/>
      <w:r w:rsidRPr="00B116E2">
        <w:rPr>
          <w:rFonts w:ascii="Arial" w:eastAsia="Times New Roman" w:hAnsi="Arial" w:cs="Arial"/>
          <w:b/>
          <w:bCs/>
          <w:kern w:val="0"/>
          <w:sz w:val="24"/>
          <w:szCs w:val="24"/>
          <w:lang w:eastAsia="sr-Latn-RS"/>
          <w14:ligatures w14:val="none"/>
        </w:rPr>
        <w:t xml:space="preserve">Član 58 </w:t>
      </w:r>
    </w:p>
    <w:p w14:paraId="0830C6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za obračun naknade za korišćenje drveta je vrednost drvnih sortimenata, prema cenovniku korisnika šuma na šumskom kamionskom putu, na koji saglasnost daje Vlada, odnosno nadležni organ autonomne pokrajine. </w:t>
      </w:r>
    </w:p>
    <w:p w14:paraId="524553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drvnih sortimenata za korisnike, odnosno sopstvenike šuma, osim fizičkih lica, obračunava se na osnovu količine posečenih drvnih sortimenata. </w:t>
      </w:r>
    </w:p>
    <w:p w14:paraId="489390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drvnih sortimenata za sopstvenike šuma - fizička lica obračunava se na osnovu količine doznačenih drvnih sortimenata. </w:t>
      </w:r>
    </w:p>
    <w:p w14:paraId="601790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Šumski kamionski put je objekat (put, odnosno vlaka) izgrađen prvenstveno radi obavljanja poslova gazdovanja šumama. </w:t>
      </w:r>
    </w:p>
    <w:p w14:paraId="031799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Doznačeni drvni sortimenti, predstavljaju količinu drveta posle izvršenog odabiranja, obeležavanja doznačnim žigom i evidentiranja stabala za seču od strane ovlašćenog lica, u smislu zakona kojim se uređuju šume. </w:t>
      </w:r>
    </w:p>
    <w:p w14:paraId="3B64742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17C912C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3" w:name="clan_59"/>
      <w:bookmarkEnd w:id="93"/>
      <w:r w:rsidRPr="00B116E2">
        <w:rPr>
          <w:rFonts w:ascii="Arial" w:eastAsia="Times New Roman" w:hAnsi="Arial" w:cs="Arial"/>
          <w:b/>
          <w:bCs/>
          <w:kern w:val="0"/>
          <w:sz w:val="24"/>
          <w:szCs w:val="24"/>
          <w:lang w:eastAsia="sr-Latn-RS"/>
          <w14:ligatures w14:val="none"/>
        </w:rPr>
        <w:t xml:space="preserve">Član 59 </w:t>
      </w:r>
    </w:p>
    <w:p w14:paraId="17E22A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drveta utvrđuje se primenom stope od 3% na osnovicu. </w:t>
      </w:r>
    </w:p>
    <w:p w14:paraId="5A85FC1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61240A8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4" w:name="clan_60"/>
      <w:bookmarkEnd w:id="94"/>
      <w:r w:rsidRPr="00B116E2">
        <w:rPr>
          <w:rFonts w:ascii="Arial" w:eastAsia="Times New Roman" w:hAnsi="Arial" w:cs="Arial"/>
          <w:b/>
          <w:bCs/>
          <w:kern w:val="0"/>
          <w:sz w:val="24"/>
          <w:szCs w:val="24"/>
          <w:lang w:eastAsia="sr-Latn-RS"/>
          <w14:ligatures w14:val="none"/>
        </w:rPr>
        <w:t xml:space="preserve">Član 60 </w:t>
      </w:r>
    </w:p>
    <w:p w14:paraId="3EB44A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drveta obračunava obveznik naknade za mesečni period, na propisanom obrascu, koji dostavlja ministarstvu u čijoj su nadležnosti poslovi šumarstva u roku od 15 dana po isteku meseca za koji se utvrđuje. </w:t>
      </w:r>
    </w:p>
    <w:p w14:paraId="25A7C8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Obračunata obaveza iz stava 1. ovog člana plaća se do 15. u mesecu za prethodni mesec. </w:t>
      </w:r>
    </w:p>
    <w:p w14:paraId="30BA87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je dužan da vodi evidenciju o drvnim sortimentima koje koristi. </w:t>
      </w:r>
    </w:p>
    <w:p w14:paraId="7EFF99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šumarstva bliže propisuje sadržinu obrasca iz stava 1. ovog člana. </w:t>
      </w:r>
    </w:p>
    <w:p w14:paraId="2EB569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ako je sopstvenik šuma fizičko lice, obaveza plaćanja naknade utvrđuje se u postupku doznake (obeležavanja stabala za seču), na doznačnom listu, od strane lica koje ima ovlašćenje za obavljanje doznake u skladu sa zakonom kojim se uređuju šume. </w:t>
      </w:r>
    </w:p>
    <w:p w14:paraId="008E5D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Obaveza iz stava 5. ovog člana plaća se pre seče. </w:t>
      </w:r>
    </w:p>
    <w:p w14:paraId="709B057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Oslobođenje </w:t>
      </w:r>
    </w:p>
    <w:p w14:paraId="062D4AB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5" w:name="clan_61"/>
      <w:bookmarkEnd w:id="95"/>
      <w:r w:rsidRPr="00B116E2">
        <w:rPr>
          <w:rFonts w:ascii="Arial" w:eastAsia="Times New Roman" w:hAnsi="Arial" w:cs="Arial"/>
          <w:b/>
          <w:bCs/>
          <w:kern w:val="0"/>
          <w:sz w:val="24"/>
          <w:szCs w:val="24"/>
          <w:lang w:eastAsia="sr-Latn-RS"/>
          <w14:ligatures w14:val="none"/>
        </w:rPr>
        <w:t xml:space="preserve">Član 61 </w:t>
      </w:r>
    </w:p>
    <w:p w14:paraId="12986B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drveta ne plaća se za drvne sortimente sa površina na kojima se vrši sanacija štete u skladu sa sanacionim planom. </w:t>
      </w:r>
    </w:p>
    <w:p w14:paraId="7C706EC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0057D8A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6" w:name="clan_62"/>
      <w:bookmarkEnd w:id="96"/>
      <w:r w:rsidRPr="00B116E2">
        <w:rPr>
          <w:rFonts w:ascii="Arial" w:eastAsia="Times New Roman" w:hAnsi="Arial" w:cs="Arial"/>
          <w:b/>
          <w:bCs/>
          <w:kern w:val="0"/>
          <w:sz w:val="24"/>
          <w:szCs w:val="24"/>
          <w:lang w:eastAsia="sr-Latn-RS"/>
          <w14:ligatures w14:val="none"/>
        </w:rPr>
        <w:t xml:space="preserve">Član 62 </w:t>
      </w:r>
    </w:p>
    <w:p w14:paraId="451EAC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drveta u visini od 70% pripadaju budžetu Republike Srbije, a u visini od 30% pripadaju budžetu jedinice lokalne samouprave, osim prihoda ostvarenih na teritoriji autonomne pokrajine koji u visini od 70% pripadaju budžetu autonomne pokrajine, a u visini od 30% pripadaju budžetu jedinice lokalne samouprave, koja se nalazi na teritoriji autonomne pokrajine. </w:t>
      </w:r>
    </w:p>
    <w:p w14:paraId="44BFEE5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97" w:name="str_35"/>
      <w:bookmarkEnd w:id="97"/>
      <w:r w:rsidRPr="00B116E2">
        <w:rPr>
          <w:rFonts w:ascii="Arial" w:eastAsia="Times New Roman" w:hAnsi="Arial" w:cs="Arial"/>
          <w:b/>
          <w:bCs/>
          <w:i/>
          <w:iCs/>
          <w:kern w:val="0"/>
          <w:sz w:val="24"/>
          <w:szCs w:val="24"/>
          <w:lang w:eastAsia="sr-Latn-RS"/>
          <w14:ligatures w14:val="none"/>
        </w:rPr>
        <w:t xml:space="preserve">Naknada za korišćenje šumskog zemljišta u državnoj svojini u nešumske namene </w:t>
      </w:r>
    </w:p>
    <w:p w14:paraId="1227B6C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189CDAF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8" w:name="clan_63"/>
      <w:bookmarkEnd w:id="98"/>
      <w:r w:rsidRPr="00B116E2">
        <w:rPr>
          <w:rFonts w:ascii="Arial" w:eastAsia="Times New Roman" w:hAnsi="Arial" w:cs="Arial"/>
          <w:b/>
          <w:bCs/>
          <w:kern w:val="0"/>
          <w:sz w:val="24"/>
          <w:szCs w:val="24"/>
          <w:lang w:eastAsia="sr-Latn-RS"/>
          <w14:ligatures w14:val="none"/>
        </w:rPr>
        <w:t xml:space="preserve">Član 63 </w:t>
      </w:r>
    </w:p>
    <w:p w14:paraId="548855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šumskog zemljišta u državnoj svojini u nešumske namene je lice koje koristi šumsko zemljište u državnoj svojini u nešumske namene. </w:t>
      </w:r>
    </w:p>
    <w:p w14:paraId="0D3767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korišćenjem šumskog zemljišta u državnoj svojini u nešumske namene podrazumeva se korišćenje šumskog zemljišta za namene koje nisu u funkciji gazdovanja šumama u skladu sa planskim dokumentima, a koje su razvrstane prema srodnosti korišćenja šumskog zemljišta, za: </w:t>
      </w:r>
    </w:p>
    <w:p w14:paraId="218970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geološka istraživanja, eksploataciju mineralnih sirovina i mineralne, polu-mineralizovane i izvorske vode; </w:t>
      </w:r>
    </w:p>
    <w:p w14:paraId="30AF20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postavljene podzemne i nadzemne objekte i vodove komunalne i energetske infrastrukture, kao i postavljenu infrastrukturu za elektronske komunikacije; </w:t>
      </w:r>
    </w:p>
    <w:p w14:paraId="4990A4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postavljene objekte za obavljanje delatnosti, odnosno za drugi način korišćenja šumskog zemljišta u svrhu obavljanja delatnosti; </w:t>
      </w:r>
    </w:p>
    <w:p w14:paraId="4D1057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 postavljene objekte i korišćenje zemljišta za sopstvene potrebe fizičkih lica (vikend kuće i okućnice koje nisu zidane i nemaju temelj);</w:t>
      </w:r>
    </w:p>
    <w:p w14:paraId="070AAD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privez plovnih objekata; </w:t>
      </w:r>
    </w:p>
    <w:p w14:paraId="3FA3E9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korišćenje šumskih puteva. </w:t>
      </w:r>
    </w:p>
    <w:p w14:paraId="0E4966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za korišćenje šumskog zemljišta u državnoj svojini u nešumske namene ne može se naplaćivati zakupnina za to šumsko zemljište u državnoj svojini. </w:t>
      </w:r>
    </w:p>
    <w:p w14:paraId="30E4602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Osnovica </w:t>
      </w:r>
    </w:p>
    <w:p w14:paraId="44493C7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99" w:name="clan_64"/>
      <w:bookmarkEnd w:id="99"/>
      <w:r w:rsidRPr="00B116E2">
        <w:rPr>
          <w:rFonts w:ascii="Arial" w:eastAsia="Times New Roman" w:hAnsi="Arial" w:cs="Arial"/>
          <w:b/>
          <w:bCs/>
          <w:kern w:val="0"/>
          <w:sz w:val="24"/>
          <w:szCs w:val="24"/>
          <w:lang w:eastAsia="sr-Latn-RS"/>
          <w14:ligatures w14:val="none"/>
        </w:rPr>
        <w:t xml:space="preserve">Član 64 </w:t>
      </w:r>
    </w:p>
    <w:p w14:paraId="48A07C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šumskog zemljišta u državnoj svojini u nešumske namene je: </w:t>
      </w:r>
    </w:p>
    <w:p w14:paraId="4FC54B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površina zemljišta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za namene iz člana 63. stav 2. tač. 1), 2) i 4) ovog zakona; </w:t>
      </w:r>
    </w:p>
    <w:p w14:paraId="5EE6DE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površina zemljišta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odnosno dužina izražena u m za namene iz člana 63. stav 2. tačka 3) ovog zakona; </w:t>
      </w:r>
    </w:p>
    <w:p w14:paraId="59E290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broj priveza za namene iz člana 63. stav 2. tačka 5) ovog zakona; </w:t>
      </w:r>
    </w:p>
    <w:p w14:paraId="63DF21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 zapremina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masa izražena u tonama (t), odnosno broj vozila za namene iz člana 63. stav 2. tačka 6) ovog zakona. </w:t>
      </w:r>
    </w:p>
    <w:p w14:paraId="021CBA0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31A5F6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0" w:name="clan_65"/>
      <w:bookmarkEnd w:id="100"/>
      <w:r w:rsidRPr="00B116E2">
        <w:rPr>
          <w:rFonts w:ascii="Arial" w:eastAsia="Times New Roman" w:hAnsi="Arial" w:cs="Arial"/>
          <w:b/>
          <w:bCs/>
          <w:kern w:val="0"/>
          <w:sz w:val="24"/>
          <w:szCs w:val="24"/>
          <w:lang w:eastAsia="sr-Latn-RS"/>
          <w14:ligatures w14:val="none"/>
        </w:rPr>
        <w:t xml:space="preserve">Član 65 </w:t>
      </w:r>
    </w:p>
    <w:p w14:paraId="45CA2A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Visine naknada za korišćenje šumskog zemljišta u državnoj svojini u nešumske namene, po pojedinačnoj nameni korišćenja, utvrđene su u Prilogu 3, u Tabelama 1. do 6. ovog zakona. </w:t>
      </w:r>
    </w:p>
    <w:p w14:paraId="77CFBFB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77FB7EF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1" w:name="clan_66"/>
      <w:bookmarkEnd w:id="101"/>
      <w:r w:rsidRPr="00B116E2">
        <w:rPr>
          <w:rFonts w:ascii="Arial" w:eastAsia="Times New Roman" w:hAnsi="Arial" w:cs="Arial"/>
          <w:b/>
          <w:bCs/>
          <w:kern w:val="0"/>
          <w:sz w:val="24"/>
          <w:szCs w:val="24"/>
          <w:lang w:eastAsia="sr-Latn-RS"/>
          <w14:ligatures w14:val="none"/>
        </w:rPr>
        <w:t xml:space="preserve">Član 66 </w:t>
      </w:r>
    </w:p>
    <w:p w14:paraId="0641AF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šumskog zemljišta u državnoj svojini u nešumske namene utvrđuje rešenjem korisnik šuma i šumskog zemljišta. </w:t>
      </w:r>
    </w:p>
    <w:p w14:paraId="21060E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namene iz člana 63. stav 2. tač. 1), 2), 4) i 5) ovog zakona utvrđuju se za kalendarsku godinu, a plaćanje se vrši akontaciono, u jednakim mesečnim ratama, do 15. u mesecu za prethodni mesec i konačno po isteku godine, ukoliko po isteku godine postoji razlika u odnosu na osnovicu naknade na osnovu koje je utvrđena akontacija u toku godine. </w:t>
      </w:r>
    </w:p>
    <w:p w14:paraId="00617F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2. ovog člana u toku godine manji od iznosa utvrđenog u konačnom obračunu za tu kalendarsku godinu, razlika se plaća u roku od 15 dana od dana dostavljanja rešenja, a ako je iznos plaćenih akontacija iz stava 2. ovog člana u toku godine veći od iznosa obaveze utvrđene u konačnom obračunu naknade za tu kalendarsku godinu, više plaćeni iznos se koristi za plaćanje akontacija za naredni period. </w:t>
      </w:r>
    </w:p>
    <w:p w14:paraId="377613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rešenja o utvrđivanju naknade iz stava 1. ovog člana za tekuću godinu, obveznik je dužan da plaća akontaciju u visini mesečne obaveze za prethodnu godinu u roku iz stava 2. ovog člana. </w:t>
      </w:r>
    </w:p>
    <w:p w14:paraId="47E80B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Nakon donošenja rešenja o utvrđivanju naknade iz stava 2. ovog člana za tekuću godinu obveznik je dužan da akontaciju za tekuću godinu uveća ili umanji tako da se ukupno plaćene akontacije od početka tekuće godine dovedu na iznos kao da je uplata akontacija vršena u skladu sa rešenjem o utvrđivanju naknade iz stava 2. ovog člana za tekuću godinu. </w:t>
      </w:r>
    </w:p>
    <w:p w14:paraId="2BFF95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Obveznicima koji prvi put započinju korišćenje zemljišta za namene iz člana 63. stav 2. ovog zakona, akontaciona obaveza se utvrđuje rešenjem u roku od 15 dana od dana zaključivanja ugovora o korišćenju zemljišta, srazmerno vremenu korišćenja a plaćanje utvrđene obaveze vrši se u roku od 15 dana po isteku meseca. </w:t>
      </w:r>
    </w:p>
    <w:p w14:paraId="070AD5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namene iz člana 63. stav 2. tačka 3) ovog zakona utvrđuju se za kalendarsku godinu, odnosno mesečni period, odnosno na dnevnom nivou u zavisnosti od pojedinačne namene korišćenja navedene u Prilogu 3. ovog zakona. </w:t>
      </w:r>
    </w:p>
    <w:p w14:paraId="45A527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iz člana 63. stav 2. tačka 6) ovog zakona za korišćenje šumskih saobraćajnica i šumskog zemljišta za održavanje trka i sličnih manifestacija, čija je visina određena na dnevnom nivou, utvrđuju se rešenjem i utvrđena naknada plaća pre otpočinjanja korišćenja. </w:t>
      </w:r>
    </w:p>
    <w:p w14:paraId="6BED80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Korisnik šuma i šumskog zemljišta je dužan da vodi evidenciju o korišćenju šumskog zemljišta u državnoj svojini u nešumske namene i utvrđenoj naknadi na propisanom obrascu, koji dostavlja ministarstvu u čijoj su nadležnosti poslovi šumarstva, odnosno nadležnom organu autonomne pokrajine u roku od 15 dana po isteku meseca. </w:t>
      </w:r>
    </w:p>
    <w:p w14:paraId="1169D5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šumarstva bliže propisuje sadržinu obrasca iz stava 9. ovog člana. </w:t>
      </w:r>
    </w:p>
    <w:p w14:paraId="24334A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poljoprivrede, vodoprivrede i šumarstva u roku od 15 dana od dana dostavljanja rešenja. </w:t>
      </w:r>
    </w:p>
    <w:p w14:paraId="5EB788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iz stava 11. ovog člana ne odlaže izvršenje rešenja. </w:t>
      </w:r>
    </w:p>
    <w:p w14:paraId="41F201B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7C39CCB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2" w:name="clan_67"/>
      <w:bookmarkEnd w:id="102"/>
      <w:r w:rsidRPr="00B116E2">
        <w:rPr>
          <w:rFonts w:ascii="Arial" w:eastAsia="Times New Roman" w:hAnsi="Arial" w:cs="Arial"/>
          <w:b/>
          <w:bCs/>
          <w:kern w:val="0"/>
          <w:sz w:val="24"/>
          <w:szCs w:val="24"/>
          <w:lang w:eastAsia="sr-Latn-RS"/>
          <w14:ligatures w14:val="none"/>
        </w:rPr>
        <w:t xml:space="preserve">Član 67 </w:t>
      </w:r>
    </w:p>
    <w:p w14:paraId="506F31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šumskog zemljišta u državnoj svojini u nešumske namene ne plaća se za korišćenje šumskog zemljišta u državnoj svojini za: </w:t>
      </w:r>
    </w:p>
    <w:p w14:paraId="54BE0A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postavljanje i korišćenje privremenih objekata za pčelarstvo; </w:t>
      </w:r>
    </w:p>
    <w:p w14:paraId="19A0D0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postavljanje i korišćenje objekata za prečišćavanje voda; </w:t>
      </w:r>
    </w:p>
    <w:p w14:paraId="49791C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ispitivanje protivgradnih raketa; </w:t>
      </w:r>
    </w:p>
    <w:p w14:paraId="4636FF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postavljanje i korišćenje privremenih objekata za stočarsku i poljoprivrednu proizvodnju na zemljištu koje se nalazi iznad 500 m nadmorske visine; </w:t>
      </w:r>
    </w:p>
    <w:p w14:paraId="46FF97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postavljanje i korišćenje torova za stoku, pašarenje i žirenje; </w:t>
      </w:r>
    </w:p>
    <w:p w14:paraId="566A1F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postavljanje i korišćenje reprocentara za uzgoj divljači; </w:t>
      </w:r>
    </w:p>
    <w:p w14:paraId="40542E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78919B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za fotografisanje retkih vrsta i snimanje zvučnih efekata. </w:t>
      </w:r>
    </w:p>
    <w:p w14:paraId="0508F4A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439E2CF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3" w:name="clan_68"/>
      <w:bookmarkEnd w:id="103"/>
      <w:r w:rsidRPr="00B116E2">
        <w:rPr>
          <w:rFonts w:ascii="Arial" w:eastAsia="Times New Roman" w:hAnsi="Arial" w:cs="Arial"/>
          <w:b/>
          <w:bCs/>
          <w:kern w:val="0"/>
          <w:sz w:val="24"/>
          <w:szCs w:val="24"/>
          <w:lang w:eastAsia="sr-Latn-RS"/>
          <w14:ligatures w14:val="none"/>
        </w:rPr>
        <w:lastRenderedPageBreak/>
        <w:t xml:space="preserve">Član 68 </w:t>
      </w:r>
    </w:p>
    <w:p w14:paraId="2630D7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korišćenje šumskog zemljišta u državnoj svojini u nešumske namene iz člana 63. tač. 1) do 5) ovog zakona u visini od 80% pripadaju i uplaćuju se na račun korisnika šuma i šumskog zemljišta a u visini od 20% budžetu Republike Srbije, odnosno budžetu autonomne pokrajine ako se šumsko zemljište nalazi na teritoriji autonomne pokrajine. </w:t>
      </w:r>
    </w:p>
    <w:p w14:paraId="3AD970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korišćenje šumskog zemljišta u državnoj svojini u nešumske namene iz člana 63. tačka 6) ovog zakona pripadaju i uplaćuju se na račun korisnika šuma i šumskog zemljišta. </w:t>
      </w:r>
    </w:p>
    <w:p w14:paraId="42C3754F"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104" w:name="str_36"/>
      <w:bookmarkEnd w:id="104"/>
      <w:r w:rsidRPr="00B116E2">
        <w:rPr>
          <w:rFonts w:ascii="Arial" w:eastAsia="Times New Roman" w:hAnsi="Arial" w:cs="Arial"/>
          <w:kern w:val="0"/>
          <w:sz w:val="31"/>
          <w:szCs w:val="31"/>
          <w:lang w:eastAsia="sr-Latn-RS"/>
          <w14:ligatures w14:val="none"/>
        </w:rPr>
        <w:t xml:space="preserve">VIII NAKNADA ZA KORIŠĆENJE LOVOSTAJEM ZAŠTIĆENIH VRSTA DIVLJAČI </w:t>
      </w:r>
    </w:p>
    <w:p w14:paraId="5F782BD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05" w:name="str_37"/>
      <w:bookmarkEnd w:id="105"/>
      <w:r w:rsidRPr="00B116E2">
        <w:rPr>
          <w:rFonts w:ascii="Arial" w:eastAsia="Times New Roman" w:hAnsi="Arial" w:cs="Arial"/>
          <w:b/>
          <w:bCs/>
          <w:i/>
          <w:iCs/>
          <w:kern w:val="0"/>
          <w:sz w:val="24"/>
          <w:szCs w:val="24"/>
          <w:lang w:eastAsia="sr-Latn-RS"/>
          <w14:ligatures w14:val="none"/>
        </w:rPr>
        <w:t xml:space="preserve">Obveznik naknade </w:t>
      </w:r>
    </w:p>
    <w:p w14:paraId="2036D6A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6" w:name="clan_69"/>
      <w:bookmarkEnd w:id="106"/>
      <w:r w:rsidRPr="00B116E2">
        <w:rPr>
          <w:rFonts w:ascii="Arial" w:eastAsia="Times New Roman" w:hAnsi="Arial" w:cs="Arial"/>
          <w:b/>
          <w:bCs/>
          <w:kern w:val="0"/>
          <w:sz w:val="24"/>
          <w:szCs w:val="24"/>
          <w:lang w:eastAsia="sr-Latn-RS"/>
          <w14:ligatures w14:val="none"/>
        </w:rPr>
        <w:t xml:space="preserve">Član 69 </w:t>
      </w:r>
    </w:p>
    <w:p w14:paraId="72D4E4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lovostajem zaštićenih vrsta divljači je korisnik lovišta. </w:t>
      </w:r>
    </w:p>
    <w:p w14:paraId="6C5033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Lovostajem zaštićene vrste divljači su vrste divljači koje se zaštićuju zabranom lova u određenom periodu lovne godine u skladu sa propisima kojima se uređuju divljač i lovstvo. </w:t>
      </w:r>
    </w:p>
    <w:p w14:paraId="5BE356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Korisnik lovišta je pravno lice koje ispunjava uslove za sprovođenje lovnog gazdovanja, u smislu zakona kojim se uređuju divljač i lovstvo. </w:t>
      </w:r>
    </w:p>
    <w:p w14:paraId="3B734C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Lovna godina iz stava 2. ovog člana je period od 1. aprila tekuće godine do 31. marta sledeće godine. </w:t>
      </w:r>
    </w:p>
    <w:p w14:paraId="515BD2D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07" w:name="str_38"/>
      <w:bookmarkEnd w:id="107"/>
      <w:r w:rsidRPr="00B116E2">
        <w:rPr>
          <w:rFonts w:ascii="Arial" w:eastAsia="Times New Roman" w:hAnsi="Arial" w:cs="Arial"/>
          <w:b/>
          <w:bCs/>
          <w:i/>
          <w:iCs/>
          <w:kern w:val="0"/>
          <w:sz w:val="24"/>
          <w:szCs w:val="24"/>
          <w:lang w:eastAsia="sr-Latn-RS"/>
          <w14:ligatures w14:val="none"/>
        </w:rPr>
        <w:t xml:space="preserve">Osnovica </w:t>
      </w:r>
    </w:p>
    <w:p w14:paraId="4AB4E77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08" w:name="clan_70"/>
      <w:bookmarkEnd w:id="108"/>
      <w:r w:rsidRPr="00B116E2">
        <w:rPr>
          <w:rFonts w:ascii="Arial" w:eastAsia="Times New Roman" w:hAnsi="Arial" w:cs="Arial"/>
          <w:b/>
          <w:bCs/>
          <w:kern w:val="0"/>
          <w:sz w:val="24"/>
          <w:szCs w:val="24"/>
          <w:lang w:eastAsia="sr-Latn-RS"/>
          <w14:ligatures w14:val="none"/>
        </w:rPr>
        <w:t xml:space="preserve">Član 70 </w:t>
      </w:r>
    </w:p>
    <w:p w14:paraId="192073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lovostajem zaštićenih vrsta divljači je vrednost planiranog odstrela lovostajem zaštićenih vrsta divljači, osim vrednosti planiranog odstrela fazana, za tekuću lovnu godinu utvrđena u skladu sa zakonom kojim se uređuju divljač i lovstvo. </w:t>
      </w:r>
    </w:p>
    <w:p w14:paraId="0D0698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planiranog odstrela utvrđuje se prema cenovniku koji propisuje Vlada na predlog ministarstva u čijoj su nadležnosti poslovi lovstva. </w:t>
      </w:r>
    </w:p>
    <w:p w14:paraId="510D70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planiranog odstrela iz stava 2. ovog člana utvrđuje se do kraja februara, za narednu lovnu godinu. </w:t>
      </w:r>
    </w:p>
    <w:p w14:paraId="0BB0365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09" w:name="str_39"/>
      <w:bookmarkEnd w:id="109"/>
      <w:r w:rsidRPr="00B116E2">
        <w:rPr>
          <w:rFonts w:ascii="Arial" w:eastAsia="Times New Roman" w:hAnsi="Arial" w:cs="Arial"/>
          <w:b/>
          <w:bCs/>
          <w:i/>
          <w:iCs/>
          <w:kern w:val="0"/>
          <w:sz w:val="24"/>
          <w:szCs w:val="24"/>
          <w:lang w:eastAsia="sr-Latn-RS"/>
          <w14:ligatures w14:val="none"/>
        </w:rPr>
        <w:t xml:space="preserve">Visina naknade </w:t>
      </w:r>
    </w:p>
    <w:p w14:paraId="02216FD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10" w:name="clan_71"/>
      <w:bookmarkEnd w:id="110"/>
      <w:r w:rsidRPr="00B116E2">
        <w:rPr>
          <w:rFonts w:ascii="Arial" w:eastAsia="Times New Roman" w:hAnsi="Arial" w:cs="Arial"/>
          <w:b/>
          <w:bCs/>
          <w:kern w:val="0"/>
          <w:sz w:val="24"/>
          <w:szCs w:val="24"/>
          <w:lang w:eastAsia="sr-Latn-RS"/>
          <w14:ligatures w14:val="none"/>
        </w:rPr>
        <w:t xml:space="preserve">Član 71 </w:t>
      </w:r>
    </w:p>
    <w:p w14:paraId="57CC42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lovostajem zaštićenih vrsta divljači utvrđuje se primenom stope od 10% na osnovicu. </w:t>
      </w:r>
    </w:p>
    <w:p w14:paraId="521F251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11" w:name="str_40"/>
      <w:bookmarkEnd w:id="111"/>
      <w:r w:rsidRPr="00B116E2">
        <w:rPr>
          <w:rFonts w:ascii="Arial" w:eastAsia="Times New Roman" w:hAnsi="Arial" w:cs="Arial"/>
          <w:b/>
          <w:bCs/>
          <w:i/>
          <w:iCs/>
          <w:kern w:val="0"/>
          <w:sz w:val="24"/>
          <w:szCs w:val="24"/>
          <w:lang w:eastAsia="sr-Latn-RS"/>
          <w14:ligatures w14:val="none"/>
        </w:rPr>
        <w:t xml:space="preserve">Način utvrđivanja i plaćanja </w:t>
      </w:r>
    </w:p>
    <w:p w14:paraId="0FDE4A2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12" w:name="clan_72"/>
      <w:bookmarkEnd w:id="112"/>
      <w:r w:rsidRPr="00B116E2">
        <w:rPr>
          <w:rFonts w:ascii="Arial" w:eastAsia="Times New Roman" w:hAnsi="Arial" w:cs="Arial"/>
          <w:b/>
          <w:bCs/>
          <w:kern w:val="0"/>
          <w:sz w:val="24"/>
          <w:szCs w:val="24"/>
          <w:lang w:eastAsia="sr-Latn-RS"/>
          <w14:ligatures w14:val="none"/>
        </w:rPr>
        <w:lastRenderedPageBreak/>
        <w:t xml:space="preserve">Član 72 </w:t>
      </w:r>
    </w:p>
    <w:p w14:paraId="5DD09F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dužan je da ministarstvu u čijoj su nadležnosti poslovi lovstva dostavi obračunatu naknadu za korišćenje lovostajem zaštićenih vrsta za narednu lovnu godinu, na propisanom obrascu, najkasnije do 1. aprila tekuće lovne godine. </w:t>
      </w:r>
    </w:p>
    <w:p w14:paraId="277E14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u iznosu od 30% plaća se najkasnije do 15. aprila tekuće lovne godine, a iznos od 70% utvrđene obaveze plaća se najkasnije do 31. decembra tekuće lovne godine. </w:t>
      </w:r>
    </w:p>
    <w:p w14:paraId="2AF716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iz stava 1. ovog člana propisuje ministar u čijoj su nadležnosti poslovi lovstva u skladu sa propisima kojima se uređuju divljač i lovstvo. </w:t>
      </w:r>
    </w:p>
    <w:p w14:paraId="6420831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13" w:name="str_41"/>
      <w:bookmarkEnd w:id="113"/>
      <w:r w:rsidRPr="00B116E2">
        <w:rPr>
          <w:rFonts w:ascii="Arial" w:eastAsia="Times New Roman" w:hAnsi="Arial" w:cs="Arial"/>
          <w:b/>
          <w:bCs/>
          <w:i/>
          <w:iCs/>
          <w:kern w:val="0"/>
          <w:sz w:val="24"/>
          <w:szCs w:val="24"/>
          <w:lang w:eastAsia="sr-Latn-RS"/>
          <w14:ligatures w14:val="none"/>
        </w:rPr>
        <w:t xml:space="preserve">Pripadnost prihoda </w:t>
      </w:r>
    </w:p>
    <w:p w14:paraId="4E52A6E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14" w:name="clan_73"/>
      <w:bookmarkEnd w:id="114"/>
      <w:r w:rsidRPr="00B116E2">
        <w:rPr>
          <w:rFonts w:ascii="Arial" w:eastAsia="Times New Roman" w:hAnsi="Arial" w:cs="Arial"/>
          <w:b/>
          <w:bCs/>
          <w:kern w:val="0"/>
          <w:sz w:val="24"/>
          <w:szCs w:val="24"/>
          <w:lang w:eastAsia="sr-Latn-RS"/>
          <w14:ligatures w14:val="none"/>
        </w:rPr>
        <w:t xml:space="preserve">Član 73 </w:t>
      </w:r>
    </w:p>
    <w:p w14:paraId="53D9F5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lovostajem zaštićenih vrsta divljači pripadaju budžetu Republike Srbije. </w:t>
      </w:r>
    </w:p>
    <w:p w14:paraId="6B9A43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su prihodi od naknade za korišćenje lovostajem zaštićenih vrsta divljači ostvareni na teritoriji autonomne pokrajine u visini od 30% pripadaju budžetu Republike Srbije, a u visini od 70% pripadaju budžetu autonomne pokrajine. </w:t>
      </w:r>
    </w:p>
    <w:p w14:paraId="181E0D35"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115" w:name="str_42"/>
      <w:bookmarkEnd w:id="115"/>
      <w:r w:rsidRPr="00B116E2">
        <w:rPr>
          <w:rFonts w:ascii="Arial" w:eastAsia="Times New Roman" w:hAnsi="Arial" w:cs="Arial"/>
          <w:kern w:val="0"/>
          <w:sz w:val="31"/>
          <w:szCs w:val="31"/>
          <w:lang w:eastAsia="sr-Latn-RS"/>
          <w14:ligatures w14:val="none"/>
        </w:rPr>
        <w:t xml:space="preserve">IX NAKNADE ZA VODE </w:t>
      </w:r>
    </w:p>
    <w:p w14:paraId="53ED585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16" w:name="str_43"/>
      <w:bookmarkEnd w:id="116"/>
      <w:r w:rsidRPr="00B116E2">
        <w:rPr>
          <w:rFonts w:ascii="Arial" w:eastAsia="Times New Roman" w:hAnsi="Arial" w:cs="Arial"/>
          <w:b/>
          <w:bCs/>
          <w:i/>
          <w:iCs/>
          <w:kern w:val="0"/>
          <w:sz w:val="24"/>
          <w:szCs w:val="24"/>
          <w:lang w:eastAsia="sr-Latn-RS"/>
          <w14:ligatures w14:val="none"/>
        </w:rPr>
        <w:t xml:space="preserve">Vrste naknada </w:t>
      </w:r>
    </w:p>
    <w:p w14:paraId="5362A9E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17" w:name="clan_74"/>
      <w:bookmarkEnd w:id="117"/>
      <w:r w:rsidRPr="00B116E2">
        <w:rPr>
          <w:rFonts w:ascii="Arial" w:eastAsia="Times New Roman" w:hAnsi="Arial" w:cs="Arial"/>
          <w:b/>
          <w:bCs/>
          <w:kern w:val="0"/>
          <w:sz w:val="24"/>
          <w:szCs w:val="24"/>
          <w:lang w:eastAsia="sr-Latn-RS"/>
          <w14:ligatures w14:val="none"/>
        </w:rPr>
        <w:t xml:space="preserve">Član 74 </w:t>
      </w:r>
    </w:p>
    <w:p w14:paraId="0B1D6B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vode su: </w:t>
      </w:r>
    </w:p>
    <w:p w14:paraId="02B499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voda; </w:t>
      </w:r>
    </w:p>
    <w:p w14:paraId="65777E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izvađeni rečni nanos; </w:t>
      </w:r>
    </w:p>
    <w:p w14:paraId="34483D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odvodnjavanje; </w:t>
      </w:r>
    </w:p>
    <w:p w14:paraId="527A2B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naknada za korišćenje vodnih objekata i sistema; </w:t>
      </w:r>
    </w:p>
    <w:p w14:paraId="33DF68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naknada za ispuštene vode. </w:t>
      </w:r>
    </w:p>
    <w:p w14:paraId="1CBBDA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Pojmovi vode, rečni nanos, vodni objekti i sistemi i recipijent imaju značenje utvrđeno zakonom kojim se uređuju vode. </w:t>
      </w:r>
    </w:p>
    <w:p w14:paraId="6DA7CD0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18" w:name="str_44"/>
      <w:bookmarkEnd w:id="118"/>
      <w:r w:rsidRPr="00B116E2">
        <w:rPr>
          <w:rFonts w:ascii="Arial" w:eastAsia="Times New Roman" w:hAnsi="Arial" w:cs="Arial"/>
          <w:b/>
          <w:bCs/>
          <w:i/>
          <w:iCs/>
          <w:kern w:val="0"/>
          <w:sz w:val="24"/>
          <w:szCs w:val="24"/>
          <w:lang w:eastAsia="sr-Latn-RS"/>
          <w14:ligatures w14:val="none"/>
        </w:rPr>
        <w:t xml:space="preserve">Naknada za korišćenje voda </w:t>
      </w:r>
    </w:p>
    <w:p w14:paraId="59707B6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B39EDD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19" w:name="clan_75"/>
      <w:bookmarkEnd w:id="119"/>
      <w:r w:rsidRPr="00B116E2">
        <w:rPr>
          <w:rFonts w:ascii="Arial" w:eastAsia="Times New Roman" w:hAnsi="Arial" w:cs="Arial"/>
          <w:b/>
          <w:bCs/>
          <w:kern w:val="0"/>
          <w:sz w:val="24"/>
          <w:szCs w:val="24"/>
          <w:lang w:eastAsia="sr-Latn-RS"/>
          <w14:ligatures w14:val="none"/>
        </w:rPr>
        <w:t xml:space="preserve">Član 75 </w:t>
      </w:r>
    </w:p>
    <w:p w14:paraId="086519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voda je lice koje: </w:t>
      </w:r>
    </w:p>
    <w:p w14:paraId="29914F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 vodu zahvaćenu iz površinskih i podzemnih voda koristi za piće, navodnjavanje, pogonske, tehnološke, komunalne i druge slične namene; </w:t>
      </w:r>
    </w:p>
    <w:p w14:paraId="46A393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koristi termalne vode na području koje se ne smatra banjom, kao i lice koje koristi termalne vode na području koje se smatra banjom, a nije obveznik naknade za prirodni lekoviti faktor; </w:t>
      </w:r>
    </w:p>
    <w:p w14:paraId="0C6BEE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koristi vodu za uzgoj riba u ribnjacima; </w:t>
      </w:r>
    </w:p>
    <w:p w14:paraId="23A6E2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vrši snabdevanje vodom za piće sistemom javnog vodovoda; </w:t>
      </w:r>
    </w:p>
    <w:p w14:paraId="5457C1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zahvata vodu radi flaširanja, odnosno zahvata vodu radi korišćenja u finalnom proizvodu; </w:t>
      </w:r>
    </w:p>
    <w:p w14:paraId="45A4E6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koristi vodu za proizvodnju električne energije za prodaju ili za sopstvene potrebe. </w:t>
      </w:r>
    </w:p>
    <w:p w14:paraId="62228CD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6282725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0" w:name="clan_76"/>
      <w:bookmarkEnd w:id="120"/>
      <w:r w:rsidRPr="00B116E2">
        <w:rPr>
          <w:rFonts w:ascii="Arial" w:eastAsia="Times New Roman" w:hAnsi="Arial" w:cs="Arial"/>
          <w:b/>
          <w:bCs/>
          <w:kern w:val="0"/>
          <w:sz w:val="24"/>
          <w:szCs w:val="24"/>
          <w:lang w:eastAsia="sr-Latn-RS"/>
          <w14:ligatures w14:val="none"/>
        </w:rPr>
        <w:t xml:space="preserve">Član 76 </w:t>
      </w:r>
    </w:p>
    <w:p w14:paraId="41696A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voda je: </w:t>
      </w:r>
    </w:p>
    <w:p w14:paraId="0416EE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namene iz člana 75. tač. 1)-4) ovog zakona: </w:t>
      </w:r>
    </w:p>
    <w:p w14:paraId="7ECF879D"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količina zahvaćene, odnosno isporučene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kada postoje uređaji za merenje količine zahvaćene, odnosno isporučene vode; </w:t>
      </w:r>
    </w:p>
    <w:p w14:paraId="7A927C48"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projektovani kapacitet zahvaćene vode na vodozahvatu izražen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kada ne postoje uređaji za merenje količine zahvaćene vode; </w:t>
      </w:r>
    </w:p>
    <w:p w14:paraId="60B6C5DF"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površina poljoprivrednog zemljišta koje se navodnjava, izražena u hektarima (ha), kada ne postoji mogućnost merenja količine isporučene vode; </w:t>
      </w:r>
    </w:p>
    <w:p w14:paraId="5ED1F59E"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površina toplovodnih ribnjaka i ribnjaka za sportski ribolov izražena u hektarima (ha), kada ne postoji mogućnost merenja količine zahvaćene, odnosno isporučene vode; </w:t>
      </w:r>
    </w:p>
    <w:p w14:paraId="37C8A7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namene iz člana 75. tačka 5) ovog zakona količina prodate flaširane vode izražena u litrima (l), odnosno količina vode u proizvodu izražena u litrima (l); </w:t>
      </w:r>
    </w:p>
    <w:p w14:paraId="27BCC8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za namene iz člana 75. tačka 6) ovog zakona količina proizvedene električne energije na pragu hidroelektrane ili termoelektrane izražena u kilovat časovima (kWh). </w:t>
      </w:r>
    </w:p>
    <w:p w14:paraId="106B8ED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953502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1" w:name="clan_77"/>
      <w:bookmarkEnd w:id="121"/>
      <w:r w:rsidRPr="00B116E2">
        <w:rPr>
          <w:rFonts w:ascii="Arial" w:eastAsia="Times New Roman" w:hAnsi="Arial" w:cs="Arial"/>
          <w:b/>
          <w:bCs/>
          <w:kern w:val="0"/>
          <w:sz w:val="24"/>
          <w:szCs w:val="24"/>
          <w:lang w:eastAsia="sr-Latn-RS"/>
          <w14:ligatures w14:val="none"/>
        </w:rPr>
        <w:t xml:space="preserve">Član 77 </w:t>
      </w:r>
    </w:p>
    <w:p w14:paraId="5C35D8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voda, prema kvalitetu vode i nameni, propisana je u Prilogu 4, Tabela 1. ovog zakona. </w:t>
      </w:r>
    </w:p>
    <w:p w14:paraId="18B24C0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B1B65B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2" w:name="clan_78"/>
      <w:bookmarkEnd w:id="122"/>
      <w:r w:rsidRPr="00B116E2">
        <w:rPr>
          <w:rFonts w:ascii="Arial" w:eastAsia="Times New Roman" w:hAnsi="Arial" w:cs="Arial"/>
          <w:b/>
          <w:bCs/>
          <w:kern w:val="0"/>
          <w:sz w:val="24"/>
          <w:szCs w:val="24"/>
          <w:lang w:eastAsia="sr-Latn-RS"/>
          <w14:ligatures w14:val="none"/>
        </w:rPr>
        <w:t xml:space="preserve">Član 78 </w:t>
      </w:r>
    </w:p>
    <w:p w14:paraId="3518CC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Naknadu za korišćenje voda utvrđuje ministarstvo u čijoj su nadležnosti poslovi vodoprivrede, odnosno nadležni organ autonomne pokrajine za teritoriju autonomne pokrajine rešenjem, za kalendarsku godinu. </w:t>
      </w:r>
    </w:p>
    <w:p w14:paraId="1375D9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naknada iz stava 1. ovog člana plaća se, kao akontacija, u jednakim mesečnim ratama, do 15. u mesecu za prethodni mesec i konačno po isteku godine ukoliko po isteku godine postoji razlika u odnosu na osnovicu naknade na osnovu koje je utvrđena akontacija u toku godine. </w:t>
      </w:r>
    </w:p>
    <w:p w14:paraId="2B2D59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2. ovog člana u toku godine manji od iznosa konačnog obračuna naknade po isteku godine, razlika se plaća u roku od 15 dana od dana prijema rešenja, a ako je iznos plaćenih akontacija iz stava 2. ovog člana u toku godine veći od iznosa konačnog obračuna naknade po isteku godine više plaćena naknada uračunava se kao akontacija za naredni period. </w:t>
      </w:r>
    </w:p>
    <w:p w14:paraId="05DCF8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rešenja o utvrđivanju naknade iz stava 1. ovog člana za tekuću godinu, obveznik je dužan da plaća akontaciju u visini mesečne obaveze za prethodnu godinu u roku iz stava 2. ovog člana. </w:t>
      </w:r>
    </w:p>
    <w:p w14:paraId="093188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Nakon donošenja rešenja o utvrđivanju naknade iz stava 1. ovog člana za tekuću godinu obveznik je dužan da akontaciju za tekuću godinu uveća ili umanji tako da se ukupno plaćene akontacije od početka tekuće godine dovedu na iznos kao da je uplata akontacija vršena u skladu sa rešenjem o utvrđivanju naknade iz stava 1. ovog člana za tekuću godinu. </w:t>
      </w:r>
    </w:p>
    <w:p w14:paraId="4C50E8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koje u toku godine otpočne prvi put da koristi vodu, dužno je da organu nadležnom za utvrđivanje naknade iz stava 1. ovog člana, u roku od 15 dana računajući od dana početka korišćenja vode dostavi na propisanom obrascu podatke od značaja za utvrđivanje mesečne akontacije naknade (podatke o procenjenoj količini zahvaćene, odnosno isporučene vode, odnosno prodate flaširane vode, površini ribnjaka, količini proizvedene električne energije, odnosno snazi postrojenja i druge podatke). </w:t>
      </w:r>
    </w:p>
    <w:p w14:paraId="56FA67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5F70A7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je dužan da, organu nadležnom za utvrđivanje naknade iz stava 1. ovog člana, dostavi podatke o zahvaćenoj količini vode u prethodnoj godini, ukoliko ima uređaj za merenje, odnosno drugi podatak koji predstavlja osnovicu za utvrđivanje naknade za korišćenje voda, do 20. januara tekuće godine, na propisanom obrascu. </w:t>
      </w:r>
    </w:p>
    <w:p w14:paraId="7FD644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vodoprivrede bliže propisuje sadržinu i izgled obrazaca iz st. 6. i 8. ovog člana. </w:t>
      </w:r>
    </w:p>
    <w:p w14:paraId="5A0CA1A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31A3692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3" w:name="clan_79"/>
      <w:bookmarkEnd w:id="123"/>
      <w:r w:rsidRPr="00B116E2">
        <w:rPr>
          <w:rFonts w:ascii="Arial" w:eastAsia="Times New Roman" w:hAnsi="Arial" w:cs="Arial"/>
          <w:b/>
          <w:bCs/>
          <w:kern w:val="0"/>
          <w:sz w:val="24"/>
          <w:szCs w:val="24"/>
          <w:lang w:eastAsia="sr-Latn-RS"/>
          <w14:ligatures w14:val="none"/>
        </w:rPr>
        <w:t xml:space="preserve">Član 79 </w:t>
      </w:r>
    </w:p>
    <w:p w14:paraId="6505C7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voda ne plaća se za opšte korišćenje voda. </w:t>
      </w:r>
    </w:p>
    <w:p w14:paraId="29D473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Opšte korišćenje voda iz stava 1. ovog člana podrazumeva korišćenje voda bez prethodnog tretmana, odnosno bez upotrebe posebnih uređaja (pumpe, natege i drugo) ili izgradnje vodnih objekata, i to za piće i sanitarno-higijenske potrebe, napajanje stoke u domaćinstvu, rekreaciju, uključujući i kupanje, gašenje požara i plovidbu. </w:t>
      </w:r>
    </w:p>
    <w:p w14:paraId="565BB36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24" w:name="str_45"/>
      <w:bookmarkEnd w:id="124"/>
      <w:r w:rsidRPr="00B116E2">
        <w:rPr>
          <w:rFonts w:ascii="Arial" w:eastAsia="Times New Roman" w:hAnsi="Arial" w:cs="Arial"/>
          <w:b/>
          <w:bCs/>
          <w:i/>
          <w:iCs/>
          <w:kern w:val="0"/>
          <w:sz w:val="24"/>
          <w:szCs w:val="24"/>
          <w:lang w:eastAsia="sr-Latn-RS"/>
          <w14:ligatures w14:val="none"/>
        </w:rPr>
        <w:t xml:space="preserve">Naknada za izvađeni rečni nanos </w:t>
      </w:r>
    </w:p>
    <w:p w14:paraId="16FF05E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Obveznik naknade </w:t>
      </w:r>
    </w:p>
    <w:p w14:paraId="50918C2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5" w:name="clan_80"/>
      <w:bookmarkEnd w:id="125"/>
      <w:r w:rsidRPr="00B116E2">
        <w:rPr>
          <w:rFonts w:ascii="Arial" w:eastAsia="Times New Roman" w:hAnsi="Arial" w:cs="Arial"/>
          <w:b/>
          <w:bCs/>
          <w:kern w:val="0"/>
          <w:sz w:val="24"/>
          <w:szCs w:val="24"/>
          <w:lang w:eastAsia="sr-Latn-RS"/>
          <w14:ligatures w14:val="none"/>
        </w:rPr>
        <w:t xml:space="preserve">Član 80 </w:t>
      </w:r>
    </w:p>
    <w:p w14:paraId="7ABAF1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izvađeni rečni nanos je pravno lice, odnosno preduzetnik koji vrši vađenje rečnog nanosa iz ležišta na vodnom zemljištu i na područjima ugroženim erozijom. </w:t>
      </w:r>
    </w:p>
    <w:p w14:paraId="70D5C86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5475A90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6" w:name="clan_81"/>
      <w:bookmarkEnd w:id="126"/>
      <w:r w:rsidRPr="00B116E2">
        <w:rPr>
          <w:rFonts w:ascii="Arial" w:eastAsia="Times New Roman" w:hAnsi="Arial" w:cs="Arial"/>
          <w:b/>
          <w:bCs/>
          <w:kern w:val="0"/>
          <w:sz w:val="24"/>
          <w:szCs w:val="24"/>
          <w:lang w:eastAsia="sr-Latn-RS"/>
          <w14:ligatures w14:val="none"/>
        </w:rPr>
        <w:t xml:space="preserve">Član 81 </w:t>
      </w:r>
    </w:p>
    <w:p w14:paraId="40E23F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izvađeni rečni nanos je količina izvađenog rečnog nanosa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42A6D4F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1544E85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7" w:name="clan_82"/>
      <w:bookmarkEnd w:id="127"/>
      <w:r w:rsidRPr="00B116E2">
        <w:rPr>
          <w:rFonts w:ascii="Arial" w:eastAsia="Times New Roman" w:hAnsi="Arial" w:cs="Arial"/>
          <w:b/>
          <w:bCs/>
          <w:kern w:val="0"/>
          <w:sz w:val="24"/>
          <w:szCs w:val="24"/>
          <w:lang w:eastAsia="sr-Latn-RS"/>
          <w14:ligatures w14:val="none"/>
        </w:rPr>
        <w:t xml:space="preserve">Član 82 </w:t>
      </w:r>
    </w:p>
    <w:p w14:paraId="0F9124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za izvađeni rečni nanos, prema vrsti pozajmišta, po metru kubnom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propisana je u Prilogu 4, Tabela 2. ovog zakona. </w:t>
      </w:r>
    </w:p>
    <w:p w14:paraId="4E21ACA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7CE9E5B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8" w:name="clan_83"/>
      <w:bookmarkEnd w:id="128"/>
      <w:r w:rsidRPr="00B116E2">
        <w:rPr>
          <w:rFonts w:ascii="Arial" w:eastAsia="Times New Roman" w:hAnsi="Arial" w:cs="Arial"/>
          <w:b/>
          <w:bCs/>
          <w:kern w:val="0"/>
          <w:sz w:val="24"/>
          <w:szCs w:val="24"/>
          <w:lang w:eastAsia="sr-Latn-RS"/>
          <w14:ligatures w14:val="none"/>
        </w:rPr>
        <w:t xml:space="preserve">Član 83 </w:t>
      </w:r>
    </w:p>
    <w:p w14:paraId="341DEC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izvađeni rečni nanos utvrđuje ministarstvo u čijoj su nadležnosti poslovi vodoprivrede, odnosno nadležni organ autonomne pokrajine za teritoriju autonomne pokrajine rešenjem za mesečni period. </w:t>
      </w:r>
    </w:p>
    <w:p w14:paraId="7AF786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Pravno lice, odnosno preduzetnik koji vrši vađenje rečnog nanosa dužan je da podatke o lokaciji, vrsti i količini izvađenog rečnog nanosa i načinu vađenja rečnog nanosa dostavlja ministarstvu u čijoj su nadležnosti poslovi vodoprivrede, a na teritoriji autonomne pokrajine nadležnom organu autonomne pokrajine i javnom vodoprivrednom preduzeću, na propisanom obrascu, najkasnije do 5. u mesecu za prethodni mesec. </w:t>
      </w:r>
    </w:p>
    <w:p w14:paraId="04FC1D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rešenja. </w:t>
      </w:r>
    </w:p>
    <w:p w14:paraId="56FBF1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1A66EB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vodoprivrede bliže propisuje sadržinu i izgled obrasca iz stava 2. ovog člana. </w:t>
      </w:r>
    </w:p>
    <w:p w14:paraId="795BE31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5524F32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29" w:name="clan_84"/>
      <w:bookmarkEnd w:id="129"/>
      <w:r w:rsidRPr="00B116E2">
        <w:rPr>
          <w:rFonts w:ascii="Arial" w:eastAsia="Times New Roman" w:hAnsi="Arial" w:cs="Arial"/>
          <w:b/>
          <w:bCs/>
          <w:kern w:val="0"/>
          <w:sz w:val="24"/>
          <w:szCs w:val="24"/>
          <w:lang w:eastAsia="sr-Latn-RS"/>
          <w14:ligatures w14:val="none"/>
        </w:rPr>
        <w:t xml:space="preserve">Član 84 </w:t>
      </w:r>
    </w:p>
    <w:p w14:paraId="0591FA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izvađeni rečni nanos ne plaća se za količine izvađenog rečnog nanosa koji se koristi za izgradnju i održavanje vodnih objekata za uređenje vodotoka i zaštitu od štetnog dejstva voda, koje vrši javno vodoprivredno preduzeće, odnosno nadležni organ jedinice lokalne samouprave. </w:t>
      </w:r>
    </w:p>
    <w:p w14:paraId="4C36D78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30" w:name="str_46"/>
      <w:bookmarkEnd w:id="130"/>
      <w:r w:rsidRPr="00B116E2">
        <w:rPr>
          <w:rFonts w:ascii="Arial" w:eastAsia="Times New Roman" w:hAnsi="Arial" w:cs="Arial"/>
          <w:b/>
          <w:bCs/>
          <w:i/>
          <w:iCs/>
          <w:kern w:val="0"/>
          <w:sz w:val="24"/>
          <w:szCs w:val="24"/>
          <w:lang w:eastAsia="sr-Latn-RS"/>
          <w14:ligatures w14:val="none"/>
        </w:rPr>
        <w:t xml:space="preserve">Naknada za odvodnjavanje </w:t>
      </w:r>
    </w:p>
    <w:p w14:paraId="6EF8223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Obveznik naknade </w:t>
      </w:r>
    </w:p>
    <w:p w14:paraId="4044E08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1" w:name="clan_85"/>
      <w:bookmarkEnd w:id="131"/>
      <w:r w:rsidRPr="00B116E2">
        <w:rPr>
          <w:rFonts w:ascii="Arial" w:eastAsia="Times New Roman" w:hAnsi="Arial" w:cs="Arial"/>
          <w:b/>
          <w:bCs/>
          <w:kern w:val="0"/>
          <w:sz w:val="24"/>
          <w:szCs w:val="24"/>
          <w:lang w:eastAsia="sr-Latn-RS"/>
          <w14:ligatures w14:val="none"/>
        </w:rPr>
        <w:t xml:space="preserve">Član 85 </w:t>
      </w:r>
    </w:p>
    <w:p w14:paraId="2D66B1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odvodnjavanje je vlasnik, odnosno korisnik zemljišta i objekata na melioracionom području određenom u skladu sa zakonom kojim se uređuju vode, i to: </w:t>
      </w:r>
    </w:p>
    <w:p w14:paraId="57BCEA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poljoprivrednog zemljišta osim trstika i močvare, neobraslog šumskog zemljišta i građevinskog zemljišta; </w:t>
      </w:r>
    </w:p>
    <w:p w14:paraId="05870B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objekta, odnosno prostora namenjenog za obavljanje delatnosti, izuzev ako je odvođenje voda uređeno sistemom atmosferske kanalizacije; </w:t>
      </w:r>
    </w:p>
    <w:p w14:paraId="28D278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stambenog objekta, izuzev ako je odvođenje voda uređeno sistemom atmosferske kanalizacije; </w:t>
      </w:r>
    </w:p>
    <w:p w14:paraId="2D6BC8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saobraćajne infrastrukture (javnih i nekategorisanih puteva, železničke infrastrukture, luka, pristaništa, aerodroma i drugo), izuzev ako je odvođenje voda uređeno sistemom atmosferske kanalizacije; </w:t>
      </w:r>
    </w:p>
    <w:p w14:paraId="1B045A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dobara u opštoj upotrebi (parkovi, trgovi, ulice i drugo), izuzev ako je odvođenje voda uređeno sistemom atmosferske kanalizacije. </w:t>
      </w:r>
    </w:p>
    <w:p w14:paraId="11078F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Korisnikom iz stava 1. ovog člana smatra se: </w:t>
      </w:r>
    </w:p>
    <w:p w14:paraId="6A21FF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zakupac, držalac i korisnik nepokretnosti u javnoj svojini po osnovu ugovora; </w:t>
      </w:r>
    </w:p>
    <w:p w14:paraId="3553DA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zakupac stambenog i drugog objekta, za period duži od jedne godine ili na neodređeno vreme; </w:t>
      </w:r>
    </w:p>
    <w:p w14:paraId="6CEE29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korisnik nepokretnosti u javnoj svojini, u skladu sa zakonom kojim se uređuje javna svojina (imalac prava korišćenja, javno preduzeće ili društvo kapitala kao korisnik nepokretnosti na osnovu posebnog zakona, osnivačkog akta ili ugovora), kao i upravljač javnog puta, odnosno upravljač železničke infrastrukture na osnovu posebnog zakona ili osnivačkog akta;</w:t>
      </w:r>
    </w:p>
    <w:p w14:paraId="07AA12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imalac prava korišćenja građevinskog zemljišta, u skladu sa zakonom kojim se uređuje režim građevinskog zemljišta; </w:t>
      </w:r>
    </w:p>
    <w:p w14:paraId="22954B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držalac nepokretnosti u javnoj svojini, bez pravnog osnova. </w:t>
      </w:r>
    </w:p>
    <w:p w14:paraId="548665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tač. 1), 2) i 3) ovog člana, obveznik naknade za odvodnjavanje nije fizičko lice i preduzetnik - vlasnik, odnosno korisnik zemljišta i objekata na melioracionom području određenom u skladu sa zakonom kojim se uređuju vode, i to: </w:t>
      </w:r>
    </w:p>
    <w:p w14:paraId="42EA03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zemljišta upisanog u Registar poljoprivrednih gazdinstava u skladu sa zakonom kojim se uređuje poljoprivreda i ruralni razvoj (u daljem tekstu: Registar poljoprivrednih gazdinstava); </w:t>
      </w:r>
    </w:p>
    <w:p w14:paraId="269C24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objekta upisanog u Centralni registar objekata u skladu sa zakonom kojim se uređuje bezbednost hrane, ako je istovremeno upisan i u Registar poljoprivrednih gazdinstava; </w:t>
      </w:r>
    </w:p>
    <w:p w14:paraId="4F421F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objekta upisanog u Registar objekata, odnosno Registar odobrenih objekata u skladu sa zakonom kojim se uređuje veterinarstvo ako je istovremeno upisan i u Registar poljoprivrednih gazdinstava.</w:t>
      </w:r>
    </w:p>
    <w:p w14:paraId="36C3EA1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Osnovica </w:t>
      </w:r>
    </w:p>
    <w:p w14:paraId="14F800D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2" w:name="clan_86"/>
      <w:bookmarkEnd w:id="132"/>
      <w:r w:rsidRPr="00B116E2">
        <w:rPr>
          <w:rFonts w:ascii="Arial" w:eastAsia="Times New Roman" w:hAnsi="Arial" w:cs="Arial"/>
          <w:b/>
          <w:bCs/>
          <w:kern w:val="0"/>
          <w:sz w:val="24"/>
          <w:szCs w:val="24"/>
          <w:lang w:eastAsia="sr-Latn-RS"/>
          <w14:ligatures w14:val="none"/>
        </w:rPr>
        <w:t xml:space="preserve">Član 86 </w:t>
      </w:r>
    </w:p>
    <w:p w14:paraId="09462B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odvodnjavanje je: </w:t>
      </w:r>
    </w:p>
    <w:p w14:paraId="63F7FC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poljoprivredno zemljište, osim trstika i močvare - površina zemljišta izražena u hektarima (ha); </w:t>
      </w:r>
    </w:p>
    <w:p w14:paraId="3BB081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neobraslo šumsko zemljište - površina zemljišta izražena u hektarima (ha); </w:t>
      </w:r>
    </w:p>
    <w:p w14:paraId="7D5E0E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za građevinsko zemljište, osim zemljišta pod stambenim i objektom namenjenim za obavljanje delatnosti - površina građevinskog zemljišta izražena u hektarima (ha); </w:t>
      </w:r>
    </w:p>
    <w:p w14:paraId="1C6759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za objekte saobraćajne infrastrukture i druga dobra u opštoj upotrebi - površina zemljišta izražena u hektarima (ha) objekata saobraćajne infrastrukture i drugih dobara u opštoj upotrebi; </w:t>
      </w:r>
    </w:p>
    <w:p w14:paraId="43EEAB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za građevinsko zemljište pod stambenim objektom i objektom namenjenim za obavljanje delatnosti - površina zemljišta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tog zemljišta. </w:t>
      </w:r>
    </w:p>
    <w:p w14:paraId="3644AC9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39E964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3" w:name="clan_87"/>
      <w:bookmarkEnd w:id="133"/>
      <w:r w:rsidRPr="00B116E2">
        <w:rPr>
          <w:rFonts w:ascii="Arial" w:eastAsia="Times New Roman" w:hAnsi="Arial" w:cs="Arial"/>
          <w:b/>
          <w:bCs/>
          <w:kern w:val="0"/>
          <w:sz w:val="24"/>
          <w:szCs w:val="24"/>
          <w:lang w:eastAsia="sr-Latn-RS"/>
          <w14:ligatures w14:val="none"/>
        </w:rPr>
        <w:t xml:space="preserve">Član 87 </w:t>
      </w:r>
    </w:p>
    <w:p w14:paraId="75F888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naknada za odvodnjavanje poljoprivrednog zemljišta, osim trstika i močvare, neobraslog šumskog zemljišta i građevinskog zemljišta, prema melioracionom području, klasi i kulturi poljoprivrednog zemljišta, osim trstika i močvare, propisana je u Prilogu 4, Tabelama 3. do 7. ovog zakona. </w:t>
      </w:r>
    </w:p>
    <w:p w14:paraId="5AA7B3B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6EA76D0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4" w:name="clan_88"/>
      <w:bookmarkEnd w:id="134"/>
      <w:r w:rsidRPr="00B116E2">
        <w:rPr>
          <w:rFonts w:ascii="Arial" w:eastAsia="Times New Roman" w:hAnsi="Arial" w:cs="Arial"/>
          <w:b/>
          <w:bCs/>
          <w:kern w:val="0"/>
          <w:sz w:val="24"/>
          <w:szCs w:val="24"/>
          <w:lang w:eastAsia="sr-Latn-RS"/>
          <w14:ligatures w14:val="none"/>
        </w:rPr>
        <w:t xml:space="preserve">Član 88 </w:t>
      </w:r>
    </w:p>
    <w:p w14:paraId="280F23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odvodnjavanje utvrđuje javno vodoprivredno preduzeće u čijoj nadležnosti je upravljanje sistemima za odvodnjavanje u javnoj svojini rešenjem, na godišnjem nivou. </w:t>
      </w:r>
    </w:p>
    <w:p w14:paraId="67DF28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Poslove iz stava 1. ovog člana nadležno javno vodoprivredno preduzeće vrši kao poverene. </w:t>
      </w:r>
    </w:p>
    <w:p w14:paraId="772398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Nadležna služba za katastar nepokretnosti dužna je da javnom vodoprivrednom preduzeću iz stava 1. ovog člana, dostavlja, na njegov zahtev, bez naknade, ažurirane podatke o zemljištu i vlasnicima, odnosno korisnicima zemljišta i drugih nepokretnosti iz člana 85. stav 1. tač. 1-4) ovog zakona, radi utvrđivanja obaveze plaćanja naknade za odvodnjavanje. </w:t>
      </w:r>
    </w:p>
    <w:p w14:paraId="2BA0C9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Ministarstvo u čijoj su nadležnosti poslovi poljoprivrede dužno je da na zahtev javnog vodoprivrednog preduzeća dostavlja podatke o licima, odnosno objektima upisanim u Registar poljoprivrednih gazdinstava, Centralni registar objekata i Registar objekata, odnosno Registar odobrenih objekata.</w:t>
      </w:r>
    </w:p>
    <w:p w14:paraId="5259FB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Ministarstvo u čijoj je nadležnosti zaključivanje ugovora o zakupu poljoprivrednog zemljišta u javnoj svojini Republike Srbije i organ koji obavlja poslove utvrđivanja i obračunavanja poreza na imovinu u jedinici lokalne samouprave dužni su da nadležnom javnom vodoprivrednom preduzeću iz stava 1. ovog člana dostavljaju, na njegov zahtev, bez </w:t>
      </w:r>
      <w:r w:rsidRPr="00B116E2">
        <w:rPr>
          <w:rFonts w:ascii="Arial" w:eastAsia="Times New Roman" w:hAnsi="Arial" w:cs="Arial"/>
          <w:kern w:val="0"/>
          <w:lang w:eastAsia="sr-Latn-RS"/>
          <w14:ligatures w14:val="none"/>
        </w:rPr>
        <w:lastRenderedPageBreak/>
        <w:t xml:space="preserve">naknade, podatke o zakupljenom poljoprivrednom zemljištu, odnosno stambenom i poslovnom objektu, kao i podatke o vlasnicima, odnosno korisnicima tih nepokretnosti radi utvrđivanja obaveze plaćanja naknade za odvodnjavanje. </w:t>
      </w:r>
    </w:p>
    <w:p w14:paraId="610414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Pravno lice koje na teritoriji opštine/grada obavlja komunalnu delatnost prečišćavanja i odvođenja atmosferskih i otpadnih voda dužno je da, radi utvrđivanja obaveze plaćanja naknade za odvodnjavanje, javnom vodoprivrednom preduzeću iz stava 1. ovog člana dostavlja, na njegov zahtev, bez naknade, ažurirane podatke o katastarskim opštinama na kojima je odvođenje voda uređeno sistemom atmosferske kanalizacije. </w:t>
      </w:r>
    </w:p>
    <w:p w14:paraId="74A59B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Utvrđenu naknadu iz stava 1. ovog člana pravno lice plaća akontaciono, u jednakim mesečnim ratama, do 15. u mesecu za prethodni mesec, a fizičko lice u jednakim tromesečnim ratama, u roku od 45 dana od dana početka tromesečja. </w:t>
      </w:r>
    </w:p>
    <w:p w14:paraId="104D5D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utvrđivanja naknade iz stava 1. ovog člana za tekuću godinu, fizičko lice plaća akontaciju u visini tromesečne obaveze iz prethodne godine, a pravno lice u visini obaveze za poslednji mesec prethodne godine. </w:t>
      </w:r>
    </w:p>
    <w:p w14:paraId="02FC18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u toku godine manji od iznosa naknade utvrđene rešenjem za tekuću godinu, razlika se plaća u roku od 15 dana od dana prijema rešenja. </w:t>
      </w:r>
    </w:p>
    <w:p w14:paraId="1C4ABD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obveznik akontativno platio više nego što je obavezan da plati prema obavezi utvrđenoj rešenjem za tekuću godinu više plaćena naknada se uračunava kao akontacija naknade za narednu godinu. </w:t>
      </w:r>
    </w:p>
    <w:p w14:paraId="7A4CE5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vodoprivrede, a na teritoriji autonomne pokrajine organu nadležnom za poslove vodoprivrede autonomne pokrajine, u roku od 15 dana od dana dostavljanja rešenja. </w:t>
      </w:r>
    </w:p>
    <w:p w14:paraId="730974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4CBE121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32C80D6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5" w:name="clan_89"/>
      <w:bookmarkEnd w:id="135"/>
      <w:r w:rsidRPr="00B116E2">
        <w:rPr>
          <w:rFonts w:ascii="Arial" w:eastAsia="Times New Roman" w:hAnsi="Arial" w:cs="Arial"/>
          <w:b/>
          <w:bCs/>
          <w:kern w:val="0"/>
          <w:sz w:val="24"/>
          <w:szCs w:val="24"/>
          <w:lang w:eastAsia="sr-Latn-RS"/>
          <w14:ligatures w14:val="none"/>
        </w:rPr>
        <w:t xml:space="preserve">Član 89 </w:t>
      </w:r>
    </w:p>
    <w:p w14:paraId="3FB668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ne plaća se za građevinsko zemljište pod poslovnim i stambenim objektima, ako se plaća naknada za odvodnjavanje za poslovni, odnosno stambeni objekat. </w:t>
      </w:r>
    </w:p>
    <w:p w14:paraId="53D119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proglašena vanredna situacija, Vlada na predlog ministarstva u čijoj su nadležnosti poslovi vodoprivrede može doneti akt kojim se obveznik iz člana 85. stav 1. tačka 1) ovog zakona oslobađa obaveze plaćanja naknade za odvodnjavanje. </w:t>
      </w:r>
    </w:p>
    <w:p w14:paraId="17BEDB2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36" w:name="str_47"/>
      <w:bookmarkEnd w:id="136"/>
      <w:r w:rsidRPr="00B116E2">
        <w:rPr>
          <w:rFonts w:ascii="Arial" w:eastAsia="Times New Roman" w:hAnsi="Arial" w:cs="Arial"/>
          <w:b/>
          <w:bCs/>
          <w:i/>
          <w:iCs/>
          <w:kern w:val="0"/>
          <w:sz w:val="24"/>
          <w:szCs w:val="24"/>
          <w:lang w:eastAsia="sr-Latn-RS"/>
          <w14:ligatures w14:val="none"/>
        </w:rPr>
        <w:t xml:space="preserve">Naknada za korišćenje vodnih objekata i sistema u javnoj svojini </w:t>
      </w:r>
    </w:p>
    <w:p w14:paraId="0FEAA69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8068C0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7" w:name="clan_90"/>
      <w:bookmarkEnd w:id="137"/>
      <w:r w:rsidRPr="00B116E2">
        <w:rPr>
          <w:rFonts w:ascii="Arial" w:eastAsia="Times New Roman" w:hAnsi="Arial" w:cs="Arial"/>
          <w:b/>
          <w:bCs/>
          <w:kern w:val="0"/>
          <w:sz w:val="24"/>
          <w:szCs w:val="24"/>
          <w:lang w:eastAsia="sr-Latn-RS"/>
          <w14:ligatures w14:val="none"/>
        </w:rPr>
        <w:t xml:space="preserve">Član 90 </w:t>
      </w:r>
    </w:p>
    <w:p w14:paraId="6E36F5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vodnih objekata i sistema u javnoj svojini je: </w:t>
      </w:r>
    </w:p>
    <w:p w14:paraId="4D68E3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vlasnik, odnosno korisnik poljoprivrednog i šumskog zemljišta, industrijskih i drugih objekata koje vodne objekte i sisteme u javnoj svojini koristi za navodnjavanje, snabdevanje vodom industrije, ribnjaka i drugih korisnika, kao i za druge potrebe; </w:t>
      </w:r>
    </w:p>
    <w:p w14:paraId="4BEFF7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lice koje vodne objekte i sisteme u javnoj svojini koristi za odvođenje otpadnih voda iz industrijskih i drugih objekata, kao i za druge namene. </w:t>
      </w:r>
    </w:p>
    <w:p w14:paraId="4FFE00F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5E78D2E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8" w:name="clan_91"/>
      <w:bookmarkEnd w:id="138"/>
      <w:r w:rsidRPr="00B116E2">
        <w:rPr>
          <w:rFonts w:ascii="Arial" w:eastAsia="Times New Roman" w:hAnsi="Arial" w:cs="Arial"/>
          <w:b/>
          <w:bCs/>
          <w:kern w:val="0"/>
          <w:sz w:val="24"/>
          <w:szCs w:val="24"/>
          <w:lang w:eastAsia="sr-Latn-RS"/>
          <w14:ligatures w14:val="none"/>
        </w:rPr>
        <w:t xml:space="preserve">Član 91 </w:t>
      </w:r>
    </w:p>
    <w:p w14:paraId="5C3F14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vodnih objekata i sistema u javnoj svojini za navodnjavanje, snabdevanje vodom stanovništva, industrije, ribnjaka i drugih korisnika je: </w:t>
      </w:r>
    </w:p>
    <w:p w14:paraId="7AFA8C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instalisani kapacitet: </w:t>
      </w:r>
    </w:p>
    <w:p w14:paraId="78EE574E"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snabdevanje vodom stanovništva i industrije izražen u litrima u sekundi (l/s); </w:t>
      </w:r>
    </w:p>
    <w:p w14:paraId="6A984F2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navodnjavanje i snabdevanje vodom ribnjaka i drugih korisnika izražen u hektarima (ha); </w:t>
      </w:r>
    </w:p>
    <w:p w14:paraId="7020B8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angažovani kapacitet: </w:t>
      </w:r>
    </w:p>
    <w:p w14:paraId="325978D9"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ako postoji uređaj za merenje količine isporučene vode izražen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2D7DF91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ako ne postoji uređaj za merenje količine isporučene vode za snabdevanje stanovništva i industrije maksimalna količina vode koju može zahvatiti svojim instalisanim kapacitetom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54C8F204"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ako ne postoji uređaj za merenje količine isporučene vode za navodnjavanje i za snabdevanje vodom ribnjaka i drugih korisnika površina izražena u hektarima (ha). </w:t>
      </w:r>
    </w:p>
    <w:p w14:paraId="3BF972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vodnih objekata i sistema u javnoj svojini za uzgoj riba i za sportski ribolov u akumulacijama i kanalima je površina vodnog ogledala izražena u hektarima (ha). </w:t>
      </w:r>
    </w:p>
    <w:p w14:paraId="6BA773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se voda za namene iz stava 1. ovog člana isporučuje preko crpne stanice visokog pritiska osnovica naknade je instalisani kapacitet te crpne stanice izražen u litrima u sekundi (l/s). </w:t>
      </w:r>
    </w:p>
    <w:p w14:paraId="1204D0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vodnih objekata i sistema u javnoj svojini za odvođenje otpadnih voda iz industrijskih i drugih objekata je: </w:t>
      </w:r>
    </w:p>
    <w:p w14:paraId="5DCFFF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ako postoji uređaj za merenje količine ispuštene otpadne vode količina ispuštene otpadne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0F82C3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ako ne postoji uređaj za merenje količine ispuštene otpadne vode: </w:t>
      </w:r>
    </w:p>
    <w:p w14:paraId="26A084F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količina zahvaćene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77191054"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maksimalni instalisani vodozahvatni kapacitet, ako ne postoji uređaj za merenje količine zahvaćene vode. </w:t>
      </w:r>
    </w:p>
    <w:p w14:paraId="17944D3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F641E9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39" w:name="clan_92"/>
      <w:bookmarkEnd w:id="139"/>
      <w:r w:rsidRPr="00B116E2">
        <w:rPr>
          <w:rFonts w:ascii="Arial" w:eastAsia="Times New Roman" w:hAnsi="Arial" w:cs="Arial"/>
          <w:b/>
          <w:bCs/>
          <w:kern w:val="0"/>
          <w:sz w:val="24"/>
          <w:szCs w:val="24"/>
          <w:lang w:eastAsia="sr-Latn-RS"/>
          <w14:ligatures w14:val="none"/>
        </w:rPr>
        <w:lastRenderedPageBreak/>
        <w:t xml:space="preserve">Član 92 </w:t>
      </w:r>
    </w:p>
    <w:p w14:paraId="2EF548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vodnih objekata i sistema u javnoj svojini, i to za korišćenje: </w:t>
      </w:r>
    </w:p>
    <w:p w14:paraId="12E6E2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vodnih objekata melioracionih sistema za snabdevanje vodom stanovništva, industrije i ribnjaka, uključujući i naknadu za korišćenje crpne stanice visokog pritiska za isporuku vode, propisana je u Prilogu 4, Tabelama 8. i 9. ovog zakona; </w:t>
      </w:r>
    </w:p>
    <w:p w14:paraId="3E7E79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vodnih objekata melioracionih sistema za navodnjavanje, uključujući i naknadu za korišćenje crpne stanice visokog pritiska za isporuku vode, propisana je u Prilogu 4, Tabelama 10. i 11. ovog zakona; </w:t>
      </w:r>
    </w:p>
    <w:p w14:paraId="150E28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vodnih objekata (akumulacija i kanala) za uzgoj riba propisana je u Prilogu 4, Tabeli 12. ovog zakona; </w:t>
      </w:r>
    </w:p>
    <w:p w14:paraId="5B359E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vodnih objekata melioracionih sistema za odvođenje otpadnih voda propisana je u Prilogu 4, Tabeli 13. ovog zakona; </w:t>
      </w:r>
    </w:p>
    <w:p w14:paraId="331278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vodnih objekata melioracionih sistema i drugih vodnih objekata za odvođenje otpadnih voda na teritoriji AP Vojvodina, propisana je u Prilogu 4, Tabelama 14. i 15. ovog zakona; </w:t>
      </w:r>
    </w:p>
    <w:p w14:paraId="66B117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vodnih objekata Hidrosistema "Dunav-Tisa-Dunav" za snabdevanje vodom industrije, ribnjaka i drugih korisnika i za navodnjavanje propisana je u Prilogu 4, Tabelama 16. i 17. ovog zakona; </w:t>
      </w:r>
    </w:p>
    <w:p w14:paraId="32EB10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objekata regionalnih sistema za navodnjavanje i drugih vodnih objekata na teritoriji AP Vojvodine za snabdevanje vodom industrije, ribnjaka i drugih korisnika i za uzgoj riba propisana je u Prilogu 4, Tabelama 18, 19. i 20. ovog zakona. </w:t>
      </w:r>
    </w:p>
    <w:p w14:paraId="7EEBAA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vodni objekti melioracionih sistema za snabdevanje vodom stanovništva, industrije i ribnjaka, vodni objekti melioracionih sistema za navodnjavanje i vodni objekti regionalnih sistema za navodnjavanje i drugi vodni objekti zahvataju vodu iz Hidrosistema "Dunav-Tisa-Dunav" obveznik plaća i naknadu za korišćenje objekata Hidrosistema "Dunav-Tisa-Dunav", u visini utvrđenoj ovim zakonom. </w:t>
      </w:r>
    </w:p>
    <w:p w14:paraId="32002D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se obvezniku naknade voda isporučuje preko crpne stanice visokog pritiska obveznik plaća i naknadu za korišćenje crpne stanice visokog pritiska, u visini utvrđenoj ovim zakonom. </w:t>
      </w:r>
    </w:p>
    <w:p w14:paraId="4BCE3D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vodoprivrede utvrđuje metodologiju za obračun naknada za korišćenje vodnih objekata i sistema za odvođenje otpadnih voda i za negativan uticaj neprečišćenih voda izraženih preko organskih materija i ukupnog azota i fosfora. </w:t>
      </w:r>
    </w:p>
    <w:p w14:paraId="422B330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E522DC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0" w:name="clan_93"/>
      <w:bookmarkEnd w:id="140"/>
      <w:r w:rsidRPr="00B116E2">
        <w:rPr>
          <w:rFonts w:ascii="Arial" w:eastAsia="Times New Roman" w:hAnsi="Arial" w:cs="Arial"/>
          <w:b/>
          <w:bCs/>
          <w:kern w:val="0"/>
          <w:sz w:val="24"/>
          <w:szCs w:val="24"/>
          <w:lang w:eastAsia="sr-Latn-RS"/>
          <w14:ligatures w14:val="none"/>
        </w:rPr>
        <w:t xml:space="preserve">Član 93 </w:t>
      </w:r>
    </w:p>
    <w:p w14:paraId="01B3CE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vodnih objekata i sistema u javnoj svojini utvrđuje rešenjem javno vodoprivredno preduzeće u čijoj su nadležnosti upravljanje tim vodnim objektima i sistemima, za kalendarsku godinu. </w:t>
      </w:r>
    </w:p>
    <w:p w14:paraId="69F900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Poslove iz stava 1. ovog člana nadležno javno vodoprivredno preduzeće vrši kao poverene. </w:t>
      </w:r>
    </w:p>
    <w:p w14:paraId="108377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Utvrđena naknada iz stava 1. ovog člana plaća se, kao akontacija, u jednakim mesečnim ratama, do 15. u mesecu za prethodni mesec i konačno po isteku godine ukoliko po isteku godine postoji razlika u odnosu na osnovicu naknade na osnovu koje je utvrđena akontacija u toku godine. </w:t>
      </w:r>
    </w:p>
    <w:p w14:paraId="1E818C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3. ovog člana u toku godine manji od iznosa konačnog obračuna naknade po isteku godine, razlika se plaća u roku od 15 dana od dana prijema rešenja, a ako je iznos plaćenih akontacija iz stava 3. ovog člana u toku godine veći od iznosa konačnog obračuna naknade po isteku godine više plaćena naknada za korišćenje vodnih objekata i sistema uračunava se kao akontacija naknade za naredni period. </w:t>
      </w:r>
    </w:p>
    <w:p w14:paraId="6AEFD0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rešenja o utvrđivanju naknade iz stava 1. ovog člana za tekuću godinu, obveznik je dužan da plaća akontaciju u visini mesečne naknade za prethodnu godinu u roku iz stava 3. ovog člana. </w:t>
      </w:r>
    </w:p>
    <w:p w14:paraId="0D28DF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Nakon donošenja rešenja o utvrđivanju naknade iz stava 1. ovog člana za tekuću godinu, obveznik je dužan da akontaciju za tekuću godinu uveća ili umanji tako da se ukupno plaćene akontacije od početka tekuće godine dovedu na iznos kao da je uplata akontacija vršena u skladu sa rešenjem o utvrđivanju naknade iz stava 1. ovog člana za tekuću godinu. </w:t>
      </w:r>
    </w:p>
    <w:p w14:paraId="742235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koje u toku godine otpočne prvi put da koristi vodne objekte i vodne sisteme, dužno je da javnom vodoprivrednom preduzeću iz stava 1. ovog člana, u roku od 15 dana računajući od dana početka korišćenja vodnog objekta i vodnog sistema, dostavi na propisanom obrascu podatke od značaja za utvrđivanje mesečne akontacije naknade za korišćenje vodnih objekata i sistema. </w:t>
      </w:r>
    </w:p>
    <w:p w14:paraId="5F60AE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je dužan da organu nadležnom za utvrđivanje naknade iz stava 1. ovog člana dostavi podatke o količini zahvaćene, odnosno ispuštene vode u prethodnoj godini, ukoliko ima uređaj za merenje, odnosno drugi podatak koji predstavlja osnovicu za utvrđivanje naknade za korišćenje vodnih objekata i sistema, do 20. januara tekuće godine, na propisanom obrascu. </w:t>
      </w:r>
    </w:p>
    <w:p w14:paraId="1B064E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vodoprivrede, a na teritoriji autonomne pokrajine organu nadležnom za poslove vodoprivrede autonomne pokrajine, u roku od 15 dana od dana dostavljanja rešenja. </w:t>
      </w:r>
    </w:p>
    <w:p w14:paraId="5C0A34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0E9EB2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vodoprivrede bliže propisuje sadržinu i izgled obrasca iz st. 7. i 8. ovog člana. </w:t>
      </w:r>
    </w:p>
    <w:p w14:paraId="793029D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41" w:name="str_48"/>
      <w:bookmarkEnd w:id="141"/>
      <w:r w:rsidRPr="00B116E2">
        <w:rPr>
          <w:rFonts w:ascii="Arial" w:eastAsia="Times New Roman" w:hAnsi="Arial" w:cs="Arial"/>
          <w:b/>
          <w:bCs/>
          <w:i/>
          <w:iCs/>
          <w:kern w:val="0"/>
          <w:sz w:val="24"/>
          <w:szCs w:val="24"/>
          <w:lang w:eastAsia="sr-Latn-RS"/>
          <w14:ligatures w14:val="none"/>
        </w:rPr>
        <w:t xml:space="preserve">Naknada za ispuštenu vodu </w:t>
      </w:r>
    </w:p>
    <w:p w14:paraId="47C1C49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6F9FCA9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2" w:name="clan_94"/>
      <w:bookmarkEnd w:id="142"/>
      <w:r w:rsidRPr="00B116E2">
        <w:rPr>
          <w:rFonts w:ascii="Arial" w:eastAsia="Times New Roman" w:hAnsi="Arial" w:cs="Arial"/>
          <w:b/>
          <w:bCs/>
          <w:kern w:val="0"/>
          <w:sz w:val="24"/>
          <w:szCs w:val="24"/>
          <w:lang w:eastAsia="sr-Latn-RS"/>
          <w14:ligatures w14:val="none"/>
        </w:rPr>
        <w:t xml:space="preserve">Član 94 </w:t>
      </w:r>
    </w:p>
    <w:p w14:paraId="602B04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ispuštenu vodu je lice koje neposredno ili posredno: </w:t>
      </w:r>
    </w:p>
    <w:p w14:paraId="6D4E00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ispušta otpadne vode u sopstvenu kanalizaciju, vodotok, kanal, jezero, akumulaciju i slično; </w:t>
      </w:r>
    </w:p>
    <w:p w14:paraId="646700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vrši sakupljanje, odvođenje i prečišćavanje otpadnih i atmosferskih voda sistemom javne kanalizacije; </w:t>
      </w:r>
    </w:p>
    <w:p w14:paraId="5E8155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proizvodi električnu energiju u termoelektranama sa otvorenim - protočnim sistemom za hlađenje. </w:t>
      </w:r>
    </w:p>
    <w:p w14:paraId="22AF012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ECB739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3" w:name="clan_95"/>
      <w:bookmarkEnd w:id="143"/>
      <w:r w:rsidRPr="00B116E2">
        <w:rPr>
          <w:rFonts w:ascii="Arial" w:eastAsia="Times New Roman" w:hAnsi="Arial" w:cs="Arial"/>
          <w:b/>
          <w:bCs/>
          <w:kern w:val="0"/>
          <w:sz w:val="24"/>
          <w:szCs w:val="24"/>
          <w:lang w:eastAsia="sr-Latn-RS"/>
          <w14:ligatures w14:val="none"/>
        </w:rPr>
        <w:t xml:space="preserve">Član 95 </w:t>
      </w:r>
    </w:p>
    <w:p w14:paraId="4E1EDD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ispuštenu vodu je količina ispuštene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1128EE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ako obveznik naknade za ispuštenu vodu iz člana 94. tačka 3) ovog zakona nema merne uređaje za merenje količine ispuštene vode, osnovica za obračun naknade je proizvedena električna energija izražena u kilovat-satima (kWh). </w:t>
      </w:r>
    </w:p>
    <w:p w14:paraId="6A47521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4D258A0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4" w:name="clan_96"/>
      <w:bookmarkEnd w:id="144"/>
      <w:r w:rsidRPr="00B116E2">
        <w:rPr>
          <w:rFonts w:ascii="Arial" w:eastAsia="Times New Roman" w:hAnsi="Arial" w:cs="Arial"/>
          <w:b/>
          <w:bCs/>
          <w:kern w:val="0"/>
          <w:sz w:val="24"/>
          <w:szCs w:val="24"/>
          <w:lang w:eastAsia="sr-Latn-RS"/>
          <w14:ligatures w14:val="none"/>
        </w:rPr>
        <w:t xml:space="preserve">Član 96 </w:t>
      </w:r>
    </w:p>
    <w:p w14:paraId="342D45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ispuštenu vodu, u zavisnosti od vrste ispuštene otpadne vode u recepijent ili javnu kanalizaciju propisana je u Prilogu 4. Tabela 21. ovog zakona. </w:t>
      </w:r>
    </w:p>
    <w:p w14:paraId="47DF5F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iz stava 1. ovog člana povećava se u slučaju da je recipijent zaštićena oblast, i to: </w:t>
      </w:r>
    </w:p>
    <w:p w14:paraId="5F5014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50% kada je recipijent zona sanitarne zaštite izvorišta; </w:t>
      </w:r>
    </w:p>
    <w:p w14:paraId="1E1E2B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25% kada je recipijent vodno telo namenjeno rekreaciji. </w:t>
      </w:r>
    </w:p>
    <w:p w14:paraId="068A46A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naknade </w:t>
      </w:r>
    </w:p>
    <w:p w14:paraId="01C541E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5" w:name="clan_97"/>
      <w:bookmarkEnd w:id="145"/>
      <w:r w:rsidRPr="00B116E2">
        <w:rPr>
          <w:rFonts w:ascii="Arial" w:eastAsia="Times New Roman" w:hAnsi="Arial" w:cs="Arial"/>
          <w:b/>
          <w:bCs/>
          <w:kern w:val="0"/>
          <w:sz w:val="24"/>
          <w:szCs w:val="24"/>
          <w:lang w:eastAsia="sr-Latn-RS"/>
          <w14:ligatures w14:val="none"/>
        </w:rPr>
        <w:t xml:space="preserve">Član 97 </w:t>
      </w:r>
    </w:p>
    <w:p w14:paraId="077EB8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ispuštenu vodu utvrđuje ministarstvo u čijoj su nadležnosti poslovi vodoprivrede, odnosno nadležni organ autonomne pokrajine za teritoriju autonomne pokrajine rešenjem, za kalendarsku godinu. </w:t>
      </w:r>
    </w:p>
    <w:p w14:paraId="237DAD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naknada iz stava 1. ovog člana plaća se, kao akontacija, u jednakim mesečnim ratama, do 15. u mesecu za prethodni mesec i konačno po isteku godine ukoliko po isteku godine postoji razlika u odnosu na osnovicu naknade na osnovu koje je utvrđena akontacija u toku godine. </w:t>
      </w:r>
    </w:p>
    <w:p w14:paraId="276EC9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2. ovog člana u toku godine manji od iznosa konačnog obračuna naknade po isteku godine, razlika se plaća u roku od 15 dana od dana prijema rešenja, a ako je iznos plaćenih akontacija iz stava 2. ovog člana u toku godine veći od iznosa konačnog obračuna naknade po isteku godine više plaćena naknada uračunava se kao akontacija za naredni period. </w:t>
      </w:r>
    </w:p>
    <w:p w14:paraId="60247B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rešenja o utvrđivanju naknade iz stava 1. ovog člana za tekuću godinu, obveznik je dužan da plaća akontaciju u visini mesečne obaveze za prethodnu godinu u roku iz stava 2. ovog člana. </w:t>
      </w:r>
    </w:p>
    <w:p w14:paraId="7295BE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Nakon donošenja rešenja o utvrđivanju naknade iz stava 1. ovog člana za tekuću godinu obveznik je dužan da akontaciju za tekuću godinu uveća ili umanji tako da se ukupno plaćene akontacije od početka tekuće godine dovedu na iznos kao da je uplata akontacija vršena u skladu sa rešenjem o utvrđivanju naknade iz stava 1. ovog člana za tekuću godinu. </w:t>
      </w:r>
    </w:p>
    <w:p w14:paraId="75B0AA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koje u toku godine otpočne prvi put da ispušta vode, dužno je da organu nadležnom za utvrđivanje naknade iz stava 1. ovog člana, u roku od 15 dana računajući od dana početka ispuštanja vode dostavi na propisanom obrascu podatke od značaja za utvrđivanje mesečne akontacije naknade. </w:t>
      </w:r>
    </w:p>
    <w:p w14:paraId="158686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64E060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je dužan da organu nadležnom za utvrđivanje naknade iz stava 1. ovog člana dostavi podatke o ispuštenoj količini vode u prethodnoj godini, ukoliko ima uređaj za merenje, odnosno drugi podatak koji predstavlja osnovicu za utvrđivanje naknade za ispuštenu vodu, do 20. januara tekuće godine, na propisanom obrascu. </w:t>
      </w:r>
    </w:p>
    <w:p w14:paraId="0ED401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vodoprivrede bliže propisuje sadržinu i izgled obrazaca iz st. 6. i 8. ovog člana. </w:t>
      </w:r>
    </w:p>
    <w:p w14:paraId="76567B2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6EBE706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6" w:name="clan_98"/>
      <w:bookmarkEnd w:id="146"/>
      <w:r w:rsidRPr="00B116E2">
        <w:rPr>
          <w:rFonts w:ascii="Arial" w:eastAsia="Times New Roman" w:hAnsi="Arial" w:cs="Arial"/>
          <w:b/>
          <w:bCs/>
          <w:kern w:val="0"/>
          <w:sz w:val="24"/>
          <w:szCs w:val="24"/>
          <w:lang w:eastAsia="sr-Latn-RS"/>
          <w14:ligatures w14:val="none"/>
        </w:rPr>
        <w:t xml:space="preserve">Član 98 </w:t>
      </w:r>
    </w:p>
    <w:p w14:paraId="1AEB5A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vode iz člana 74. ovog zakona pripadaju budžetu Republike Srbije, a prihodi ostvareni od tih naknada na teritoriji autonomne pokrajine pripadaju budžetu autonomne pokrajine. </w:t>
      </w:r>
    </w:p>
    <w:p w14:paraId="52020299"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147" w:name="str_49"/>
      <w:bookmarkEnd w:id="147"/>
      <w:r w:rsidRPr="00B116E2">
        <w:rPr>
          <w:rFonts w:ascii="Arial" w:eastAsia="Times New Roman" w:hAnsi="Arial" w:cs="Arial"/>
          <w:kern w:val="0"/>
          <w:sz w:val="31"/>
          <w:szCs w:val="31"/>
          <w:lang w:eastAsia="sr-Latn-RS"/>
          <w14:ligatures w14:val="none"/>
        </w:rPr>
        <w:t xml:space="preserve">X NAKNADE ZA ZAŠTITU ŽIVOTNE SREDINE </w:t>
      </w:r>
    </w:p>
    <w:p w14:paraId="322A956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48" w:name="str_50"/>
      <w:bookmarkEnd w:id="148"/>
      <w:r w:rsidRPr="00B116E2">
        <w:rPr>
          <w:rFonts w:ascii="Arial" w:eastAsia="Times New Roman" w:hAnsi="Arial" w:cs="Arial"/>
          <w:b/>
          <w:bCs/>
          <w:i/>
          <w:iCs/>
          <w:kern w:val="0"/>
          <w:sz w:val="24"/>
          <w:szCs w:val="24"/>
          <w:lang w:eastAsia="sr-Latn-RS"/>
          <w14:ligatures w14:val="none"/>
        </w:rPr>
        <w:t xml:space="preserve">Vrste naknada </w:t>
      </w:r>
    </w:p>
    <w:p w14:paraId="26B35B6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49" w:name="clan_99"/>
      <w:bookmarkEnd w:id="149"/>
      <w:r w:rsidRPr="00B116E2">
        <w:rPr>
          <w:rFonts w:ascii="Arial" w:eastAsia="Times New Roman" w:hAnsi="Arial" w:cs="Arial"/>
          <w:b/>
          <w:bCs/>
          <w:kern w:val="0"/>
          <w:sz w:val="24"/>
          <w:szCs w:val="24"/>
          <w:lang w:eastAsia="sr-Latn-RS"/>
          <w14:ligatures w14:val="none"/>
        </w:rPr>
        <w:t xml:space="preserve">Član 99 </w:t>
      </w:r>
    </w:p>
    <w:p w14:paraId="49C557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zaštitu životne sredine su: </w:t>
      </w:r>
    </w:p>
    <w:p w14:paraId="32B9C8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ribarskog područja; </w:t>
      </w:r>
    </w:p>
    <w:p w14:paraId="1C5B0B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korišćenje zaštićenog područja; </w:t>
      </w:r>
    </w:p>
    <w:p w14:paraId="6BD0DE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sakupljanje, korišćenje i promet vrsta divlje flore, faune i gljiva; </w:t>
      </w:r>
    </w:p>
    <w:p w14:paraId="46E1D50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naknade za zagađivanje životne sredine; </w:t>
      </w:r>
    </w:p>
    <w:p w14:paraId="60B679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naknada za zaštitu i unapređivanje životne sredine; </w:t>
      </w:r>
    </w:p>
    <w:p w14:paraId="5368F5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naknada za proizvode koji posle upotrebe postaju posebni tokovi otpada; </w:t>
      </w:r>
    </w:p>
    <w:p w14:paraId="7C99E9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naknada za ambalažu ili upakovan proizvod koji posle upotrebe postaje ambalažni otpad; </w:t>
      </w:r>
    </w:p>
    <w:p w14:paraId="3799B8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naknada za zagađivanje voda. </w:t>
      </w:r>
    </w:p>
    <w:p w14:paraId="1F525BA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50" w:name="str_51"/>
      <w:bookmarkEnd w:id="150"/>
      <w:r w:rsidRPr="00B116E2">
        <w:rPr>
          <w:rFonts w:ascii="Arial" w:eastAsia="Times New Roman" w:hAnsi="Arial" w:cs="Arial"/>
          <w:b/>
          <w:bCs/>
          <w:i/>
          <w:iCs/>
          <w:kern w:val="0"/>
          <w:sz w:val="24"/>
          <w:szCs w:val="24"/>
          <w:lang w:eastAsia="sr-Latn-RS"/>
          <w14:ligatures w14:val="none"/>
        </w:rPr>
        <w:lastRenderedPageBreak/>
        <w:t xml:space="preserve">Naknada za korišćenje ribarskog područja </w:t>
      </w:r>
    </w:p>
    <w:p w14:paraId="3593A3D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7C02089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1" w:name="clan_100"/>
      <w:bookmarkEnd w:id="151"/>
      <w:r w:rsidRPr="00B116E2">
        <w:rPr>
          <w:rFonts w:ascii="Arial" w:eastAsia="Times New Roman" w:hAnsi="Arial" w:cs="Arial"/>
          <w:b/>
          <w:bCs/>
          <w:kern w:val="0"/>
          <w:sz w:val="24"/>
          <w:szCs w:val="24"/>
          <w:lang w:eastAsia="sr-Latn-RS"/>
          <w14:ligatures w14:val="none"/>
        </w:rPr>
        <w:t xml:space="preserve">Član 100 </w:t>
      </w:r>
    </w:p>
    <w:p w14:paraId="751132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ribarskog područja jeste korisnik ribarskog područja. </w:t>
      </w:r>
    </w:p>
    <w:p w14:paraId="2FD591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Pojmovi ribarsko područje i korisnik ribarskog područja imaju značenje utvrđeno zakonom kojim se uređuju zaštita i održivo korišćenje ribljeg fonda. </w:t>
      </w:r>
    </w:p>
    <w:p w14:paraId="2F301F1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64251C0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2" w:name="clan_101"/>
      <w:bookmarkEnd w:id="152"/>
      <w:r w:rsidRPr="00B116E2">
        <w:rPr>
          <w:rFonts w:ascii="Arial" w:eastAsia="Times New Roman" w:hAnsi="Arial" w:cs="Arial"/>
          <w:b/>
          <w:bCs/>
          <w:kern w:val="0"/>
          <w:sz w:val="24"/>
          <w:szCs w:val="24"/>
          <w:lang w:eastAsia="sr-Latn-RS"/>
          <w14:ligatures w14:val="none"/>
        </w:rPr>
        <w:t xml:space="preserve">Član 101 </w:t>
      </w:r>
    </w:p>
    <w:p w14:paraId="7EB129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korišćenje ribarskog područja je vrednost izdatih dozvola za privredni ribolov, odnosno vrednost dozvola za rekreativni ribolov. </w:t>
      </w:r>
    </w:p>
    <w:p w14:paraId="6D9623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dozvole za privredni ribolov utvrđuje korisnik ribarskog područja uz saglasnost ministarstva u čijoj su nadležnosti zaštita i održivo korišćenje ribljeg fonda. </w:t>
      </w:r>
    </w:p>
    <w:p w14:paraId="33D08F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Vrednost dozvole za rekreativni ribolov određuje ministar u čijoj su nadležnosti poslovi zaštite i održivog korišćenja ribljeg fonda najkasnije do 1. septembra tekuće godine za narednu godinu. </w:t>
      </w:r>
    </w:p>
    <w:p w14:paraId="632E46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pojmovima privredni ribolov i rekreativni ribolov podrazumeva se lov koji je definisan zakonom kojim se uređuju zaštita i održivo korišćenje ribljeg fonda. </w:t>
      </w:r>
    </w:p>
    <w:p w14:paraId="01516AF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B81609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3" w:name="clan_102"/>
      <w:bookmarkEnd w:id="153"/>
      <w:r w:rsidRPr="00B116E2">
        <w:rPr>
          <w:rFonts w:ascii="Arial" w:eastAsia="Times New Roman" w:hAnsi="Arial" w:cs="Arial"/>
          <w:b/>
          <w:bCs/>
          <w:kern w:val="0"/>
          <w:sz w:val="24"/>
          <w:szCs w:val="24"/>
          <w:lang w:eastAsia="sr-Latn-RS"/>
          <w14:ligatures w14:val="none"/>
        </w:rPr>
        <w:t xml:space="preserve">Član 102 </w:t>
      </w:r>
    </w:p>
    <w:p w14:paraId="1D6473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ribarskog područja iznosi: </w:t>
      </w:r>
    </w:p>
    <w:p w14:paraId="31BF36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15% od vrednosti dozvole za privredni ribolov; </w:t>
      </w:r>
    </w:p>
    <w:p w14:paraId="0F99C8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10% od vrednosti dozvole za rekreativni ribolov. </w:t>
      </w:r>
    </w:p>
    <w:p w14:paraId="19AB584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5D6666F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4" w:name="clan_103"/>
      <w:bookmarkEnd w:id="154"/>
      <w:r w:rsidRPr="00B116E2">
        <w:rPr>
          <w:rFonts w:ascii="Arial" w:eastAsia="Times New Roman" w:hAnsi="Arial" w:cs="Arial"/>
          <w:b/>
          <w:bCs/>
          <w:kern w:val="0"/>
          <w:sz w:val="24"/>
          <w:szCs w:val="24"/>
          <w:lang w:eastAsia="sr-Latn-RS"/>
          <w14:ligatures w14:val="none"/>
        </w:rPr>
        <w:t xml:space="preserve">Član 103 </w:t>
      </w:r>
    </w:p>
    <w:p w14:paraId="3C89A2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ribarskog područja utvrđuje obveznik naknade za tromesečni period, na propisanom obrascu, koji dostavlja nadležnom ministarstvu u roku od 15 dana po isteku tromesečnog perioda. </w:t>
      </w:r>
    </w:p>
    <w:p w14:paraId="0737A5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do 15. u mesecu za prethodno tromesečje. </w:t>
      </w:r>
    </w:p>
    <w:p w14:paraId="7CD448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Kontrolu utvrđivanja i plaćanja obaveze iz st. 1. i 2. ovog člana vrši inspektor nadležan za poslove zaštite i održivog korišćenja ribljeg fonda, u skladu sa zakonom koji uređuje zaštitu i održivo korišćenje ribljeg fonda. </w:t>
      </w:r>
    </w:p>
    <w:p w14:paraId="76DD42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Korisnik ribarskog područja dužan je da vodi evidenciju o izdatim dozvolama za privredni, odnosno rekreativni ribolov, na osnovu koje vrši obračun naknade. </w:t>
      </w:r>
    </w:p>
    <w:p w14:paraId="2143E3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zaštite životne sredine bliže propisuje sadržinu obrasca iz stava 1. ovog člana. </w:t>
      </w:r>
    </w:p>
    <w:p w14:paraId="4489D2A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7662448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5" w:name="clan_104"/>
      <w:bookmarkEnd w:id="155"/>
      <w:r w:rsidRPr="00B116E2">
        <w:rPr>
          <w:rFonts w:ascii="Arial" w:eastAsia="Times New Roman" w:hAnsi="Arial" w:cs="Arial"/>
          <w:b/>
          <w:bCs/>
          <w:kern w:val="0"/>
          <w:sz w:val="24"/>
          <w:szCs w:val="24"/>
          <w:lang w:eastAsia="sr-Latn-RS"/>
          <w14:ligatures w14:val="none"/>
        </w:rPr>
        <w:t xml:space="preserve">Član 104 </w:t>
      </w:r>
    </w:p>
    <w:p w14:paraId="32ECBB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ribarskog područja pripadaju budžetu Republike Srbije, a prihodi ostvareni na teritoriji autonomne pokrajine pripadaju budžetu autonomne pokrajine. </w:t>
      </w:r>
    </w:p>
    <w:p w14:paraId="3EED749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Naknada za korišćenje zaštićenog područja </w:t>
      </w:r>
    </w:p>
    <w:p w14:paraId="369E01B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6" w:name="clan_105"/>
      <w:bookmarkEnd w:id="156"/>
      <w:r w:rsidRPr="00B116E2">
        <w:rPr>
          <w:rFonts w:ascii="Arial" w:eastAsia="Times New Roman" w:hAnsi="Arial" w:cs="Arial"/>
          <w:b/>
          <w:bCs/>
          <w:kern w:val="0"/>
          <w:sz w:val="24"/>
          <w:szCs w:val="24"/>
          <w:lang w:eastAsia="sr-Latn-RS"/>
          <w14:ligatures w14:val="none"/>
        </w:rPr>
        <w:t xml:space="preserve">Član 105 </w:t>
      </w:r>
    </w:p>
    <w:p w14:paraId="66B4D3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zaštićenog područja plaća se za: </w:t>
      </w:r>
    </w:p>
    <w:p w14:paraId="4219FF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obavljanje delatnosti u zaštićenom području (delatnost putničkih agencija, tur-operatora, usluge rezervacije i prateće aktivnosti; delatnosti restorana i pokretnih ugostiteljskih objekata; delatnost trgovine, zanatskih usluga; rudarstva; energetike; saobraćaja i dr.); </w:t>
      </w:r>
    </w:p>
    <w:p w14:paraId="7A730C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postavljanje vikendica i drugih nekomercijalnih objekata za odmor u zaštićenom području; </w:t>
      </w:r>
    </w:p>
    <w:p w14:paraId="2AAAFD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upotrebu vozila na motorni pogon na zaštićenom području; </w:t>
      </w:r>
    </w:p>
    <w:p w14:paraId="7CDE0E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održavanje turističkih, rekreativnih, sportskih i drugih manifestacija i aktivnosti; </w:t>
      </w:r>
    </w:p>
    <w:p w14:paraId="6DEAA4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korišćenje imena i znaka zaštićenog područja; </w:t>
      </w:r>
    </w:p>
    <w:p w14:paraId="5DA3FE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posetu zaštićenom području, njegovim delovima i objektima; </w:t>
      </w:r>
    </w:p>
    <w:p w14:paraId="775DEF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za zauzeće prostora za objekte koji svojim izgledom narušavaju svojstva zaštićenog područja, a koji su u vlasništvu pravnog lica, preduzetnika ili fizičkog lica. </w:t>
      </w:r>
    </w:p>
    <w:p w14:paraId="69C2D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zaštićenog područja iz stava 1. tačka 7) ovog člana plaća se ukoliko nije plaćena naknada iz stava 1. tačka 1), odnosno iz stava 1. tačka 2) ovog člana. </w:t>
      </w:r>
    </w:p>
    <w:p w14:paraId="73AEFE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Zaštićeno područje je područje koje je kao takvo definisano zakonom kojim se uređuje zaštita prirode. </w:t>
      </w:r>
    </w:p>
    <w:p w14:paraId="1B6360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Obavljanje delatnosti iz stava 1. tačka 1) ovog člana mora biti dopušteno u skladu sa propisima kojim se uređuje zaštita prirode. </w:t>
      </w:r>
    </w:p>
    <w:p w14:paraId="4E69E0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Vikendice i drugi nekomercijalni objekti su objekti koji služe za povremeni boravak lica. </w:t>
      </w:r>
    </w:p>
    <w:p w14:paraId="4ED14EB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EC590C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7" w:name="clan_106"/>
      <w:bookmarkEnd w:id="157"/>
      <w:r w:rsidRPr="00B116E2">
        <w:rPr>
          <w:rFonts w:ascii="Arial" w:eastAsia="Times New Roman" w:hAnsi="Arial" w:cs="Arial"/>
          <w:b/>
          <w:bCs/>
          <w:kern w:val="0"/>
          <w:sz w:val="24"/>
          <w:szCs w:val="24"/>
          <w:lang w:eastAsia="sr-Latn-RS"/>
          <w14:ligatures w14:val="none"/>
        </w:rPr>
        <w:t xml:space="preserve">Član 106 </w:t>
      </w:r>
    </w:p>
    <w:p w14:paraId="0C501B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za korišćenje zaštićenog područja je korisnik zaštićenog područja, odnosno lice koje obavlja poslove ili raspolaže nepokretnostima i drugim stvarima na zaštićenom području, posećuje zaštićeno područje radi odmora, sporta, rekreacije i sličnih potreba i na drugi način koristi zaštićeno područje. </w:t>
      </w:r>
    </w:p>
    <w:p w14:paraId="7837201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5D719F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8" w:name="clan_107"/>
      <w:bookmarkEnd w:id="158"/>
      <w:r w:rsidRPr="00B116E2">
        <w:rPr>
          <w:rFonts w:ascii="Arial" w:eastAsia="Times New Roman" w:hAnsi="Arial" w:cs="Arial"/>
          <w:b/>
          <w:bCs/>
          <w:kern w:val="0"/>
          <w:sz w:val="24"/>
          <w:szCs w:val="24"/>
          <w:lang w:eastAsia="sr-Latn-RS"/>
          <w14:ligatures w14:val="none"/>
        </w:rPr>
        <w:t xml:space="preserve">Član 107 </w:t>
      </w:r>
    </w:p>
    <w:p w14:paraId="580C5C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Najviši iznosi naknade za korišćenje zaštićenog područja po predmetima utvrđivanja te naknade, propisani su u Prilogu 5. ovog zakona. </w:t>
      </w:r>
    </w:p>
    <w:p w14:paraId="6D5765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Visinu naknade za korišćenje zaštićenog područja svojim aktom utvrđuje upravljač zaštićenog područja za predmete utvrđivanja naknade koje naplaćuju na području kojim upravljaju, najviše do iznosa propisanih u Prilogu 5. ovog zakona. </w:t>
      </w:r>
    </w:p>
    <w:p w14:paraId="4CD0081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63D4526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59" w:name="clan_108"/>
      <w:bookmarkEnd w:id="159"/>
      <w:r w:rsidRPr="00B116E2">
        <w:rPr>
          <w:rFonts w:ascii="Arial" w:eastAsia="Times New Roman" w:hAnsi="Arial" w:cs="Arial"/>
          <w:b/>
          <w:bCs/>
          <w:kern w:val="0"/>
          <w:sz w:val="24"/>
          <w:szCs w:val="24"/>
          <w:lang w:eastAsia="sr-Latn-RS"/>
          <w14:ligatures w14:val="none"/>
        </w:rPr>
        <w:t xml:space="preserve">Član 108 </w:t>
      </w:r>
    </w:p>
    <w:p w14:paraId="636AC5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korišćenje zaštićenog područja vrši upravljač zaštićenog područja rešenjem za kalendarsku godinu, odnosno srazmerno periodu korišćenja, kada je period korišćenja kraći od kalendarske godine. </w:t>
      </w:r>
    </w:p>
    <w:p w14:paraId="123388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za kalendarsku godinu, plaća se tromesečno, u roku od 15 dana po isteku tromesečja. </w:t>
      </w:r>
    </w:p>
    <w:p w14:paraId="5E0717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za period korišćenja kraći od kalendarske godine, plaća se mesečno, u roku od 15 dana po isteku meseca. </w:t>
      </w:r>
    </w:p>
    <w:p w14:paraId="510FBF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 1. do 3. ovog člana, naknade za korišćenje zaštićenog područja koje se plaćaju dnevno, obveznik naknade plaća ovlašćenom licu upravljača zaštićenog područja, prilikom ulaska u zaštićeno područje, na osnovu izdatog odgovarajućeg računa, odnosno ulaznice na ulaznim mestima, odnosno informativnim punktovima, informativnim centrima ili na drugi način. </w:t>
      </w:r>
    </w:p>
    <w:p w14:paraId="64225D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koji otpočinje obavljanje delatnosti u zaštićenom području utvrđuje se akontaciona obaveza, u roku od 15 dana od dana početka obavljanja delatnosti, a plaćanje se vrši u roku iz stava 2. ovog člana. </w:t>
      </w:r>
    </w:p>
    <w:p w14:paraId="15790F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 rešenje iz stava 1. ovog člana može se izjaviti žalba ministarstvu u čijoj su nadležnosti poslovi zaštite životne sredine (kada je zaštićeno područje proglašeno aktom Vlade), odnosno organu u čijoj su nadležnosti poslovi zaštite životne sredine autonomne pokrajine (kada je zaštićeno područje proglašeno aktom Vlade a nalazi se na teritoriji autonomne pokrajine, odnosno kada je proglašeno aktom nadležnog organa autonomne pokrajine), odnosno organu u čijoj su nadležnosti poslovi zaštite životne sredine jedinice lokalne samouprave (kada je zaštićeno područje proglašeno aktom jedinice lokalne samouprave). </w:t>
      </w:r>
    </w:p>
    <w:p w14:paraId="604739C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Oslobođenja i olakšice</w:t>
      </w:r>
    </w:p>
    <w:p w14:paraId="277FCB9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0" w:name="clan_109"/>
      <w:bookmarkEnd w:id="160"/>
      <w:r w:rsidRPr="00B116E2">
        <w:rPr>
          <w:rFonts w:ascii="Arial" w:eastAsia="Times New Roman" w:hAnsi="Arial" w:cs="Arial"/>
          <w:b/>
          <w:bCs/>
          <w:kern w:val="0"/>
          <w:sz w:val="24"/>
          <w:szCs w:val="24"/>
          <w:lang w:eastAsia="sr-Latn-RS"/>
          <w14:ligatures w14:val="none"/>
        </w:rPr>
        <w:t xml:space="preserve">Član 109 </w:t>
      </w:r>
    </w:p>
    <w:p w14:paraId="6CB1A9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zaštićenog područja oslobađaju se: </w:t>
      </w:r>
    </w:p>
    <w:p w14:paraId="76B34C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 fizička lica koja imaju prebivalište u zaštićenom području, i to: za ulazak, korišćenje motornog vozila i za korišćenje nepokretnosti u zaštićenom području u kojoj imaju prebivalište; </w:t>
      </w:r>
    </w:p>
    <w:p w14:paraId="57965C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fizička lica koja su zaposlena na prostoru zaštićenog područja, koja obavljaju poslove ili vrše službene radnje u zaštićenom području, i to: za ulazak i korišćenje motornog vozila; </w:t>
      </w:r>
    </w:p>
    <w:p w14:paraId="3E6BF4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deca predškolskog uzrasta za posetu zaštićenom području; </w:t>
      </w:r>
    </w:p>
    <w:p w14:paraId="4E9E79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fizička lica sa invaliditetom i posebnim potrebama za ulazak/posetu i korišćenje motornog vozila u zaštićenom području; </w:t>
      </w:r>
    </w:p>
    <w:p w14:paraId="30BAAA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penzioneri sa najnižim iznosom penzije u smislu zakona kojim se uređuje penzijsko i invalidsko osiguranje uz podnošenje dokaza - poslednjeg primljenog čeka od penzije za ulazak i korišćenje motornog vozila; </w:t>
      </w:r>
    </w:p>
    <w:p w14:paraId="042688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korisnici kod kojih su, usled elementarne nepogode ili drugih razloga, nastupile okolnosti koje bitno otežavaju uslove rada i poslovanja za vreme trajanja tih okolnosti; </w:t>
      </w:r>
    </w:p>
    <w:p w14:paraId="5545F0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obveznici za postavljanje i korišćenje privremenih objekata za pčelarstvo; </w:t>
      </w:r>
    </w:p>
    <w:p w14:paraId="772CB0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korisnici stvari u javnoj svojini koji obavljaju aktivnosti od opšteg interesa koji za obavljanje tih aktivnosti koriste nepokretnosti posebne namene koje su u posebnom režimu u skladu sa zakonom. </w:t>
      </w:r>
    </w:p>
    <w:p w14:paraId="0878DC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Obveznici naknade čije aktivnosti su utvrđene programom upravljanja zaštićenim područjem i neposredno doprinose unapređenju stanja, prezentaciji i promociji vrednosti zaštićenog područja mogu da ostvare pravo na olakšicu samo za te aktivnosti na osnovu podnetog zahteva i pod uslovom da ispunjavaju propisane kriterijume. </w:t>
      </w:r>
    </w:p>
    <w:p w14:paraId="1FB3D0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Pravo na olakšicu iz stava 2. ovog člana, za period za koji se obračunava naknada, utvrđuje rešenjem upravljač zaštićenog područja. </w:t>
      </w:r>
    </w:p>
    <w:p w14:paraId="505DD5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 rešenje iz stava 3. ovog člana može se izjaviti žalba ministarstvu u čijoj su nadležnosti poslovi zaštite životne sredine (kada je zaštićeno područje proglašeno aktom Vlade), odnosno organu u čijoj su nadležnosti poslovi zaštite životne sredine autonomne pokrajine (kada je zaštićeno područje proglašeno aktom Vlade a nalazi se na teritoriji autonomne pokrajine, odnosno kada je proglašeno aktom nadležnog organa autonomne pokrajine), odnosno organu u čijoj su nadležnosti poslovi zaštite životne sredine jedinice lokalne samouprave (kada je zaštićeno područje proglašeno aktom jedinice lokalne samouprave). </w:t>
      </w:r>
    </w:p>
    <w:p w14:paraId="3AC94D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Aktivnosti koje neposredno doprinose unapređenju stanja, prezentaciji i promociji vrednosti zaštićenog područja, kriterijume za ostvarivanje prava na olakšicu, i bliži postupak ostvarivanja prava na olakšicu, uključujući rokove za podnošenje zahteva, kao i rok za odlučivanje po podnetom zahtevu, propisuje ministar u čijoj su nadležnosti poslovi zaštite životne sredine.</w:t>
      </w:r>
    </w:p>
    <w:p w14:paraId="57BAEC3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3904068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1" w:name="clan_110"/>
      <w:bookmarkEnd w:id="161"/>
      <w:r w:rsidRPr="00B116E2">
        <w:rPr>
          <w:rFonts w:ascii="Arial" w:eastAsia="Times New Roman" w:hAnsi="Arial" w:cs="Arial"/>
          <w:b/>
          <w:bCs/>
          <w:kern w:val="0"/>
          <w:sz w:val="24"/>
          <w:szCs w:val="24"/>
          <w:lang w:eastAsia="sr-Latn-RS"/>
          <w14:ligatures w14:val="none"/>
        </w:rPr>
        <w:t xml:space="preserve">Član 110 </w:t>
      </w:r>
    </w:p>
    <w:p w14:paraId="6A7AD3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zaštićenog područja pripadaju upravljaču i uplaćuju se na račun upravljača tog područja. </w:t>
      </w:r>
    </w:p>
    <w:p w14:paraId="05098A5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62" w:name="str_52"/>
      <w:bookmarkEnd w:id="162"/>
      <w:r w:rsidRPr="00B116E2">
        <w:rPr>
          <w:rFonts w:ascii="Arial" w:eastAsia="Times New Roman" w:hAnsi="Arial" w:cs="Arial"/>
          <w:b/>
          <w:bCs/>
          <w:i/>
          <w:iCs/>
          <w:kern w:val="0"/>
          <w:sz w:val="24"/>
          <w:szCs w:val="24"/>
          <w:lang w:eastAsia="sr-Latn-RS"/>
          <w14:ligatures w14:val="none"/>
        </w:rPr>
        <w:lastRenderedPageBreak/>
        <w:t xml:space="preserve">Naknada za sakupljanje, korišćenje i promet zaštićenih vrsta divlje flore, faune i gljiva </w:t>
      </w:r>
    </w:p>
    <w:p w14:paraId="5A0D031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03D9C1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3" w:name="clan_111"/>
      <w:bookmarkEnd w:id="163"/>
      <w:r w:rsidRPr="00B116E2">
        <w:rPr>
          <w:rFonts w:ascii="Arial" w:eastAsia="Times New Roman" w:hAnsi="Arial" w:cs="Arial"/>
          <w:b/>
          <w:bCs/>
          <w:kern w:val="0"/>
          <w:sz w:val="24"/>
          <w:szCs w:val="24"/>
          <w:lang w:eastAsia="sr-Latn-RS"/>
          <w14:ligatures w14:val="none"/>
        </w:rPr>
        <w:t xml:space="preserve">Član 111 </w:t>
      </w:r>
    </w:p>
    <w:p w14:paraId="169A2A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sakupljanje, korišćenje i promet zaštićenih vrsta divlje flore, faune i gljiva je lice koje vrši sakupljanje, korišćenje i promet zaštićenih vrsta divlje flore, faune i gljiva. </w:t>
      </w:r>
    </w:p>
    <w:p w14:paraId="3367B0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Pojmovi zaštićene vrste divlje flore, faune i gljiva upotrebljavaju se u smislu zakona kojim se uređuje zaštita prirode. </w:t>
      </w:r>
    </w:p>
    <w:p w14:paraId="2BEC8A5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C839D7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4" w:name="clan_112"/>
      <w:bookmarkEnd w:id="164"/>
      <w:r w:rsidRPr="00B116E2">
        <w:rPr>
          <w:rFonts w:ascii="Arial" w:eastAsia="Times New Roman" w:hAnsi="Arial" w:cs="Arial"/>
          <w:b/>
          <w:bCs/>
          <w:kern w:val="0"/>
          <w:sz w:val="24"/>
          <w:szCs w:val="24"/>
          <w:lang w:eastAsia="sr-Latn-RS"/>
          <w14:ligatures w14:val="none"/>
        </w:rPr>
        <w:t xml:space="preserve">Član 112 </w:t>
      </w:r>
    </w:p>
    <w:p w14:paraId="503BEB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sakupljanje, korišćenje i promet zaštićenih vrsta divlje flore, faune i gljiva je jedinična vrednost odobrenih zaštićenih vrsta divlje flore i gljiva za sakupljanje po kilogramu (kg), odnosno vrednost odobrene divlje faune za sakupljanje po jedinki (komad). </w:t>
      </w:r>
    </w:p>
    <w:p w14:paraId="25C9DD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Jedinična vrednost zaštićenih vrsta divlje flore, faune i gljiva je cena koju utvrđuje ministarstvo u čijoj su nadležnosti poslovi zaštite životne sredine po prethodno pribavljenom mišljenju ministarstva u čijoj su nadležnosti poslovi trgovine, a pre objavljivanja konkursa za izdavanje dozvole za sakupljanje iz prirode zaštićenih vrsta divlje flore, faune i gljiva u komercijalne svrhe. </w:t>
      </w:r>
    </w:p>
    <w:p w14:paraId="4C358D6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3D7DEA9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5" w:name="clan_113"/>
      <w:bookmarkEnd w:id="165"/>
      <w:r w:rsidRPr="00B116E2">
        <w:rPr>
          <w:rFonts w:ascii="Arial" w:eastAsia="Times New Roman" w:hAnsi="Arial" w:cs="Arial"/>
          <w:b/>
          <w:bCs/>
          <w:kern w:val="0"/>
          <w:sz w:val="24"/>
          <w:szCs w:val="24"/>
          <w:lang w:eastAsia="sr-Latn-RS"/>
          <w14:ligatures w14:val="none"/>
        </w:rPr>
        <w:t xml:space="preserve">Član 113 </w:t>
      </w:r>
    </w:p>
    <w:p w14:paraId="229DF5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sakupljanje, korišćenje i promet zaštićenih vrsta divlje flore, faune i gljiva utvrđuje se primenom stope od 10% na osnovicu. </w:t>
      </w:r>
    </w:p>
    <w:p w14:paraId="20DC59F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40753C7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6" w:name="clan_114"/>
      <w:bookmarkEnd w:id="166"/>
      <w:r w:rsidRPr="00B116E2">
        <w:rPr>
          <w:rFonts w:ascii="Arial" w:eastAsia="Times New Roman" w:hAnsi="Arial" w:cs="Arial"/>
          <w:b/>
          <w:bCs/>
          <w:kern w:val="0"/>
          <w:sz w:val="24"/>
          <w:szCs w:val="24"/>
          <w:lang w:eastAsia="sr-Latn-RS"/>
          <w14:ligatures w14:val="none"/>
        </w:rPr>
        <w:t xml:space="preserve">Član 114 </w:t>
      </w:r>
    </w:p>
    <w:p w14:paraId="6C9E71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obveznik naknade, na osnovu obaveštenja ministarstva u čijoj su nadležnosti poslovi zaštite životne sredine o odobrenim količinama divlje flore i gljiva, odnosno odobrenim jedinkama divlje faune za sakupljanje, kao i vrednosti istih, na propisanom obrascu, koji dostavlja ministarstvu u čijoj su nadležnosti poslovi zaštite životne sredine uz zahtev za izdavanje dozvole za sakupljanje, korišćenje i promet zaštićenih vrsta divlje flore, faune i gljiva. </w:t>
      </w:r>
    </w:p>
    <w:p w14:paraId="157E09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obaveštenja o odobrenoj količini zaštićenih vrsta divlje flore i gljiva, odnosno obaveštenja o odobrenim jedinkama divlje faune za sakupljanje, i dokaz o izvršenoj uplati dostavlja ministarstvu u čijoj su nadležnosti poslovi zaštite životne sredine uz zahtev za izdavanje dozvole za sakupljanje, korišćenje i promet zaštićenih vrsta divlje flore, faune i gljiva. </w:t>
      </w:r>
    </w:p>
    <w:p w14:paraId="1F3E28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Ministar u čijoj su nadležnosti poslovi zaštite životne sredine bliže propisuje sadržinu obrasca iz stava 1. ovog člana. </w:t>
      </w:r>
    </w:p>
    <w:p w14:paraId="2E99CE3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5D885CE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7" w:name="clan_115"/>
      <w:bookmarkEnd w:id="167"/>
      <w:r w:rsidRPr="00B116E2">
        <w:rPr>
          <w:rFonts w:ascii="Arial" w:eastAsia="Times New Roman" w:hAnsi="Arial" w:cs="Arial"/>
          <w:b/>
          <w:bCs/>
          <w:kern w:val="0"/>
          <w:sz w:val="24"/>
          <w:szCs w:val="24"/>
          <w:lang w:eastAsia="sr-Latn-RS"/>
          <w14:ligatures w14:val="none"/>
        </w:rPr>
        <w:t xml:space="preserve">Član 115 </w:t>
      </w:r>
    </w:p>
    <w:p w14:paraId="53611D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sakupljanje, korišćenje i promet zaštićenih vrsta divlje flore, faune i gljiva pripadaju budžetu Republike Srbije. </w:t>
      </w:r>
    </w:p>
    <w:p w14:paraId="4FA5583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68" w:name="str_53"/>
      <w:bookmarkEnd w:id="168"/>
      <w:r w:rsidRPr="00B116E2">
        <w:rPr>
          <w:rFonts w:ascii="Arial" w:eastAsia="Times New Roman" w:hAnsi="Arial" w:cs="Arial"/>
          <w:b/>
          <w:bCs/>
          <w:i/>
          <w:iCs/>
          <w:kern w:val="0"/>
          <w:sz w:val="24"/>
          <w:szCs w:val="24"/>
          <w:lang w:eastAsia="sr-Latn-RS"/>
          <w14:ligatures w14:val="none"/>
        </w:rPr>
        <w:t xml:space="preserve">Naknade za zagađivanje životne sredine </w:t>
      </w:r>
    </w:p>
    <w:p w14:paraId="1536088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Vrste naknada </w:t>
      </w:r>
    </w:p>
    <w:p w14:paraId="54F2E98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69" w:name="clan_116"/>
      <w:bookmarkEnd w:id="169"/>
      <w:r w:rsidRPr="00B116E2">
        <w:rPr>
          <w:rFonts w:ascii="Arial" w:eastAsia="Times New Roman" w:hAnsi="Arial" w:cs="Arial"/>
          <w:b/>
          <w:bCs/>
          <w:kern w:val="0"/>
          <w:sz w:val="24"/>
          <w:szCs w:val="24"/>
          <w:lang w:eastAsia="sr-Latn-RS"/>
          <w14:ligatures w14:val="none"/>
        </w:rPr>
        <w:t xml:space="preserve">Član 116 </w:t>
      </w:r>
    </w:p>
    <w:p w14:paraId="05F4E3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zagađivanje životne sredine su: </w:t>
      </w:r>
    </w:p>
    <w:p w14:paraId="1EC337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naknada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praškaste materije i proizvedeni ili odloženi otpad; </w:t>
      </w:r>
    </w:p>
    <w:p w14:paraId="42231C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supstance koje oštećuju ozonski omotač; </w:t>
      </w:r>
    </w:p>
    <w:p w14:paraId="580378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plastične kese. </w:t>
      </w:r>
    </w:p>
    <w:p w14:paraId="183264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Pojmovi emisija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emisija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praškaste materije i supstance koje oštećuju ozonski omotač upotrebljavaju se u smislu zakona kojim se uređuje zaštita životne sredine. </w:t>
      </w:r>
    </w:p>
    <w:p w14:paraId="6050C21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70" w:name="str_54"/>
      <w:bookmarkEnd w:id="170"/>
      <w:r w:rsidRPr="00B116E2">
        <w:rPr>
          <w:rFonts w:ascii="Arial" w:eastAsia="Times New Roman" w:hAnsi="Arial" w:cs="Arial"/>
          <w:b/>
          <w:bCs/>
          <w:i/>
          <w:iCs/>
          <w:kern w:val="0"/>
          <w:sz w:val="24"/>
          <w:szCs w:val="24"/>
          <w:lang w:eastAsia="sr-Latn-RS"/>
          <w14:ligatures w14:val="none"/>
        </w:rPr>
        <w:t>Naknada za emisije SO</w:t>
      </w:r>
      <w:r w:rsidRPr="00B116E2">
        <w:rPr>
          <w:rFonts w:ascii="Arial" w:eastAsia="Times New Roman" w:hAnsi="Arial" w:cs="Arial"/>
          <w:b/>
          <w:bCs/>
          <w:i/>
          <w:iCs/>
          <w:kern w:val="0"/>
          <w:sz w:val="15"/>
          <w:szCs w:val="15"/>
          <w:vertAlign w:val="subscript"/>
          <w:lang w:eastAsia="sr-Latn-RS"/>
          <w14:ligatures w14:val="none"/>
        </w:rPr>
        <w:t>2</w:t>
      </w:r>
      <w:r w:rsidRPr="00B116E2">
        <w:rPr>
          <w:rFonts w:ascii="Arial" w:eastAsia="Times New Roman" w:hAnsi="Arial" w:cs="Arial"/>
          <w:b/>
          <w:bCs/>
          <w:i/>
          <w:iCs/>
          <w:kern w:val="0"/>
          <w:sz w:val="24"/>
          <w:szCs w:val="24"/>
          <w:lang w:eastAsia="sr-Latn-RS"/>
          <w14:ligatures w14:val="none"/>
        </w:rPr>
        <w:t>, NO</w:t>
      </w:r>
      <w:r w:rsidRPr="00B116E2">
        <w:rPr>
          <w:rFonts w:ascii="Arial" w:eastAsia="Times New Roman" w:hAnsi="Arial" w:cs="Arial"/>
          <w:b/>
          <w:bCs/>
          <w:i/>
          <w:iCs/>
          <w:kern w:val="0"/>
          <w:sz w:val="15"/>
          <w:szCs w:val="15"/>
          <w:vertAlign w:val="subscript"/>
          <w:lang w:eastAsia="sr-Latn-RS"/>
          <w14:ligatures w14:val="none"/>
        </w:rPr>
        <w:t>2</w:t>
      </w:r>
      <w:r w:rsidRPr="00B116E2">
        <w:rPr>
          <w:rFonts w:ascii="Arial" w:eastAsia="Times New Roman" w:hAnsi="Arial" w:cs="Arial"/>
          <w:b/>
          <w:bCs/>
          <w:i/>
          <w:iCs/>
          <w:kern w:val="0"/>
          <w:sz w:val="24"/>
          <w:szCs w:val="24"/>
          <w:lang w:eastAsia="sr-Latn-RS"/>
          <w14:ligatures w14:val="none"/>
        </w:rPr>
        <w:t xml:space="preserve">, praškaste materije i proizvedeni ili odloženi otpad </w:t>
      </w:r>
    </w:p>
    <w:p w14:paraId="1532D51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5A26441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1" w:name="clan_117"/>
      <w:bookmarkEnd w:id="171"/>
      <w:r w:rsidRPr="00B116E2">
        <w:rPr>
          <w:rFonts w:ascii="Arial" w:eastAsia="Times New Roman" w:hAnsi="Arial" w:cs="Arial"/>
          <w:b/>
          <w:bCs/>
          <w:kern w:val="0"/>
          <w:sz w:val="24"/>
          <w:szCs w:val="24"/>
          <w:lang w:eastAsia="sr-Latn-RS"/>
          <w14:ligatures w14:val="none"/>
        </w:rPr>
        <w:t xml:space="preserve">Član 117 </w:t>
      </w:r>
    </w:p>
    <w:p w14:paraId="090F64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Obveznik naknade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praškaste materije i proizvedeni ili odloženi otpad je: </w:t>
      </w:r>
    </w:p>
    <w:p w14:paraId="2E8A82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lice koje uzrokuje zagađivanje životne sredine emisijama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odnosno praškastim materijama iz postrojenja, pojedinačnih izvora emisija, za koje se izdaje integrisana dozvola, odnosno praškastim materijama iz asfaltnih baza; </w:t>
      </w:r>
    </w:p>
    <w:p w14:paraId="12CDA5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proizvođač, odnosno odlagač opasnog otpada za postrojenja za koja se izdaje integrisana dozvola; </w:t>
      </w:r>
    </w:p>
    <w:p w14:paraId="76642B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javna komunalna preduzeća, pravna lica i preduzetnici, koja upravljaju komunalnim otpadom. </w:t>
      </w:r>
    </w:p>
    <w:p w14:paraId="7BEC61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Pojedinačni izvori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praškastih materija, u smislu ovog zakona, jesu tehnološki procesi, industrijski pogoni, uređaji i objekti iz kojih se ispuštaju u vazduh: </w:t>
      </w:r>
    </w:p>
    <w:p w14:paraId="367349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u količini većoj od 100 kg godišnje; </w:t>
      </w:r>
    </w:p>
    <w:p w14:paraId="7FCC3B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u količini većoj od 30 kg godišnje; </w:t>
      </w:r>
    </w:p>
    <w:p w14:paraId="591B9D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praškaste materije u količini većoj od 10 kg godišnje. </w:t>
      </w:r>
    </w:p>
    <w:p w14:paraId="1378A5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Izuzetno od stava 2. tačka 3) ovog člana, za asfaltne baze primenjuje se emisioni faktor, odnosno masa emitovanih zagađujućih materija određuje se prema masi proizvedenog produkta, tako da za asfaltne baze iznosi 0,01% praškastih materija u odnosu na ukupnu godišnju proizvodnju. </w:t>
      </w:r>
    </w:p>
    <w:p w14:paraId="167614A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B0359B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2" w:name="clan_118"/>
      <w:bookmarkEnd w:id="172"/>
      <w:r w:rsidRPr="00B116E2">
        <w:rPr>
          <w:rFonts w:ascii="Arial" w:eastAsia="Times New Roman" w:hAnsi="Arial" w:cs="Arial"/>
          <w:b/>
          <w:bCs/>
          <w:kern w:val="0"/>
          <w:sz w:val="24"/>
          <w:szCs w:val="24"/>
          <w:lang w:eastAsia="sr-Latn-RS"/>
          <w14:ligatures w14:val="none"/>
        </w:rPr>
        <w:t xml:space="preserve">Član 118 </w:t>
      </w:r>
    </w:p>
    <w:p w14:paraId="5A9545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praškaste materije i proizvedeni ili odloženi otpad je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praškaste materije količina emisije izražena u tonama (t), odnosno za proizvedeni ili odloženi otpad količina proizvedenog ili odloženog opasnog otpada izražena u tonama (t). </w:t>
      </w:r>
    </w:p>
    <w:p w14:paraId="2B87DF5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168EF21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3" w:name="clan_119"/>
      <w:bookmarkEnd w:id="173"/>
      <w:r w:rsidRPr="00B116E2">
        <w:rPr>
          <w:rFonts w:ascii="Arial" w:eastAsia="Times New Roman" w:hAnsi="Arial" w:cs="Arial"/>
          <w:b/>
          <w:bCs/>
          <w:kern w:val="0"/>
          <w:sz w:val="24"/>
          <w:szCs w:val="24"/>
          <w:lang w:eastAsia="sr-Latn-RS"/>
          <w14:ligatures w14:val="none"/>
        </w:rPr>
        <w:t xml:space="preserve">Član 119 </w:t>
      </w:r>
    </w:p>
    <w:p w14:paraId="04EABA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za zagađivanje životne sredine emisijama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emisijama praškastih materija (iz postrojenja za koje se izdaje integrisana dozvola, odnosno iz asfaltnih baza) i za proizvedeni ili odloženi otpad, propisana je u Prilogu 6, Tabela 1. ovog zakona. </w:t>
      </w:r>
    </w:p>
    <w:p w14:paraId="3C0DC8E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77E2269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4" w:name="clan_120"/>
      <w:bookmarkEnd w:id="174"/>
      <w:r w:rsidRPr="00B116E2">
        <w:rPr>
          <w:rFonts w:ascii="Arial" w:eastAsia="Times New Roman" w:hAnsi="Arial" w:cs="Arial"/>
          <w:b/>
          <w:bCs/>
          <w:kern w:val="0"/>
          <w:sz w:val="24"/>
          <w:szCs w:val="24"/>
          <w:lang w:eastAsia="sr-Latn-RS"/>
          <w14:ligatures w14:val="none"/>
        </w:rPr>
        <w:t xml:space="preserve">Član 120 </w:t>
      </w:r>
    </w:p>
    <w:p w14:paraId="39EFE1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Utvrđivanje naknade za emisije pojedinačnih izvora zagađivanja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praškastim materijama, i proizvedenim ili odloženim otpadom obvezniku naknade vrši ministarstvo u čijoj su nadležnosti poslovi zaštite životne sredine rešenjem za kalendarsku godinu, na osnovu izveštaja agencije za zaštitu životne sredine. </w:t>
      </w:r>
    </w:p>
    <w:p w14:paraId="42A9BE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Agencija za zaštitu životne sredine dužna je da godišnji izveštaj iz stava 1. ovog člana dostavi ministarstvu u čijoj su nadležnosti poslovi zaštite životne sredine do 30. aprila tekuće godine za prethodnu godinu. </w:t>
      </w:r>
    </w:p>
    <w:p w14:paraId="050931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Konačan obračun naknade vrši se na osnovu podataka o godišnjim količinama emisija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praškastih materija odnosno otpada, u prethodnom obračunskom periodu i visine naknade za jednu tonu emisije i korektivnih podsticajnih koeficijenata. </w:t>
      </w:r>
    </w:p>
    <w:p w14:paraId="4CBA58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praškaste materije obračunava se prema izrazu: </w:t>
      </w:r>
    </w:p>
    <w:p w14:paraId="23DA47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N</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x E x K</w:t>
      </w:r>
      <w:r w:rsidRPr="00B116E2">
        <w:rPr>
          <w:rFonts w:ascii="Arial" w:eastAsia="Times New Roman" w:hAnsi="Arial" w:cs="Arial"/>
          <w:kern w:val="0"/>
          <w:sz w:val="15"/>
          <w:szCs w:val="15"/>
          <w:vertAlign w:val="subscript"/>
          <w:lang w:eastAsia="sr-Latn-RS"/>
          <w14:ligatures w14:val="none"/>
        </w:rPr>
        <w:t>k</w:t>
      </w:r>
      <w:r w:rsidRPr="00B116E2">
        <w:rPr>
          <w:rFonts w:ascii="Arial" w:eastAsia="Times New Roman" w:hAnsi="Arial" w:cs="Arial"/>
          <w:kern w:val="0"/>
          <w:lang w:eastAsia="sr-Latn-RS"/>
          <w14:ligatures w14:val="none"/>
        </w:rPr>
        <w:t xml:space="preserve">, gde je: </w:t>
      </w:r>
    </w:p>
    <w:p w14:paraId="08018E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iznos naknade za emisiju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u dinarima ili iznos naknade za emisiju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u dinarima ili iznos naknade za emisiju praškastih materija u dinarima; </w:t>
      </w:r>
    </w:p>
    <w:p w14:paraId="3ECEC2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 naknada za jednu tonu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ili naknada za jednu tonu emisije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ili naknada za jednu tonu emisije praškastih materija; </w:t>
      </w:r>
    </w:p>
    <w:p w14:paraId="1D03E0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 - količina emisije u tonama u kalendarskoj godini; </w:t>
      </w:r>
    </w:p>
    <w:p w14:paraId="38C953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k</w:t>
      </w:r>
      <w:r w:rsidRPr="00B116E2">
        <w:rPr>
          <w:rFonts w:ascii="Arial" w:eastAsia="Times New Roman" w:hAnsi="Arial" w:cs="Arial"/>
          <w:kern w:val="0"/>
          <w:lang w:eastAsia="sr-Latn-RS"/>
          <w14:ligatures w14:val="none"/>
        </w:rPr>
        <w:t xml:space="preserve"> - korektivni podsticajni koeficijent koji zavisi od količine i porekla emisije. </w:t>
      </w:r>
    </w:p>
    <w:p w14:paraId="1EA7EC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Korektivni podsticajni koeficijent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praškastih materija izračunava se prema izrazu K</w:t>
      </w:r>
      <w:r w:rsidRPr="00B116E2">
        <w:rPr>
          <w:rFonts w:ascii="Arial" w:eastAsia="Times New Roman" w:hAnsi="Arial" w:cs="Arial"/>
          <w:kern w:val="0"/>
          <w:sz w:val="15"/>
          <w:szCs w:val="15"/>
          <w:vertAlign w:val="subscript"/>
          <w:lang w:eastAsia="sr-Latn-RS"/>
          <w14:ligatures w14:val="none"/>
        </w:rPr>
        <w:t>k</w:t>
      </w:r>
      <w:r w:rsidRPr="00B116E2">
        <w:rPr>
          <w:rFonts w:ascii="Arial" w:eastAsia="Times New Roman" w:hAnsi="Arial" w:cs="Arial"/>
          <w:kern w:val="0"/>
          <w:lang w:eastAsia="sr-Latn-RS"/>
          <w14:ligatures w14:val="none"/>
        </w:rPr>
        <w:t xml:space="preserve"> = k</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3</w:t>
      </w:r>
      <w:r w:rsidRPr="00B116E2">
        <w:rPr>
          <w:rFonts w:ascii="Arial" w:eastAsia="Times New Roman" w:hAnsi="Arial" w:cs="Arial"/>
          <w:kern w:val="0"/>
          <w:lang w:eastAsia="sr-Latn-RS"/>
          <w14:ligatures w14:val="none"/>
        </w:rPr>
        <w:t xml:space="preserve"> u kojem je: </w:t>
      </w:r>
    </w:p>
    <w:p w14:paraId="2B2A96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 korektivni podsticajni koeficijent prema godišnjoj količini emisije; </w:t>
      </w:r>
    </w:p>
    <w:p w14:paraId="1BD58B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 korektivni podsticajni koeficijent prema poreklu emisije; </w:t>
      </w:r>
    </w:p>
    <w:p w14:paraId="6A4256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3</w:t>
      </w:r>
      <w:r w:rsidRPr="00B116E2">
        <w:rPr>
          <w:rFonts w:ascii="Arial" w:eastAsia="Times New Roman" w:hAnsi="Arial" w:cs="Arial"/>
          <w:kern w:val="0"/>
          <w:lang w:eastAsia="sr-Latn-RS"/>
          <w14:ligatures w14:val="none"/>
        </w:rPr>
        <w:t xml:space="preserve"> - korektivni podsticajni koeficijent prema propisanim graničnim vrednostima emisije. </w:t>
      </w:r>
    </w:p>
    <w:p w14:paraId="0DF266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Korektivni podsticajni koeficijent k</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utvrđuje se prema godišnjoj količini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iznosi za: </w:t>
      </w:r>
    </w:p>
    <w:p w14:paraId="274B8E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količinu emisije jednaku ili veću od 500 tona godišnje - 1,00; </w:t>
      </w:r>
    </w:p>
    <w:p w14:paraId="18A6F8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količinu emisije jednaku ili veću od 100, a manju od 500 tona godišnje - 0,83; </w:t>
      </w:r>
    </w:p>
    <w:p w14:paraId="589FE5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količinu emisije veću od 0,1, a manju od 100 tona godišnje - 0,67. </w:t>
      </w:r>
    </w:p>
    <w:p w14:paraId="092CF2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Korektivni podsticajni koeficijent k</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utvrđuje se prema godišnjoj količini emisije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iznosi za: </w:t>
      </w:r>
    </w:p>
    <w:p w14:paraId="1C591F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količinu emisije jednaku ili veću od 500 tona godišnje - 1,00; </w:t>
      </w:r>
    </w:p>
    <w:p w14:paraId="22272B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količinu emisije jednaku ili veću od 50, a manju od 500 tona godišnje - 0,83; </w:t>
      </w:r>
    </w:p>
    <w:p w14:paraId="53C5A0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količinu emisije veću od 0,03, a manju od 50 tona godišnje - 0,67. </w:t>
      </w:r>
    </w:p>
    <w:p w14:paraId="5FB369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Korektivni podsticajni koeficijent k</w:t>
      </w:r>
      <w:r w:rsidRPr="00B116E2">
        <w:rPr>
          <w:rFonts w:ascii="Arial" w:eastAsia="Times New Roman" w:hAnsi="Arial" w:cs="Arial"/>
          <w:kern w:val="0"/>
          <w:sz w:val="15"/>
          <w:szCs w:val="15"/>
          <w:vertAlign w:val="subscript"/>
          <w:lang w:eastAsia="sr-Latn-RS"/>
          <w14:ligatures w14:val="none"/>
        </w:rPr>
        <w:t>1</w:t>
      </w:r>
      <w:r w:rsidRPr="00B116E2">
        <w:rPr>
          <w:rFonts w:ascii="Arial" w:eastAsia="Times New Roman" w:hAnsi="Arial" w:cs="Arial"/>
          <w:kern w:val="0"/>
          <w:lang w:eastAsia="sr-Latn-RS"/>
          <w14:ligatures w14:val="none"/>
        </w:rPr>
        <w:t xml:space="preserve"> utvrđuje se prema godišnjoj količini emisije praškastih materija i iznosi za: </w:t>
      </w:r>
    </w:p>
    <w:p w14:paraId="00D0A4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količinu emisije jednaku ili veću od 500 tona godišnje - 1,00; </w:t>
      </w:r>
    </w:p>
    <w:p w14:paraId="5F4F51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količinu emisije jednaku ili veću od 10, a manju od 500 tona godišnje - 0,83; </w:t>
      </w:r>
    </w:p>
    <w:p w14:paraId="00EF92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količinu emisije veću od 0,01, a manju od 10 tona godišnje - 0,67. </w:t>
      </w:r>
    </w:p>
    <w:p w14:paraId="01D42A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Korektivni podsticajni koeficijent k</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utvrđuje se prema poreklu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ili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ili praškastih materija i iznosi za: </w:t>
      </w:r>
    </w:p>
    <w:p w14:paraId="436B1B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emisije usled sagorevanja goriva - 1,0; </w:t>
      </w:r>
    </w:p>
    <w:p w14:paraId="7F1500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emisije iz tehnološkog procesa - 1,0. </w:t>
      </w:r>
    </w:p>
    <w:p w14:paraId="63C445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Korektivni podsticajni koeficijent k</w:t>
      </w:r>
      <w:r w:rsidRPr="00B116E2">
        <w:rPr>
          <w:rFonts w:ascii="Arial" w:eastAsia="Times New Roman" w:hAnsi="Arial" w:cs="Arial"/>
          <w:kern w:val="0"/>
          <w:sz w:val="15"/>
          <w:szCs w:val="15"/>
          <w:vertAlign w:val="subscript"/>
          <w:lang w:eastAsia="sr-Latn-RS"/>
          <w14:ligatures w14:val="none"/>
        </w:rPr>
        <w:t>3</w:t>
      </w:r>
      <w:r w:rsidRPr="00B116E2">
        <w:rPr>
          <w:rFonts w:ascii="Arial" w:eastAsia="Times New Roman" w:hAnsi="Arial" w:cs="Arial"/>
          <w:kern w:val="0"/>
          <w:lang w:eastAsia="sr-Latn-RS"/>
          <w14:ligatures w14:val="none"/>
        </w:rPr>
        <w:t xml:space="preserve"> utvrđuje se prema propisanim graničnim vrednostima emisije i iznosi za: </w:t>
      </w:r>
    </w:p>
    <w:p w14:paraId="7BADCC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vrednosti emisija utvrđene kontinualnim merenjem koje tokom kalendarske godine ne prelaze propisane granične vrednosti emisije i propisane uslove - 0,8; </w:t>
      </w:r>
    </w:p>
    <w:p w14:paraId="557EC7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vrednosti emisije utvrđene kontinualnim merenjem koje tokom kalendarske godine prelaze propisane granične vrednosti emisije, odnosno propisane uslove i za vrednosti emisije koje nisu utvrđene kontinualnim merenjem - 1,0. </w:t>
      </w:r>
    </w:p>
    <w:p w14:paraId="7BC765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Na obračunavanje naknade za praškaste materije koje su emitovane iz asfaltnih baza, odnosno za proizvedeni ili odloženi otpad ne primenjuje se korektivni podsticajni koeficijent. </w:t>
      </w:r>
    </w:p>
    <w:p w14:paraId="2B83FF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1. ovog člana može se izjaviti žalba Vladi, preko ministarstva u čijoj su nadležnosti poslovi zaštite životne sredine, u roku od 15 dana od dana prijema rešenja.</w:t>
      </w:r>
    </w:p>
    <w:p w14:paraId="01EF79C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5" w:name="clan_121"/>
      <w:bookmarkEnd w:id="175"/>
      <w:r w:rsidRPr="00B116E2">
        <w:rPr>
          <w:rFonts w:ascii="Arial" w:eastAsia="Times New Roman" w:hAnsi="Arial" w:cs="Arial"/>
          <w:b/>
          <w:bCs/>
          <w:kern w:val="0"/>
          <w:sz w:val="24"/>
          <w:szCs w:val="24"/>
          <w:lang w:eastAsia="sr-Latn-RS"/>
          <w14:ligatures w14:val="none"/>
        </w:rPr>
        <w:t xml:space="preserve">Član 121 </w:t>
      </w:r>
    </w:p>
    <w:p w14:paraId="5B205C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naknada iz člana 120. stav 1. ovog zakona se plaća akontaciono, na osnovu obaveze koja je utvrđena za prethodnu godinu: </w:t>
      </w:r>
    </w:p>
    <w:p w14:paraId="037944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 roku od 15 dana po isteku tromesečja kada je iznos utvrđene obaveze jednak ili veći od 1.000.000 dinara, a manji od 12.000.000 dinara; </w:t>
      </w:r>
    </w:p>
    <w:p w14:paraId="5E4046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 roku od 15 dana od isteka meseca, kada je iznos utvrđene obaveze jednak ili veći od 12.000.000 dinara. </w:t>
      </w:r>
    </w:p>
    <w:p w14:paraId="62E813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utvrđena naknada iz člana 120. stav 1. ovog zakona se plaća u roku od 15 dana od dana dostavljanja rešenja u slučaju kada je iznos utvrđene obaveze manji od 1.000.000 dinara. </w:t>
      </w:r>
    </w:p>
    <w:p w14:paraId="7C3F87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veći od iznosa koji se utvrdi konačnim obračunom naknade za obračunski period, više plaćen iznos naknade na osnovu akontacionih uplata obveznik koristi za izmirenje obaveza za naredni period ili se po podnetom zahtevu obveznika vrši povraćaj više uplaćenog iznosa u slučaju kada nije obveznik naknade u narednom periodu. </w:t>
      </w:r>
    </w:p>
    <w:p w14:paraId="2C3F5B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obveznik naknade po osnovu akontacija uplatio manji iznos od iznosa koji se utvrdi konačnim obračunom naknade za period za koji je akontacija plaćena, dužan je da utvrđenu razliku plati u roku od 15 dana od dana dostavljanja rešenja. </w:t>
      </w:r>
    </w:p>
    <w:p w14:paraId="159E6C3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6" w:name="clan_122"/>
      <w:bookmarkEnd w:id="176"/>
      <w:r w:rsidRPr="00B116E2">
        <w:rPr>
          <w:rFonts w:ascii="Arial" w:eastAsia="Times New Roman" w:hAnsi="Arial" w:cs="Arial"/>
          <w:b/>
          <w:bCs/>
          <w:kern w:val="0"/>
          <w:sz w:val="24"/>
          <w:szCs w:val="24"/>
          <w:lang w:eastAsia="sr-Latn-RS"/>
          <w14:ligatures w14:val="none"/>
        </w:rPr>
        <w:t xml:space="preserve">Član 122 </w:t>
      </w:r>
    </w:p>
    <w:p w14:paraId="79AA72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Obveznik je dužan da dostavi Agenciji za zaštitu životne sredine godišnji izveštaj o količinama emisija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praškastih materija i otpada u Nacionalni registar izvora zagađivanja do 31. marta tekuće godine za prethodnu godinu, unosom podataka u informacioni sistem Nacionalnog registra izvora zagađivanja. </w:t>
      </w:r>
    </w:p>
    <w:p w14:paraId="1AFBDB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obveznika naknade koji nije dostavio podatke u Nacionalni registar izvora zagađivanja u roku iz stava 1. ovog člana, ministarstvo u čijoj su nadležnosti poslovi zaštite životne sredine će obračunati naknadu na osnovu izveštaja republičkog inspektora za zaštitu životne sredine o količini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praškastih materija, odnosno količine otpada. </w:t>
      </w:r>
    </w:p>
    <w:p w14:paraId="4B2C67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Način dostavljanja podataka o godišnjim količinama emisija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praškastih materija i otpada u Nacionalni registar izvora zagađivanja, kao i obrasce na kojima se dostavljaju podaci o godišnjim količinama emisija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praškastih materija i otpada u Nacionalni registar izvora zagađivanja, bliže uređuje ministar u čijoj su nadležnosti poslovi zaštite životne sredine. </w:t>
      </w:r>
    </w:p>
    <w:p w14:paraId="019A91E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7" w:name="clan_123"/>
      <w:bookmarkEnd w:id="177"/>
      <w:r w:rsidRPr="00B116E2">
        <w:rPr>
          <w:rFonts w:ascii="Arial" w:eastAsia="Times New Roman" w:hAnsi="Arial" w:cs="Arial"/>
          <w:b/>
          <w:bCs/>
          <w:kern w:val="0"/>
          <w:sz w:val="24"/>
          <w:szCs w:val="24"/>
          <w:lang w:eastAsia="sr-Latn-RS"/>
          <w14:ligatures w14:val="none"/>
        </w:rPr>
        <w:t xml:space="preserve">Član 123 </w:t>
      </w:r>
    </w:p>
    <w:p w14:paraId="21DC69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naknada za zagađivanje životne sredine dužan je da prijavi ministarstvu u čijoj su nadležnosti poslovi životne sredine podatke o: </w:t>
      </w:r>
    </w:p>
    <w:p w14:paraId="1FCF81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 promeni vlasništva, zakupa ili drugog prava na pojedinačnom izvoru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praškastih materija, odnosno deponije; </w:t>
      </w:r>
    </w:p>
    <w:p w14:paraId="769B3A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početku rada novog pojedinačnog izvora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odnosno praškastih materija; </w:t>
      </w:r>
    </w:p>
    <w:p w14:paraId="3C10FA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datumu trajnog zatvaranja postojećeg pojedinačnog izvora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odnosno praškastih materija. </w:t>
      </w:r>
    </w:p>
    <w:p w14:paraId="7256D8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Prijavu podataka iz stava 1. ovog člana obveznik je dužan da dostavi u roku od 30 dana od dana nastanka promene. </w:t>
      </w:r>
    </w:p>
    <w:p w14:paraId="08C86D9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Olakšice </w:t>
      </w:r>
    </w:p>
    <w:p w14:paraId="0C21256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78" w:name="clan_124"/>
      <w:bookmarkEnd w:id="178"/>
      <w:r w:rsidRPr="00B116E2">
        <w:rPr>
          <w:rFonts w:ascii="Arial" w:eastAsia="Times New Roman" w:hAnsi="Arial" w:cs="Arial"/>
          <w:b/>
          <w:bCs/>
          <w:kern w:val="0"/>
          <w:sz w:val="24"/>
          <w:szCs w:val="24"/>
          <w:lang w:eastAsia="sr-Latn-RS"/>
          <w14:ligatures w14:val="none"/>
        </w:rPr>
        <w:t xml:space="preserve">Član 124 </w:t>
      </w:r>
    </w:p>
    <w:p w14:paraId="6EA3C6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zagađivanje životne sredine ima pravo na povraćaj, odnosno smanjenje dela utvrđene i plaćene naknade za zagađivanje životne sredine od postrojenja za koja se izdaje integrisana dozvola, u skladu sa propisima koji uređuju zaštitu životne sredine, ako su ispunjeni sledeći uslovi: </w:t>
      </w:r>
    </w:p>
    <w:p w14:paraId="1C0F0B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ako integrisanu dozvolu pribavi pre roka utvrđenog programom usklađivanja rada pojedinih grana sa zahtevima za izdavanje integrisane dozvole; </w:t>
      </w:r>
    </w:p>
    <w:p w14:paraId="08459E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ako sredstva za koja se vrši povraćaj, odnosno smanjuje naknada koristi za realizaciju programa prilagođavanja rada postojećeg postrojenja propisanim uslovima; </w:t>
      </w:r>
    </w:p>
    <w:p w14:paraId="71CB6B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ako se na osnovu izveštaja inspekcije o merenju emisije utvrdi da je smanjeno zagađivanje životne sredine ispod propisanih graničnih vrednosti, odnosno smanjena količina proizvedenog ili odloženog otpada. </w:t>
      </w:r>
    </w:p>
    <w:p w14:paraId="23FA00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Povraćaj dela naknade koju je obveznik platio u prethodnom obračunskom periodu vrši se ako: </w:t>
      </w:r>
    </w:p>
    <w:p w14:paraId="48F609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opasan otpad izvozi radi tretmana, odnosno odlaganja u inostranstvo; </w:t>
      </w:r>
    </w:p>
    <w:p w14:paraId="21D1DA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otpad predaje na tretman, odnosno odlaganje u postrojenja za upravljanje otpadom. </w:t>
      </w:r>
    </w:p>
    <w:p w14:paraId="0AA8DC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Povraćaj dela naknade iz stava 2. ovog člana utvrđuje se najviše do visine godišnje naknade koju je obveznik platio u prethodnom obračunskom periodu i koja se procentualno umanjuje, srazmerno količini izvezenog otpada, odnosno količini otpada koji je predat na tretman odnosno odlaganje, u odnosu na ukupno proizvedenu količinu otpada. </w:t>
      </w:r>
    </w:p>
    <w:p w14:paraId="0B1E33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Obveznik naknade ima pravo na smanjenje utvrđene i plaćene naknade za 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i praškastih materija od obračunate naknade za naredni obračunski period srazmerno procentualnom smanjenju zagađivanja životne sredine ispod propisane granične vrednosti u prethodnom obračunskom periodu. </w:t>
      </w:r>
    </w:p>
    <w:p w14:paraId="209CE6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zaštite životne sredine odlučuje svake godine o pravu na povraćaj, odnosno smanjenje naknade u periodu važenja integrisane dozvole, odnosno za koji je izvršena njena revizija. </w:t>
      </w:r>
    </w:p>
    <w:p w14:paraId="3E46E1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Povraćaj, odnosno smanjenje naknade vrši se na zahtev obveznika. </w:t>
      </w:r>
    </w:p>
    <w:p w14:paraId="404BC9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Zahtev za povraćaj, odnosno smanjenje plaćene naknade podnosi se u roku od 15 dana od dana dostavljanja rešenja. </w:t>
      </w:r>
    </w:p>
    <w:p w14:paraId="368649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Uz zahtev iz stava 7. ovog člana obveznik podnosi sledeću dokumentaciju: </w:t>
      </w:r>
    </w:p>
    <w:p w14:paraId="58C23D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dokaz o izvršenoj uplati naknade; </w:t>
      </w:r>
    </w:p>
    <w:p w14:paraId="2EBBB6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ispravu kojom se potvrđuje da je otpad izvezen, predat na tretman, odnosno odlaganje u postrojenja za upravljanje otpadom; </w:t>
      </w:r>
    </w:p>
    <w:p w14:paraId="725F8F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godišnji program korišćenja sredstava za koji se vrši povraćaj, odnosno smanjenje naknade. </w:t>
      </w:r>
    </w:p>
    <w:p w14:paraId="5712712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79" w:name="str_55"/>
      <w:bookmarkEnd w:id="179"/>
      <w:r w:rsidRPr="00B116E2">
        <w:rPr>
          <w:rFonts w:ascii="Arial" w:eastAsia="Times New Roman" w:hAnsi="Arial" w:cs="Arial"/>
          <w:b/>
          <w:bCs/>
          <w:i/>
          <w:iCs/>
          <w:kern w:val="0"/>
          <w:sz w:val="24"/>
          <w:szCs w:val="24"/>
          <w:lang w:eastAsia="sr-Latn-RS"/>
          <w14:ligatures w14:val="none"/>
        </w:rPr>
        <w:t xml:space="preserve">Naknada za supstance koje oštećuju ozonski omotač </w:t>
      </w:r>
    </w:p>
    <w:p w14:paraId="798BE51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6DFBFB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0" w:name="clan_125"/>
      <w:bookmarkEnd w:id="180"/>
      <w:r w:rsidRPr="00B116E2">
        <w:rPr>
          <w:rFonts w:ascii="Arial" w:eastAsia="Times New Roman" w:hAnsi="Arial" w:cs="Arial"/>
          <w:b/>
          <w:bCs/>
          <w:kern w:val="0"/>
          <w:sz w:val="24"/>
          <w:szCs w:val="24"/>
          <w:lang w:eastAsia="sr-Latn-RS"/>
          <w14:ligatures w14:val="none"/>
        </w:rPr>
        <w:t xml:space="preserve">Član 125 </w:t>
      </w:r>
    </w:p>
    <w:p w14:paraId="50CA20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zagađivanje životne sredine supstancama koje oštećuju ozonski omotač je lice koje uvozi supstance koje oštećuju ozonski omotač. </w:t>
      </w:r>
    </w:p>
    <w:p w14:paraId="753C6D6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A3D409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1" w:name="clan_126"/>
      <w:bookmarkEnd w:id="181"/>
      <w:r w:rsidRPr="00B116E2">
        <w:rPr>
          <w:rFonts w:ascii="Arial" w:eastAsia="Times New Roman" w:hAnsi="Arial" w:cs="Arial"/>
          <w:b/>
          <w:bCs/>
          <w:kern w:val="0"/>
          <w:sz w:val="24"/>
          <w:szCs w:val="24"/>
          <w:lang w:eastAsia="sr-Latn-RS"/>
          <w14:ligatures w14:val="none"/>
        </w:rPr>
        <w:t xml:space="preserve">Član 126 </w:t>
      </w:r>
    </w:p>
    <w:p w14:paraId="0AE2A6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supstance koje oštećuju ozonski omotač je količina uvezene supstance izražena u kilogramima (kg). </w:t>
      </w:r>
    </w:p>
    <w:p w14:paraId="34262C8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37868B3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2" w:name="clan_127"/>
      <w:bookmarkEnd w:id="182"/>
      <w:r w:rsidRPr="00B116E2">
        <w:rPr>
          <w:rFonts w:ascii="Arial" w:eastAsia="Times New Roman" w:hAnsi="Arial" w:cs="Arial"/>
          <w:b/>
          <w:bCs/>
          <w:kern w:val="0"/>
          <w:sz w:val="24"/>
          <w:szCs w:val="24"/>
          <w:lang w:eastAsia="sr-Latn-RS"/>
          <w14:ligatures w14:val="none"/>
        </w:rPr>
        <w:t xml:space="preserve">Član 127 </w:t>
      </w:r>
    </w:p>
    <w:p w14:paraId="3F9766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zagađivanje životne sredine supstancama koje oštećuju ozonski omotač, propisana je u Prilogu 6, Tabela 1. ovog zakona. </w:t>
      </w:r>
    </w:p>
    <w:p w14:paraId="2E43BB6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7778364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3" w:name="clan_128"/>
      <w:bookmarkEnd w:id="183"/>
      <w:r w:rsidRPr="00B116E2">
        <w:rPr>
          <w:rFonts w:ascii="Arial" w:eastAsia="Times New Roman" w:hAnsi="Arial" w:cs="Arial"/>
          <w:b/>
          <w:bCs/>
          <w:kern w:val="0"/>
          <w:sz w:val="24"/>
          <w:szCs w:val="24"/>
          <w:lang w:eastAsia="sr-Latn-RS"/>
          <w14:ligatures w14:val="none"/>
        </w:rPr>
        <w:t xml:space="preserve">Član 128 </w:t>
      </w:r>
    </w:p>
    <w:p w14:paraId="59C72A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supstance koje oštećuju ozonski omotač vrši ministarstvo u čijoj su nadležnosti poslovi zaštite životne sredine rešenjem, najkasnije u roku od 30 dana od dana dostavljanja jedinstvene carinske isprave. </w:t>
      </w:r>
    </w:p>
    <w:p w14:paraId="48C64D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rešenja. </w:t>
      </w:r>
    </w:p>
    <w:p w14:paraId="7A8D1A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iz stava 1. ovog člana vrši se na osnovu izdate dozvole za uvoz i podataka iz jedinstvene carinske isprave o uvezenoj količini supstanci koje oštećuju ozonski omotač. </w:t>
      </w:r>
    </w:p>
    <w:p w14:paraId="1243A9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Jedinstvenu carinsku ispravu obveznik naknade dužan je da dostavi ministarstvu u čijoj su nadležnosti poslovi zaštite životne sredine najkasnije u roku od osam dana od dana uvoza supstanci koje oštećuju ozonski omotač. </w:t>
      </w:r>
    </w:p>
    <w:p w14:paraId="48B7FB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55388A2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84" w:name="str_56"/>
      <w:bookmarkEnd w:id="184"/>
      <w:r w:rsidRPr="00B116E2">
        <w:rPr>
          <w:rFonts w:ascii="Arial" w:eastAsia="Times New Roman" w:hAnsi="Arial" w:cs="Arial"/>
          <w:b/>
          <w:bCs/>
          <w:i/>
          <w:iCs/>
          <w:kern w:val="0"/>
          <w:sz w:val="24"/>
          <w:szCs w:val="24"/>
          <w:lang w:eastAsia="sr-Latn-RS"/>
          <w14:ligatures w14:val="none"/>
        </w:rPr>
        <w:t xml:space="preserve">Naknada za plastične kese </w:t>
      </w:r>
    </w:p>
    <w:p w14:paraId="7518275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AAB4C5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5" w:name="clan_129"/>
      <w:bookmarkEnd w:id="185"/>
      <w:r w:rsidRPr="00B116E2">
        <w:rPr>
          <w:rFonts w:ascii="Arial" w:eastAsia="Times New Roman" w:hAnsi="Arial" w:cs="Arial"/>
          <w:b/>
          <w:bCs/>
          <w:kern w:val="0"/>
          <w:sz w:val="24"/>
          <w:szCs w:val="24"/>
          <w:lang w:eastAsia="sr-Latn-RS"/>
          <w14:ligatures w14:val="none"/>
        </w:rPr>
        <w:t xml:space="preserve">Član 129 </w:t>
      </w:r>
    </w:p>
    <w:p w14:paraId="589D78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zagađivanje životne sredine plastičnim kesama je proizvođač, odnosno uvoznik plastičnih kesa, osim kompostabilnih kesa po standardu SRPS EN 13432:2005. </w:t>
      </w:r>
    </w:p>
    <w:p w14:paraId="2C24DC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Plastične kese, u smislu ovog zakona, su ambalaža izrađena od plastičnog materijala, sa ručkom ili bez ručke dostupne u maloprodajnom objektu koje su namenjene za nošenje robe ili proizvoda.</w:t>
      </w:r>
    </w:p>
    <w:p w14:paraId="1D20B3F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0AA42AD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6" w:name="clan_130"/>
      <w:bookmarkEnd w:id="186"/>
      <w:r w:rsidRPr="00B116E2">
        <w:rPr>
          <w:rFonts w:ascii="Arial" w:eastAsia="Times New Roman" w:hAnsi="Arial" w:cs="Arial"/>
          <w:b/>
          <w:bCs/>
          <w:kern w:val="0"/>
          <w:sz w:val="24"/>
          <w:szCs w:val="24"/>
          <w:lang w:eastAsia="sr-Latn-RS"/>
          <w14:ligatures w14:val="none"/>
        </w:rPr>
        <w:t>Član 130</w:t>
      </w:r>
    </w:p>
    <w:p w14:paraId="570BA7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plastične kese je količina proizvedenih, odnosno uvezenih plastičnih kesa na tržištu Republike Srbije, izraženih u tonama (t). </w:t>
      </w:r>
    </w:p>
    <w:p w14:paraId="751E668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A511BC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7" w:name="clan_131"/>
      <w:bookmarkEnd w:id="187"/>
      <w:r w:rsidRPr="00B116E2">
        <w:rPr>
          <w:rFonts w:ascii="Arial" w:eastAsia="Times New Roman" w:hAnsi="Arial" w:cs="Arial"/>
          <w:b/>
          <w:bCs/>
          <w:kern w:val="0"/>
          <w:sz w:val="24"/>
          <w:szCs w:val="24"/>
          <w:lang w:eastAsia="sr-Latn-RS"/>
          <w14:ligatures w14:val="none"/>
        </w:rPr>
        <w:t xml:space="preserve">Član 131 </w:t>
      </w:r>
    </w:p>
    <w:p w14:paraId="04A41C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zagađivanje životne sredine proizvedenim, odnosno uvezenim plastičnim kesama propisana je u Prilogu 6, Tabela 1. ovog zakona. </w:t>
      </w:r>
    </w:p>
    <w:p w14:paraId="26DBC2F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57D3A57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8" w:name="clan_132"/>
      <w:bookmarkEnd w:id="188"/>
      <w:r w:rsidRPr="00B116E2">
        <w:rPr>
          <w:rFonts w:ascii="Arial" w:eastAsia="Times New Roman" w:hAnsi="Arial" w:cs="Arial"/>
          <w:b/>
          <w:bCs/>
          <w:kern w:val="0"/>
          <w:sz w:val="24"/>
          <w:szCs w:val="24"/>
          <w:lang w:eastAsia="sr-Latn-RS"/>
          <w14:ligatures w14:val="none"/>
        </w:rPr>
        <w:t xml:space="preserve">Član 132 </w:t>
      </w:r>
    </w:p>
    <w:p w14:paraId="6D80C7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plastične kese vrši ministarstvo u čijoj su nadležnosti poslovi zaštite životne sredine rešenjem za kalendarsku godinu na osnovu izveštaja Agencije za zaštitu životne sredine. </w:t>
      </w:r>
    </w:p>
    <w:p w14:paraId="006746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Agencija za zaštitu životne sredine dužna je da godišnji izveštaj iz stava 1. ovog člana dostavi ministarstvu u čijoj su nadležnosti poslovi zaštite životne sredine do 30. aprila tekuće godine za prethodnu godinu. </w:t>
      </w:r>
    </w:p>
    <w:p w14:paraId="1513D4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rešenja. </w:t>
      </w:r>
    </w:p>
    <w:p w14:paraId="34C85A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plastične kese vrši se za period kraći od kalendarske godine u slučaju prestanka poslovanja, statusne promene koja dovodi do prestanka rada obveznika ili promene delatnosti obveznika, konačnog tretmana ukupne količine opasnog otpada, kao i potpune obustave proizvodnje opasnog otpada. </w:t>
      </w:r>
    </w:p>
    <w:p w14:paraId="054586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je dužan da dostavi Agenciji za zaštitu životne sredine godišnji izveštaj o količinama plastičnih kesa stavljenim na tržište Republike Srbije unosom podataka u nacionalni registar izvora zagađivanja životne sredine do 31. marta tekuće godine za prethodnu godinu. </w:t>
      </w:r>
    </w:p>
    <w:p w14:paraId="573755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naknade ne dostavi godišnji izveštaj u Nacionalni registar izvora zagađivanja u propisanom roku, ministarstvo u čijoj su nadležnosti poslovi zaštite životne sredine utvrđuje naknadu na osnovu izveštaja republičkog inspektora za zaštitu životne sredine o količini plastičnih kesa stavljenih na tržište Republike Srbije. </w:t>
      </w:r>
    </w:p>
    <w:p w14:paraId="00DA4A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1. ovog člana može se izjaviti žalba Vladi, preko ministarstva u čijoj su nadležnosti poslovi zaštite životne sredine, u roku od 15 dana od dana prijema rešenja.</w:t>
      </w:r>
    </w:p>
    <w:p w14:paraId="516085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dnevne evidencije o proizvedenim, uvezenim i izvezenim plastičnim kesama, kao i obrazac na kome se dostavlja godišnji izveštaj o količinama plastičnih kesa stavljenim na tržište Republike Srbije i način njegovog dostavljanja, uređuje ministar u čijoj su nadležnosti poslovi zaštite životne sredine. </w:t>
      </w:r>
    </w:p>
    <w:p w14:paraId="7EE49A9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230BEDA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89" w:name="clan_133"/>
      <w:bookmarkEnd w:id="189"/>
      <w:r w:rsidRPr="00B116E2">
        <w:rPr>
          <w:rFonts w:ascii="Arial" w:eastAsia="Times New Roman" w:hAnsi="Arial" w:cs="Arial"/>
          <w:b/>
          <w:bCs/>
          <w:kern w:val="0"/>
          <w:sz w:val="24"/>
          <w:szCs w:val="24"/>
          <w:lang w:eastAsia="sr-Latn-RS"/>
          <w14:ligatures w14:val="none"/>
        </w:rPr>
        <w:t xml:space="preserve">Član 133 </w:t>
      </w:r>
    </w:p>
    <w:p w14:paraId="1BA8BB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116. ovog zakona u visini od 60% pripadaju budžetu Republike Srbije, a u visini od 40% pripadaju budžetu jedinice lokalne samouprave na čijoj teritoriji se nalazi zagađivač. </w:t>
      </w:r>
    </w:p>
    <w:p w14:paraId="33382C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prihodi ostvareni od naknade za zagađivanje životne sredine u područjima od posebnog državnog interesa u visini od 80% pripadaju budžetu Republike Srbije, a u visini od 20% pripadaju budžetu jedinice lokalne samouprave na čijoj teritoriji se nalazi zagađivač. </w:t>
      </w:r>
    </w:p>
    <w:p w14:paraId="0D0E980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90" w:name="str_57"/>
      <w:bookmarkEnd w:id="190"/>
      <w:r w:rsidRPr="00B116E2">
        <w:rPr>
          <w:rFonts w:ascii="Arial" w:eastAsia="Times New Roman" w:hAnsi="Arial" w:cs="Arial"/>
          <w:b/>
          <w:bCs/>
          <w:i/>
          <w:iCs/>
          <w:kern w:val="0"/>
          <w:sz w:val="24"/>
          <w:szCs w:val="24"/>
          <w:lang w:eastAsia="sr-Latn-RS"/>
          <w14:ligatures w14:val="none"/>
        </w:rPr>
        <w:t xml:space="preserve">Naknada za zaštitu i unapređivanje životne sredine </w:t>
      </w:r>
    </w:p>
    <w:p w14:paraId="03EB841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7D3617C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1" w:name="clan_134"/>
      <w:bookmarkEnd w:id="191"/>
      <w:r w:rsidRPr="00B116E2">
        <w:rPr>
          <w:rFonts w:ascii="Arial" w:eastAsia="Times New Roman" w:hAnsi="Arial" w:cs="Arial"/>
          <w:b/>
          <w:bCs/>
          <w:kern w:val="0"/>
          <w:sz w:val="24"/>
          <w:szCs w:val="24"/>
          <w:lang w:eastAsia="sr-Latn-RS"/>
          <w14:ligatures w14:val="none"/>
        </w:rPr>
        <w:t xml:space="preserve">Član 134 </w:t>
      </w:r>
    </w:p>
    <w:p w14:paraId="1F3B0F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zaštitu i unapređivanje životne sredine je: </w:t>
      </w:r>
    </w:p>
    <w:p w14:paraId="37CC86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pravno lice, preduzetnik i ogranak stranog pravnog lica koje obavlja određene aktivnosti koje utiču na životnu sredinu; </w:t>
      </w:r>
    </w:p>
    <w:p w14:paraId="3C5CEA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vlasnik teretnih vozila, odnosno lica koja obavljaju transport nafte i naftnih derivata, odnosno sirovina, proizvoda i poluproizvoda hemijskih i drugih opasnih materija iz industrije ili za industriju, odnosno transport sirovina, proizvoda i poluproizvoda hemijskih i drugih opasnih materija namenjenih daljoj prodaji iz skladišta, na teritoriji jedinice lokalne samouprave sa statusom ugrožene životne sredine na području od značaja za Republiku Srbiju.</w:t>
      </w:r>
    </w:p>
    <w:p w14:paraId="539089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Bliže kriterijume za određivanje aktivnosti koje utiču na životnu sredinu (u daljem tekstu: aktivnosti) prema stepenu negativnog uticaja na životnu sredinu koji nastaje obavljanjem aktivnosti, kao i iznose naknada za određene aktivnosti iz stava 1. tačka 1) ovog člana u okviru iznosa propisanih u Prilogu 6, Tabela 2. ovog zakona, uslove za oslobađanje od </w:t>
      </w:r>
      <w:r w:rsidRPr="00B116E2">
        <w:rPr>
          <w:rFonts w:ascii="Arial" w:eastAsia="Times New Roman" w:hAnsi="Arial" w:cs="Arial"/>
          <w:kern w:val="0"/>
          <w:lang w:eastAsia="sr-Latn-RS"/>
          <w14:ligatures w14:val="none"/>
        </w:rPr>
        <w:lastRenderedPageBreak/>
        <w:t xml:space="preserve">plaćanja naknade ili njeno umanjenje, utvrđuje Vlada na predlog ministarstva u čijoj su nadležnosti poslovi zaštite životne sredine. </w:t>
      </w:r>
    </w:p>
    <w:p w14:paraId="6AF9D1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obavljanjem aktivnosti podrazumeva se obavljanje delatnosti pravnog lica, preduzetnika i ogranka stranog pravnog lica u sedištu i izdvojenim poslovnim jedinicama. </w:t>
      </w:r>
    </w:p>
    <w:p w14:paraId="0CF338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izdvojenom poslovnom jedinicom, u smislu ovog zakona, podrazumevaju se poslovni prostor i poslovne prostorije izvan sedišta u kojima obveznik obavlja delatnost, kao i zemljište i prostorije na zemljištu koje služe za obavljanje delatnosti. </w:t>
      </w:r>
    </w:p>
    <w:p w14:paraId="69D831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Izdvojenom poslovnom jedinicom se smatra i obavljanje delatnosti na gradilištu u neprekidnom trajanju dužem od 12 meseci. </w:t>
      </w:r>
    </w:p>
    <w:p w14:paraId="25F39B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Pod stepenom negativnog uticaja koji nastaje obavljanjem aktivnosti smatra se neposredan, kao i posredan uticaj delatnosti koju obavlja obveznik naknade na zagađivanje životne sredine (vode, vazduha, zemljišta, šuma, geoloških resursa, biljnog i životinjskog sveta) kojima se unose zagađujuće materije ili energija u životnu sredinu (stvaranje buke, vibracije, jonizujućeg i nejonizujućeg zračenja), koji ima ili može imati štetne posledice na kvalitet životne sredine i zdravlje ljudi.</w:t>
      </w:r>
    </w:p>
    <w:p w14:paraId="0DAE581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7476C4D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2" w:name="clan_135"/>
      <w:bookmarkEnd w:id="192"/>
      <w:r w:rsidRPr="00B116E2">
        <w:rPr>
          <w:rFonts w:ascii="Arial" w:eastAsia="Times New Roman" w:hAnsi="Arial" w:cs="Arial"/>
          <w:b/>
          <w:bCs/>
          <w:kern w:val="0"/>
          <w:sz w:val="24"/>
          <w:szCs w:val="24"/>
          <w:lang w:eastAsia="sr-Latn-RS"/>
          <w14:ligatures w14:val="none"/>
        </w:rPr>
        <w:t xml:space="preserve">Član 135 </w:t>
      </w:r>
    </w:p>
    <w:p w14:paraId="0B6A85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zaštitu i unapređivanje životne sredine za obavljanje aktivnosti je stepen negativnog uticaja na životnu sredinu koje nastaje obavljanjem aktivnosti. </w:t>
      </w:r>
    </w:p>
    <w:p w14:paraId="109B38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zaštitu i unapređivanje životne sredine za transport nafte i naftnih derivata, odnosno sirovina, proizvoda i poluproizvoda hemijskih i drugih opasnih materija iz industrije ili za industriju, odnosno transport sirovina, proizvoda i poluproizvoda hemijskih i drugih opasnih materija namenjenih daljoj prodaji iz skladišta, na teritoriji jedinice lokalne samouprave sa statusom ugrožene životne sredine na području od značaja za Republiku Srbiju je količina tereta, odnosno nosivost transportnog sredstva ukoliko ne postoje podaci o količini tereta prilikom transporta izražena u tonama (t).</w:t>
      </w:r>
    </w:p>
    <w:p w14:paraId="2DD26C9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C9CFFF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3" w:name="clan_136"/>
      <w:bookmarkEnd w:id="193"/>
      <w:r w:rsidRPr="00B116E2">
        <w:rPr>
          <w:rFonts w:ascii="Arial" w:eastAsia="Times New Roman" w:hAnsi="Arial" w:cs="Arial"/>
          <w:b/>
          <w:bCs/>
          <w:kern w:val="0"/>
          <w:sz w:val="24"/>
          <w:szCs w:val="24"/>
          <w:lang w:eastAsia="sr-Latn-RS"/>
          <w14:ligatures w14:val="none"/>
        </w:rPr>
        <w:t xml:space="preserve">Član 136 </w:t>
      </w:r>
    </w:p>
    <w:p w14:paraId="2E14DD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Maksimalna visina naknade za zaštitu i unapređivanje životne sredine propisana je u Prilogu 6, Tabela 2. ovog zakona. </w:t>
      </w:r>
    </w:p>
    <w:p w14:paraId="718FF1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iz člana 134. stav 1. tačka 1) ovog zakona propisuje se aktom Vlade, a visinu naknade za zaštitu i unapređivanje životne sredine iz člana 134. stav 1. tačka 2) ovog zakona svojim aktom utvrđuje jedinica lokalne samouprave.</w:t>
      </w:r>
    </w:p>
    <w:p w14:paraId="3A38436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B7DDB0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4" w:name="clan_137"/>
      <w:bookmarkEnd w:id="194"/>
      <w:r w:rsidRPr="00B116E2">
        <w:rPr>
          <w:rFonts w:ascii="Arial" w:eastAsia="Times New Roman" w:hAnsi="Arial" w:cs="Arial"/>
          <w:b/>
          <w:bCs/>
          <w:kern w:val="0"/>
          <w:sz w:val="24"/>
          <w:szCs w:val="24"/>
          <w:lang w:eastAsia="sr-Latn-RS"/>
          <w14:ligatures w14:val="none"/>
        </w:rPr>
        <w:t xml:space="preserve">Član 137 </w:t>
      </w:r>
    </w:p>
    <w:p w14:paraId="46492A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zaštitu i unapređivanje životne sredine obvezniku iz člana 134. stav 1. tačka 1) ovog zakona vrši organ jedinice lokalne samouprave u čijoj su nadležnosti utvrđivanje, kontrola i naplata javnih prihoda (u daljem tekstu: nadležni organ JLS), rešenjem </w:t>
      </w:r>
      <w:r w:rsidRPr="00B116E2">
        <w:rPr>
          <w:rFonts w:ascii="Arial" w:eastAsia="Times New Roman" w:hAnsi="Arial" w:cs="Arial"/>
          <w:kern w:val="0"/>
          <w:lang w:eastAsia="sr-Latn-RS"/>
          <w14:ligatures w14:val="none"/>
        </w:rPr>
        <w:lastRenderedPageBreak/>
        <w:t xml:space="preserve">za kalendarsku godinu, srazmerno periodu obavljanja aktivnosti na teritoriji jedinice lokalne samouprave, odnosno gradske opštine u gradu čijim posebnim aktima je to uređeno. </w:t>
      </w:r>
    </w:p>
    <w:p w14:paraId="7FDE6A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pravnom licu, odnosno preduzetniku i ogranku stranog pravnog lica naknada se ne utvrđuje za kalendarsku godinu u kojoj je osnovano, odnosno registrovano. </w:t>
      </w:r>
    </w:p>
    <w:p w14:paraId="12A757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Nadležni organ JLS može naknadu za zaštitu i unapređivanje životne sredine utvrditi na osnovu prijave, bilansa, poslovnih knjiga i evidencija, računovodstvenih iskaza, poslovne dokumentacije i drugih isprava kojima raspolaže jedinica lokalne samouprave, prikupljene od obveznika ili trećih lica, kao i svakog drugog dokaznog sredstva kojim se činjenice mogu utvrditi. </w:t>
      </w:r>
    </w:p>
    <w:p w14:paraId="38C96F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i plaćanje naknade iz člana 134. stav 1. tačka 2) ovog zakona vrši obveznik, na osnovu visine naknade propisane aktom jedinice lokalne samouprave, pre preuzimanja ili isporuke robe. </w:t>
      </w:r>
    </w:p>
    <w:p w14:paraId="22C2E8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se plaća tromesečno, u iznosu utvrđenom rešenjem, srazmerno broju dana u tromesečju za koje se naknada plaća u odnosu na obavezu utvrđenu za kalendarsku godinu, u roku od 15 dana od dana isteka tromesečja, na propisani uplatni račun javnih prihoda. </w:t>
      </w:r>
    </w:p>
    <w:p w14:paraId="2A58B8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dospelosti obaveze po rešenju o utvrđivanju naknade iz stava 1. ovog člana, obveznik naknade plaća akontaciono u visini obaveze za poslednje tromesečje prethodne godine. </w:t>
      </w:r>
    </w:p>
    <w:p w14:paraId="289DD3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Pozitivnu razliku između naknade iz stava 1. ovog člana utvrđene rešenjem nadležnog organa i akontaciono plaćene naknade za tromesečje za koje je obaveza naknade dospela, obveznik je dužan da plati u roku od 15 dana od dana dostavljanja prvostepenog rešenja o utvrđivanju naknade. </w:t>
      </w:r>
    </w:p>
    <w:p w14:paraId="49BCA2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obveznik akontaciono platio više naknade iz stava 1. ovog člana, nego što je bio dužan da plati prema obavezi utvrđenoj rešenjem, više plaćena naknada koristi se za namirenje naknade za naredno tromesečje ili se vraća obvezniku na njegov zahtev. </w:t>
      </w:r>
    </w:p>
    <w:p w14:paraId="64A181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se po proteku kalendarske godine obvezniku utvrdi naknada iz stava 1. ovog člana za tu godinu, utvrđena naknada se plaća u roku od 15 dana od dana dostavljanja rešenja. </w:t>
      </w:r>
    </w:p>
    <w:p w14:paraId="22F693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finansija, preko nadležnog organa jedinice lokalne samouprave. </w:t>
      </w:r>
    </w:p>
    <w:p w14:paraId="688EB7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462F88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Ukupan iznos naknade koju obveznik iz člana 134. stav 1. tačka 1) ovog zakona plaća ne može biti veći od 0,4% ukupnog prihoda u prethodnoj godini. </w:t>
      </w:r>
    </w:p>
    <w:p w14:paraId="289279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paušalno oporezovanog preduzetnika pod ukupnim prihodom smatra se paušalno utvrđen prihod rešenjem poreskog organa za prethodnu godinu.</w:t>
      </w:r>
    </w:p>
    <w:p w14:paraId="16460F7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5" w:name="clan_138"/>
      <w:bookmarkEnd w:id="195"/>
      <w:r w:rsidRPr="00B116E2">
        <w:rPr>
          <w:rFonts w:ascii="Arial" w:eastAsia="Times New Roman" w:hAnsi="Arial" w:cs="Arial"/>
          <w:b/>
          <w:bCs/>
          <w:kern w:val="0"/>
          <w:sz w:val="24"/>
          <w:szCs w:val="24"/>
          <w:lang w:eastAsia="sr-Latn-RS"/>
          <w14:ligatures w14:val="none"/>
        </w:rPr>
        <w:t xml:space="preserve">Član 138 </w:t>
      </w:r>
    </w:p>
    <w:p w14:paraId="18CB40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zaštitu i unapređivanje životne sredine iz člana 134. stav 1. tačka 1) ovog zakona, dužan je da podnese prijavu sa podacima od značaja za utvrđivanje naknade nadležnom organu JLS na čijoj teritoriji obveznik naknade obavlja aktivnost do 30. aprila. </w:t>
      </w:r>
    </w:p>
    <w:p w14:paraId="486944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za zaštitu i unapređivanje životne sredine iz člana 134. stav 1. tačka 2) ovog zakona za preuzimanja, odnosno isporuke robe u toku meseca podnosi prijavu nadležnom organu JLS, odnosno gradske uprave do 15. u narednom mesecu. </w:t>
      </w:r>
    </w:p>
    <w:p w14:paraId="09677A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koji je počeo da obavlja delatnost, obveznik koji je registrovao privremeni prekid ili prestao da obavlja delatnost dužan je da organu nadležnom za utvrđivanje naknade iz stava 1. ovog člana, u roku od 15 dana od dana registrovanja promene, dostavi na propisanom obrascu podatke od značaja za utvrđivanje naknade. </w:t>
      </w:r>
    </w:p>
    <w:p w14:paraId="61D962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Izgled, sadržinu i način dostavljanja prijava iz st. 1, 2. i 3. ovog člana bliže uređuje ministar u čijoj su nadležnosti poslovi zaštite životne sredine.</w:t>
      </w:r>
    </w:p>
    <w:p w14:paraId="6BA8E3D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493ABCC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6" w:name="clan_138a"/>
      <w:bookmarkEnd w:id="196"/>
      <w:r w:rsidRPr="00B116E2">
        <w:rPr>
          <w:rFonts w:ascii="Arial" w:eastAsia="Times New Roman" w:hAnsi="Arial" w:cs="Arial"/>
          <w:b/>
          <w:bCs/>
          <w:kern w:val="0"/>
          <w:sz w:val="24"/>
          <w:szCs w:val="24"/>
          <w:lang w:eastAsia="sr-Latn-RS"/>
          <w14:ligatures w14:val="none"/>
        </w:rPr>
        <w:t xml:space="preserve">Član 138a </w:t>
      </w:r>
    </w:p>
    <w:p w14:paraId="6D67EA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zaštitu i unapređivanje životne sredine ne plaća: </w:t>
      </w:r>
    </w:p>
    <w:p w14:paraId="4697D3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direktni i indirektni korisnik budžetskih sredstava, stambene zajednice i organizacije obaveznog socijalnog osiguranja; </w:t>
      </w:r>
    </w:p>
    <w:p w14:paraId="499D63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preduzetnik za vreme prekida obavljanja delatnosti koje registruje u skladu sa zakonom o registraciji; </w:t>
      </w:r>
    </w:p>
    <w:p w14:paraId="35F88A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udruženje - nedobitna organizacija, crkva i verska zajednica, koje se finansira isključivo od članarina, članskih doprinosa, donacija, dotacija, subvencija i sl.; </w:t>
      </w:r>
    </w:p>
    <w:p w14:paraId="1AD4C3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upravljač nacionalnog parka, javno preduzeće koje gazduje šumama i šumskim zemljištem. </w:t>
      </w:r>
    </w:p>
    <w:p w14:paraId="6F6A65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Lica iz stava 1. tač. 1) i 4) ovog člana nemaju obavezu podnošenja prijave iz člana 138. stav 1. ovog zakona, uključujući i lica iz stava 1. tačka 3) ovog člana u slučaju kada se finansiraju isključivo od donacija, dotacija, subvencija, članarina, članskih doprinosa, i sl.</w:t>
      </w:r>
    </w:p>
    <w:p w14:paraId="5FCC664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3F7BD0E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7" w:name="clan_139"/>
      <w:bookmarkEnd w:id="197"/>
      <w:r w:rsidRPr="00B116E2">
        <w:rPr>
          <w:rFonts w:ascii="Arial" w:eastAsia="Times New Roman" w:hAnsi="Arial" w:cs="Arial"/>
          <w:b/>
          <w:bCs/>
          <w:kern w:val="0"/>
          <w:sz w:val="24"/>
          <w:szCs w:val="24"/>
          <w:lang w:eastAsia="sr-Latn-RS"/>
          <w14:ligatures w14:val="none"/>
        </w:rPr>
        <w:t xml:space="preserve">Član 139 </w:t>
      </w:r>
    </w:p>
    <w:p w14:paraId="0C0A59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zaštitu i unapređivanje životne sredine pripadaju budžetu jedinice lokalne samouprave. </w:t>
      </w:r>
    </w:p>
    <w:p w14:paraId="0424018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198" w:name="str_58"/>
      <w:bookmarkEnd w:id="198"/>
      <w:r w:rsidRPr="00B116E2">
        <w:rPr>
          <w:rFonts w:ascii="Arial" w:eastAsia="Times New Roman" w:hAnsi="Arial" w:cs="Arial"/>
          <w:b/>
          <w:bCs/>
          <w:i/>
          <w:iCs/>
          <w:kern w:val="0"/>
          <w:sz w:val="24"/>
          <w:szCs w:val="24"/>
          <w:lang w:eastAsia="sr-Latn-RS"/>
          <w14:ligatures w14:val="none"/>
        </w:rPr>
        <w:t xml:space="preserve">Naknada za proizvode koji posle upotrebe postaju posebni tokovi otpada </w:t>
      </w:r>
    </w:p>
    <w:p w14:paraId="745BCC7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0C0006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199" w:name="clan_140"/>
      <w:bookmarkEnd w:id="199"/>
      <w:r w:rsidRPr="00B116E2">
        <w:rPr>
          <w:rFonts w:ascii="Arial" w:eastAsia="Times New Roman" w:hAnsi="Arial" w:cs="Arial"/>
          <w:b/>
          <w:bCs/>
          <w:kern w:val="0"/>
          <w:sz w:val="24"/>
          <w:szCs w:val="24"/>
          <w:lang w:eastAsia="sr-Latn-RS"/>
          <w14:ligatures w14:val="none"/>
        </w:rPr>
        <w:t xml:space="preserve">Član 140 </w:t>
      </w:r>
    </w:p>
    <w:p w14:paraId="60DCE7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proizvode koji posle upotrebe postaju posebni tokovi otpada je proizvođač, odnosno uvoznik tih proizvoda koji te proizvode stavlja na tržište u Republici Srbiji ili ih koristi kao krajnji potrošač. </w:t>
      </w:r>
    </w:p>
    <w:p w14:paraId="159EAA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Izuzetno od stava 1. ovog člana fizičko lice koje proizvode koji posle upotrebe postaju posebni tokovi otpada uvozi za sopstvene potrebe nije obveznik naknade, osim kada uvozi proizvode iz stava 3. tačka 5) ovog člana.</w:t>
      </w:r>
    </w:p>
    <w:p w14:paraId="02EDC8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Proizvodi koji posle upotrebe postaju posebni tokovi otpada su: </w:t>
      </w:r>
    </w:p>
    <w:p w14:paraId="773871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gume - spoljni pneumatici i to: </w:t>
      </w:r>
    </w:p>
    <w:p w14:paraId="4B6862B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uvezene, proizvedene ili protektirane gume za motorna vozila (automobila, autobusa, kamiona, motocikala i dr.), poljoprivredne i građevinske mašine, prikolice, letilice, vučene mašine, druge mašine i uređaji i ostali slični proizvodi, stavljeni na tržište kao poseban proizvod; </w:t>
      </w:r>
    </w:p>
    <w:p w14:paraId="7E9F33FB"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gume koje su sastavni deo uvezenih ili proizvedenih motornih vozila (automobila, autobusa, kamiona, motocikala i dr.), poljoprivrednih i građevinskih mašina, prikolica, letilica, vučenih mašina, drugih mašina i uređaja, i ostalih sličnih proizvoda; </w:t>
      </w:r>
    </w:p>
    <w:p w14:paraId="3C9A24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baterije i akumulatori, koji se prema nameni i vrsti razvrstavaju na: </w:t>
      </w:r>
    </w:p>
    <w:p w14:paraId="0086DAE3"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uvezene i proizvedene startere (olovno-kisele) za motorna vozila (automobile, autobuse, kamione, motocikle i dr.), poljoprivredne i građevinske mašine, prikolice, letilice, vučene mašine, druge mašine i uređaje i ostale slične proizvode, stavljene na tržište kao poseban proizvod;</w:t>
      </w:r>
    </w:p>
    <w:p w14:paraId="5087DA94"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(1a) startere (olovno-kisele) koje su sastavni deo uvezenih ili proizvedenih motornih vozila (automobila, autobusa, kamiona, motocikala i dr.), poljoprivrednih i građevinskih mašina, prikolica, letilica, vučenih mašina, drugih mašina i uređaja, i ostalih sličnih proizvoda;</w:t>
      </w:r>
    </w:p>
    <w:p w14:paraId="06D94EBD"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prenosne baterije i akumulatore (nikl-kadmijumske i druge); </w:t>
      </w:r>
    </w:p>
    <w:p w14:paraId="59AE67F9"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industrijske baterije i akumulatore (olovno kisele, nikl-kadmijumske i druge); </w:t>
      </w:r>
    </w:p>
    <w:p w14:paraId="12D7A7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mineralna i sintetička ulja, osim baznih mineralnih i sintetičkih ulja koja se koriste kao sirovina u proizvodnji novog proizvoda i maziva i ulja koja se ne mogu sakupiti radi tretmana; </w:t>
      </w:r>
    </w:p>
    <w:p w14:paraId="765316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električni i elektronski proizvodi čiji rad zavisi od električne struje ili elektromagnetnih polja, kao i proizvodi namenjeni za proizvodnju, prenos i merenje struje i elektromagnetnih polja, za korišćenje kod napona koji ne prelazi 1.000 V za naizmeničnu struju i 1500 V za jednosmernu struju. Električni i elektronski proizvodi se razvrstavaju prema nameni u sledeće razrede: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7"/>
        <w:gridCol w:w="873"/>
        <w:gridCol w:w="7766"/>
      </w:tblGrid>
      <w:tr w:rsidR="00B116E2" w:rsidRPr="00B116E2" w14:paraId="2E43C3CC" w14:textId="77777777" w:rsidTr="00B116E2">
        <w:trPr>
          <w:tblCellSpacing w:w="0" w:type="dxa"/>
        </w:trPr>
        <w:tc>
          <w:tcPr>
            <w:tcW w:w="0" w:type="auto"/>
            <w:hideMark/>
          </w:tcPr>
          <w:p w14:paraId="6C82E0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hideMark/>
          </w:tcPr>
          <w:p w14:paraId="73E488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1. </w:t>
            </w:r>
          </w:p>
        </w:tc>
        <w:tc>
          <w:tcPr>
            <w:tcW w:w="0" w:type="auto"/>
            <w:hideMark/>
          </w:tcPr>
          <w:p w14:paraId="215E00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Veliki kućni aparati; </w:t>
            </w:r>
          </w:p>
        </w:tc>
      </w:tr>
      <w:tr w:rsidR="00B116E2" w:rsidRPr="00B116E2" w14:paraId="5748B79E" w14:textId="77777777" w:rsidTr="00B116E2">
        <w:trPr>
          <w:tblCellSpacing w:w="0" w:type="dxa"/>
        </w:trPr>
        <w:tc>
          <w:tcPr>
            <w:tcW w:w="0" w:type="auto"/>
            <w:hideMark/>
          </w:tcPr>
          <w:p w14:paraId="78BB2D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hideMark/>
          </w:tcPr>
          <w:p w14:paraId="3FC57B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2. </w:t>
            </w:r>
          </w:p>
        </w:tc>
        <w:tc>
          <w:tcPr>
            <w:tcW w:w="0" w:type="auto"/>
            <w:hideMark/>
          </w:tcPr>
          <w:p w14:paraId="1618FA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Mali kućni aparati; </w:t>
            </w:r>
          </w:p>
        </w:tc>
      </w:tr>
      <w:tr w:rsidR="00B116E2" w:rsidRPr="00B116E2" w14:paraId="7B29B477" w14:textId="77777777" w:rsidTr="00B116E2">
        <w:trPr>
          <w:tblCellSpacing w:w="0" w:type="dxa"/>
        </w:trPr>
        <w:tc>
          <w:tcPr>
            <w:tcW w:w="0" w:type="auto"/>
            <w:hideMark/>
          </w:tcPr>
          <w:p w14:paraId="1BB904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hideMark/>
          </w:tcPr>
          <w:p w14:paraId="23E82C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3. </w:t>
            </w:r>
          </w:p>
        </w:tc>
        <w:tc>
          <w:tcPr>
            <w:tcW w:w="0" w:type="auto"/>
            <w:hideMark/>
          </w:tcPr>
          <w:p w14:paraId="1CF4EC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Oprema informatičke tehnologije (IT) i telekomunikacije; </w:t>
            </w:r>
          </w:p>
        </w:tc>
      </w:tr>
      <w:tr w:rsidR="00B116E2" w:rsidRPr="00B116E2" w14:paraId="3F4B8326" w14:textId="77777777" w:rsidTr="00B116E2">
        <w:trPr>
          <w:tblCellSpacing w:w="0" w:type="dxa"/>
        </w:trPr>
        <w:tc>
          <w:tcPr>
            <w:tcW w:w="0" w:type="auto"/>
            <w:hideMark/>
          </w:tcPr>
          <w:p w14:paraId="09FD3B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hideMark/>
          </w:tcPr>
          <w:p w14:paraId="52ED24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4. </w:t>
            </w:r>
          </w:p>
        </w:tc>
        <w:tc>
          <w:tcPr>
            <w:tcW w:w="0" w:type="auto"/>
            <w:hideMark/>
          </w:tcPr>
          <w:p w14:paraId="6EAEB4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Oprema široke potrošnje za razonodu; </w:t>
            </w:r>
          </w:p>
        </w:tc>
      </w:tr>
      <w:tr w:rsidR="00B116E2" w:rsidRPr="00B116E2" w14:paraId="2F45D269" w14:textId="77777777" w:rsidTr="00B116E2">
        <w:trPr>
          <w:tblCellSpacing w:w="0" w:type="dxa"/>
        </w:trPr>
        <w:tc>
          <w:tcPr>
            <w:tcW w:w="0" w:type="auto"/>
            <w:hideMark/>
          </w:tcPr>
          <w:p w14:paraId="4EF317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hideMark/>
          </w:tcPr>
          <w:p w14:paraId="5ED5B9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5. </w:t>
            </w:r>
          </w:p>
        </w:tc>
        <w:tc>
          <w:tcPr>
            <w:tcW w:w="0" w:type="auto"/>
            <w:hideMark/>
          </w:tcPr>
          <w:p w14:paraId="482785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Oprema za osvetljenje: osvetljenja; </w:t>
            </w:r>
          </w:p>
        </w:tc>
      </w:tr>
      <w:tr w:rsidR="00B116E2" w:rsidRPr="00B116E2" w14:paraId="1FE39D7A" w14:textId="77777777" w:rsidTr="00B116E2">
        <w:trPr>
          <w:tblCellSpacing w:w="0" w:type="dxa"/>
        </w:trPr>
        <w:tc>
          <w:tcPr>
            <w:tcW w:w="0" w:type="auto"/>
            <w:hideMark/>
          </w:tcPr>
          <w:p w14:paraId="24A5C90F"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lastRenderedPageBreak/>
              <w:t> </w:t>
            </w:r>
          </w:p>
        </w:tc>
        <w:tc>
          <w:tcPr>
            <w:tcW w:w="0" w:type="auto"/>
            <w:hideMark/>
          </w:tcPr>
          <w:p w14:paraId="071EFF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5.1. </w:t>
            </w:r>
          </w:p>
        </w:tc>
        <w:tc>
          <w:tcPr>
            <w:tcW w:w="0" w:type="auto"/>
            <w:hideMark/>
          </w:tcPr>
          <w:p w14:paraId="4B47E3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Oprema za osvetljenje; </w:t>
            </w:r>
          </w:p>
        </w:tc>
      </w:tr>
      <w:tr w:rsidR="00B116E2" w:rsidRPr="00B116E2" w14:paraId="2CED9E9C" w14:textId="77777777" w:rsidTr="00B116E2">
        <w:trPr>
          <w:tblCellSpacing w:w="0" w:type="dxa"/>
        </w:trPr>
        <w:tc>
          <w:tcPr>
            <w:tcW w:w="0" w:type="auto"/>
            <w:hideMark/>
          </w:tcPr>
          <w:p w14:paraId="7A1D2084"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hideMark/>
          </w:tcPr>
          <w:p w14:paraId="4A7567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5.2. </w:t>
            </w:r>
          </w:p>
        </w:tc>
        <w:tc>
          <w:tcPr>
            <w:tcW w:w="0" w:type="auto"/>
            <w:hideMark/>
          </w:tcPr>
          <w:p w14:paraId="1520F8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Ravne fluorescentne sijalice; kompaktne fluorescentne sijalice; visokonaponske sijalice uključujući sijalice sa natrijumskim parama i sijalice sa metalhalogenim parama; niskonaponske natrijumske sijalice; ostale sijalice; </w:t>
            </w:r>
          </w:p>
        </w:tc>
      </w:tr>
      <w:tr w:rsidR="00B116E2" w:rsidRPr="00B116E2" w14:paraId="617473C3" w14:textId="77777777" w:rsidTr="00B116E2">
        <w:trPr>
          <w:tblCellSpacing w:w="0" w:type="dxa"/>
        </w:trPr>
        <w:tc>
          <w:tcPr>
            <w:tcW w:w="0" w:type="auto"/>
            <w:hideMark/>
          </w:tcPr>
          <w:p w14:paraId="32EA93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hideMark/>
          </w:tcPr>
          <w:p w14:paraId="6C33E9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6. </w:t>
            </w:r>
          </w:p>
        </w:tc>
        <w:tc>
          <w:tcPr>
            <w:tcW w:w="0" w:type="auto"/>
            <w:hideMark/>
          </w:tcPr>
          <w:p w14:paraId="1E87F9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Električni i elektronski alati (osim velikih nepokretnih industrijskih mašina i alata); </w:t>
            </w:r>
          </w:p>
        </w:tc>
      </w:tr>
      <w:tr w:rsidR="00B116E2" w:rsidRPr="00B116E2" w14:paraId="596FC798" w14:textId="77777777" w:rsidTr="00B116E2">
        <w:trPr>
          <w:tblCellSpacing w:w="0" w:type="dxa"/>
        </w:trPr>
        <w:tc>
          <w:tcPr>
            <w:tcW w:w="0" w:type="auto"/>
            <w:hideMark/>
          </w:tcPr>
          <w:p w14:paraId="4B89E9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hideMark/>
          </w:tcPr>
          <w:p w14:paraId="04DABE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7. </w:t>
            </w:r>
          </w:p>
        </w:tc>
        <w:tc>
          <w:tcPr>
            <w:tcW w:w="0" w:type="auto"/>
            <w:hideMark/>
          </w:tcPr>
          <w:p w14:paraId="56BADA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Igračke, oprema za rekreaciju (razonodu) i sport; </w:t>
            </w:r>
          </w:p>
        </w:tc>
      </w:tr>
      <w:tr w:rsidR="00B116E2" w:rsidRPr="00B116E2" w14:paraId="5595F525" w14:textId="77777777" w:rsidTr="00B116E2">
        <w:trPr>
          <w:tblCellSpacing w:w="0" w:type="dxa"/>
        </w:trPr>
        <w:tc>
          <w:tcPr>
            <w:tcW w:w="0" w:type="auto"/>
            <w:hideMark/>
          </w:tcPr>
          <w:p w14:paraId="3048E8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p>
        </w:tc>
        <w:tc>
          <w:tcPr>
            <w:tcW w:w="0" w:type="auto"/>
            <w:hideMark/>
          </w:tcPr>
          <w:p w14:paraId="77FC73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8. </w:t>
            </w:r>
          </w:p>
        </w:tc>
        <w:tc>
          <w:tcPr>
            <w:tcW w:w="0" w:type="auto"/>
            <w:hideMark/>
          </w:tcPr>
          <w:p w14:paraId="2AFA0B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Medicinski pomoćni uređaji (osim velikih nepokretnih terapijskih i dijagnostičkih uređaja, implantiranih proizvoda i proizvoda koji mogu prouzrokovati infekciju); </w:t>
            </w:r>
          </w:p>
        </w:tc>
      </w:tr>
      <w:tr w:rsidR="00B116E2" w:rsidRPr="00B116E2" w14:paraId="35083E95" w14:textId="77777777" w:rsidTr="00B116E2">
        <w:trPr>
          <w:tblCellSpacing w:w="0" w:type="dxa"/>
        </w:trPr>
        <w:tc>
          <w:tcPr>
            <w:tcW w:w="0" w:type="auto"/>
            <w:hideMark/>
          </w:tcPr>
          <w:p w14:paraId="74EA79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w:t>
            </w:r>
          </w:p>
        </w:tc>
        <w:tc>
          <w:tcPr>
            <w:tcW w:w="0" w:type="auto"/>
            <w:hideMark/>
          </w:tcPr>
          <w:p w14:paraId="623FA8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9. </w:t>
            </w:r>
          </w:p>
        </w:tc>
        <w:tc>
          <w:tcPr>
            <w:tcW w:w="0" w:type="auto"/>
            <w:hideMark/>
          </w:tcPr>
          <w:p w14:paraId="3F3D7D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Instrumenti za praćenje i nadzor; </w:t>
            </w:r>
          </w:p>
        </w:tc>
      </w:tr>
      <w:tr w:rsidR="00B116E2" w:rsidRPr="00B116E2" w14:paraId="7FBE4B9B" w14:textId="77777777" w:rsidTr="00B116E2">
        <w:trPr>
          <w:tblCellSpacing w:w="0" w:type="dxa"/>
        </w:trPr>
        <w:tc>
          <w:tcPr>
            <w:tcW w:w="0" w:type="auto"/>
            <w:hideMark/>
          </w:tcPr>
          <w:p w14:paraId="1855B8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w:t>
            </w:r>
          </w:p>
        </w:tc>
        <w:tc>
          <w:tcPr>
            <w:tcW w:w="0" w:type="auto"/>
            <w:hideMark/>
          </w:tcPr>
          <w:p w14:paraId="2B927B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Razred 10. </w:t>
            </w:r>
          </w:p>
        </w:tc>
        <w:tc>
          <w:tcPr>
            <w:tcW w:w="0" w:type="auto"/>
            <w:hideMark/>
          </w:tcPr>
          <w:p w14:paraId="2D85C4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Automati. </w:t>
            </w:r>
          </w:p>
        </w:tc>
      </w:tr>
    </w:tbl>
    <w:p w14:paraId="42677E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vozila kategorije M1, N1, L2 i L6, u skladu sa propisima koji uređuju bezbednost saobraćaja na putevima.</w:t>
      </w:r>
    </w:p>
    <w:p w14:paraId="176560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272304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Pojmovi gume, baterije, ulja, električni i elektronski proizvodi, upotrebljavaju se u smislu zakona kojim se uređuje upravljane otpadom. </w:t>
      </w:r>
    </w:p>
    <w:p w14:paraId="05746A0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5E145F7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0" w:name="clan_141"/>
      <w:bookmarkEnd w:id="200"/>
      <w:r w:rsidRPr="00B116E2">
        <w:rPr>
          <w:rFonts w:ascii="Arial" w:eastAsia="Times New Roman" w:hAnsi="Arial" w:cs="Arial"/>
          <w:b/>
          <w:bCs/>
          <w:kern w:val="0"/>
          <w:sz w:val="24"/>
          <w:szCs w:val="24"/>
          <w:lang w:eastAsia="sr-Latn-RS"/>
          <w14:ligatures w14:val="none"/>
        </w:rPr>
        <w:t xml:space="preserve">Član 141 </w:t>
      </w:r>
    </w:p>
    <w:p w14:paraId="4E9F38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proizvode koji posle upotrebe postaju posebni tokovi otpada je: </w:t>
      </w:r>
    </w:p>
    <w:p w14:paraId="4D4DA2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količina uvezenih, proizvedenih, odnosno protektiranih guma, kao i guma koje su sastavni deo proizvedenih ili uvezenih automobila, teretnih vozila, radnih mašina, radnih vozila i traktora, vazduhoplova (letelica), drugih mašina i uređaja i ostalih sličnih proizvoda od gume izražena u kilogramima; </w:t>
      </w:r>
    </w:p>
    <w:p w14:paraId="366C8D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količina proizvedenih, odnosno uvezenih baterija i akumulatora, kao i baterija ili akumulatora koje su sastavni deo proizvedenih ili uvezenih vozila i uređaja izražena u kilogramima (kg); </w:t>
      </w:r>
    </w:p>
    <w:p w14:paraId="7D78D7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količina proizvedenih, odnosno uvezenih mineralnih i sintetičkih ulja, izuzev baznih ulja, maziva i ulja koja se ne mogu sakupiti radi tretmana izražena u kilogramima (kg); </w:t>
      </w:r>
    </w:p>
    <w:p w14:paraId="1FFB75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količina proizvedenih, odnosno uvezenih električnih i elektronskih proizvoda izražena u kilogramima (kg), odnosno komadima, odnosno iznos PDV-a po komadu; </w:t>
      </w:r>
    </w:p>
    <w:p w14:paraId="0CE587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količina proizvedenih, odnosno uvezenih vozila koja je navedena u dokumentu o homologaciji vozila, odnosno saobraćajnoj dozvoli izražena u kilogramima (kg).</w:t>
      </w:r>
    </w:p>
    <w:p w14:paraId="5C8C79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141CB2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za obračun naknade za vozila koja nisu obuhvaćena navedenim kategorijama plaća se za proizvode koji su sastavni delovi vozila, i to (gume - spoljni pneumatici, akumulatori - starteri po kg), a na osnovu tehničkih uputstava proizvođača motornog vozila. </w:t>
      </w:r>
    </w:p>
    <w:p w14:paraId="2BE5C02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Visina naknade </w:t>
      </w:r>
    </w:p>
    <w:p w14:paraId="280998A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1" w:name="clan_142"/>
      <w:bookmarkEnd w:id="201"/>
      <w:r w:rsidRPr="00B116E2">
        <w:rPr>
          <w:rFonts w:ascii="Arial" w:eastAsia="Times New Roman" w:hAnsi="Arial" w:cs="Arial"/>
          <w:b/>
          <w:bCs/>
          <w:kern w:val="0"/>
          <w:sz w:val="24"/>
          <w:szCs w:val="24"/>
          <w:lang w:eastAsia="sr-Latn-RS"/>
          <w14:ligatures w14:val="none"/>
        </w:rPr>
        <w:t xml:space="preserve">Član 142 </w:t>
      </w:r>
    </w:p>
    <w:p w14:paraId="1332C5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proizvode koji posle upotrebe postaju posebni tokovi otpada propisana je u Prilogu 7, Tabele 1-5. ovog zakona. </w:t>
      </w:r>
    </w:p>
    <w:p w14:paraId="1DD5FA0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34E5AE4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2" w:name="clan_143"/>
      <w:bookmarkEnd w:id="202"/>
      <w:r w:rsidRPr="00B116E2">
        <w:rPr>
          <w:rFonts w:ascii="Arial" w:eastAsia="Times New Roman" w:hAnsi="Arial" w:cs="Arial"/>
          <w:b/>
          <w:bCs/>
          <w:kern w:val="0"/>
          <w:sz w:val="24"/>
          <w:szCs w:val="24"/>
          <w:lang w:eastAsia="sr-Latn-RS"/>
          <w14:ligatures w14:val="none"/>
        </w:rPr>
        <w:t xml:space="preserve">Član 143 </w:t>
      </w:r>
    </w:p>
    <w:p w14:paraId="6A5B4A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proizvode koji posle upotrebe postaju posebni tokovi otpada vrši ministarstvo u čijoj su nadležnosti poslovi zaštite životne sredine rešenjem za kalendarsku godinu na osnovu Izveštaja Agencije za zaštitu životne sredine, osim za proizvode iz člana 140. stav 3. tačka 5) ovog zakona za koje utvrđivanje vrši nadležni carinski organ. </w:t>
      </w:r>
    </w:p>
    <w:p w14:paraId="4B4ED4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Agencija za zaštitu životne sredine dužna je da godišnji izveštaj iz stava 1. ovog člana dostavi ministarstvu u čijoj su nadležnosti poslovi zaštite životne sredine do 30. aprila tekuće godine za prethodnu godinu. </w:t>
      </w:r>
    </w:p>
    <w:p w14:paraId="2A3E1A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Obračunavanje naknade vrši obveznik naknade, i to: </w:t>
      </w:r>
    </w:p>
    <w:p w14:paraId="2B7DB1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proizvođač, na dan izdavanja otpremnice, odnosno fakture za proizvod; </w:t>
      </w:r>
    </w:p>
    <w:p w14:paraId="101E57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uvoznik, prilikom stavljanja proizvoda u slobodan promet u skladu sa carinskim propisima, osim za proizvode iz člana 140. stav 3. tačka 5) ovog zakona. </w:t>
      </w:r>
    </w:p>
    <w:p w14:paraId="770A54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od stava 3. ovog člana, naknadu za proizvode iz člana 140. stav 3. tačka 5) ovog zakona utvrđuje nadležni carinski organ, na dan obračuna uvoznih dažbina.</w:t>
      </w:r>
    </w:p>
    <w:p w14:paraId="626A5A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Obračunata naknada iz stava 3. ovog člana plaća se tromesečno, u roku od 15 dana po isteku kalendarskog tromesečja, a za uvozne proizvode iz člana 140. stav 3. tačka 5) ovog zakona, naknada se plaća u skladu sa propisima kojima se uređuje naplata uvoznih dažbina.</w:t>
      </w:r>
    </w:p>
    <w:p w14:paraId="252B3B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tromesečno obračunatih naknada veći od iznosa koji se, u skladu sa stavom 1. ovog člana, utvrdi konačnim obračunom naknade za kalendarsku godinu, više plaćen iznos naknade koristi se za izmirenje obaveza za naredni period ili se po podnetom zahtevu obveznika vrši povraćaj više uplaćenog iznosa u slučaju da nije obveznik naknade u narednom periodu. </w:t>
      </w:r>
    </w:p>
    <w:p w14:paraId="069398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tromesečno obračunatih naknada manji od iznosa koji se, u skladu sa stavom 1. ovog člana, utvrdi konačnim obračunom naknade za kalendarsku godinu, obveznik je dužan da utvrđenu razliku plati u roku od 15 dana od dana dostavljanja rešenja. </w:t>
      </w:r>
    </w:p>
    <w:p w14:paraId="67436B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1. ovog člana može se izjaviti žalba Vladi, preko ministarstva u čijoj su nadležnosti poslovi zaštite životne sredine, u roku od 15 dana od dana prijema rešenja.</w:t>
      </w:r>
    </w:p>
    <w:p w14:paraId="20704DE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3" w:name="clan_144"/>
      <w:bookmarkEnd w:id="203"/>
      <w:r w:rsidRPr="00B116E2">
        <w:rPr>
          <w:rFonts w:ascii="Arial" w:eastAsia="Times New Roman" w:hAnsi="Arial" w:cs="Arial"/>
          <w:b/>
          <w:bCs/>
          <w:kern w:val="0"/>
          <w:sz w:val="24"/>
          <w:szCs w:val="24"/>
          <w:lang w:eastAsia="sr-Latn-RS"/>
          <w14:ligatures w14:val="none"/>
        </w:rPr>
        <w:t xml:space="preserve">Član 144 </w:t>
      </w:r>
    </w:p>
    <w:p w14:paraId="0F68D2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dužan je da vodi dnevnu evidenciju o količini i vrsti proizvedenih i uvezenih proizvoda koji posle upotrebe postaju posebni tokovi otpada i na osnovu tih podataka izrađuje godišnji izveštaj o količini i vrsti proizvedenih i uvezenih proizvoda koji posle upotrebe postaju posebni tokovi otpada stavljenih na tržište Republike Srbije. </w:t>
      </w:r>
    </w:p>
    <w:p w14:paraId="4371E4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Dnevnu evidenciju iz stava 1. ovog člana obveznik naknade vodi u pisanom i/ili elektronskom obliku na propisanom obrascu. </w:t>
      </w:r>
    </w:p>
    <w:p w14:paraId="035831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Godišnji izveštaj iz stava 1. ovog člana, obveznik dostavlja agenciji za zaštitu životne sredine unosom podataka u informacioni sistem nacionalnog registra izvora zagađivanja, najkasnije do 31. marta tekuće godine za prethodnu godinu. </w:t>
      </w:r>
    </w:p>
    <w:p w14:paraId="696E34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koji nije dostavio Agenciji za zaštitu životne sredine godišnji izveštaj iz stava 3. ovog člana, ministarstvo u čijoj su nadležnosti poslovi zaštite životne sredine će obračunati naknadu na osnovu izveštaja republičkog inspektora za zaštitu životne sredine o količinama proizvedenih, odnosno uvezenih proizvoda, osim za obveznika - uvoznika proizvoda koji posle upotrebe postaju posebni tokovi otpada iz člana 140. stav 3. tačka 5) ovog zakona. </w:t>
      </w:r>
    </w:p>
    <w:p w14:paraId="43DBAB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3. ovog člana, godišnji izveštaj ne dostavljaju proizvođači i uvoznici: </w:t>
      </w:r>
    </w:p>
    <w:p w14:paraId="5D6167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proizvoda koji su uvezeni radi oplemenjivanja i izvoza; </w:t>
      </w:r>
    </w:p>
    <w:p w14:paraId="7CD1E5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proizvoda koji su uvezeni radi daljeg izvoza, u skladu sa zakonom kojim se uređuje spoljnotrgovinski promet i zakonom kojim se uređuje carinski postupak; </w:t>
      </w:r>
    </w:p>
    <w:p w14:paraId="1B6DBB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proizvodi koji su uvezeni radi ugradnje u novi proizvod koji se prijavljuje u skladu sa ovim zakonom; </w:t>
      </w:r>
    </w:p>
    <w:p w14:paraId="5BB5EC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delova motornih vozila za koje se plaća naknada iz člana 140. stav 3. ovog zakona; </w:t>
      </w:r>
    </w:p>
    <w:p w14:paraId="6D3931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velikih nepokretnih industrijskih mašina i alata; </w:t>
      </w:r>
    </w:p>
    <w:p w14:paraId="463D4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ulja i maziva, koji se tokom eksploatacije mašina i uređaja troše, odnosno ne mogu se sakupiti radi tretmana; </w:t>
      </w:r>
    </w:p>
    <w:p w14:paraId="38C98F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baznih ulja; </w:t>
      </w:r>
    </w:p>
    <w:p w14:paraId="279AC5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 jestivih ulja;</w:t>
      </w:r>
    </w:p>
    <w:p w14:paraId="778879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 proizvoda koji su uvezeni za službene potrebe stranih diplomatsko-konzularnih predstavništava (u daljem tekstu DKP), lične potrebe šefova stranih DKP, uključujući i članove njihovih porodica.</w:t>
      </w:r>
    </w:p>
    <w:p w14:paraId="49988B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Ministar u čijoj su nadležnosti poslovi zaštite životne sredine propisuje sadržinu obrasca dnevne evidencije i godišnjeg izveštaja, kao i način dostavljanja godišnjeg izveštaja Agenciji iz st. 2. i 3. ovog člana.</w:t>
      </w:r>
    </w:p>
    <w:p w14:paraId="7C397FD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4" w:name="clan_145"/>
      <w:bookmarkEnd w:id="204"/>
      <w:r w:rsidRPr="00B116E2">
        <w:rPr>
          <w:rFonts w:ascii="Arial" w:eastAsia="Times New Roman" w:hAnsi="Arial" w:cs="Arial"/>
          <w:b/>
          <w:bCs/>
          <w:kern w:val="0"/>
          <w:sz w:val="24"/>
          <w:szCs w:val="24"/>
          <w:lang w:eastAsia="sr-Latn-RS"/>
          <w14:ligatures w14:val="none"/>
        </w:rPr>
        <w:t xml:space="preserve">Član 145 </w:t>
      </w:r>
    </w:p>
    <w:p w14:paraId="44EB03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slučaju prestanka poslovanja, statusne promene, odnosno promene delatnosti obveznik je dužan da, najkasnije u roku od 30 dana od dana nastale promene, dostavi Agenciji za zaštitu životne sredine: </w:t>
      </w:r>
    </w:p>
    <w:p w14:paraId="06E1B5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prijavu o prestanku poslovanja, statusnim promenama, odnosno promeni delatnosti; </w:t>
      </w:r>
    </w:p>
    <w:p w14:paraId="1C0E71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izveštaj o količini proizvoda koji posle upotrebe postaju posebni tokovi otpada stavljeni na tržište Republike Srbije za period kraći od kalendarske godine za koju se izrađuje godišnji izveštaj. </w:t>
      </w:r>
    </w:p>
    <w:p w14:paraId="713205E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Oslobođenje </w:t>
      </w:r>
    </w:p>
    <w:p w14:paraId="2719E6C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5" w:name="clan_146"/>
      <w:bookmarkEnd w:id="205"/>
      <w:r w:rsidRPr="00B116E2">
        <w:rPr>
          <w:rFonts w:ascii="Arial" w:eastAsia="Times New Roman" w:hAnsi="Arial" w:cs="Arial"/>
          <w:b/>
          <w:bCs/>
          <w:kern w:val="0"/>
          <w:sz w:val="24"/>
          <w:szCs w:val="24"/>
          <w:lang w:eastAsia="sr-Latn-RS"/>
          <w14:ligatures w14:val="none"/>
        </w:rPr>
        <w:t xml:space="preserve">Član 146 </w:t>
      </w:r>
    </w:p>
    <w:p w14:paraId="27B75B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proizvode koji posle upotrebe postaju posebni tokovi otpada oslobođeni su proizvođač, odnosno uvoznik za: </w:t>
      </w:r>
    </w:p>
    <w:p w14:paraId="403A42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proizvode koji predstavljaju predmet donacije ili humanitarne pomoći namenjene fizičkim licima za korišćenje u domaćinstvima u slučaju elementarnih nepogoda; </w:t>
      </w:r>
    </w:p>
    <w:p w14:paraId="1619F3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proizvode koji predstavljaju predmet donacije ili humanitarne pomoći namenjene korišćenju za medicinsku i zdravstvenu zaštitu u zdravstvenim i socijalnim ustanovama u svrhu lečenja i prevencije bolesti; </w:t>
      </w:r>
    </w:p>
    <w:p w14:paraId="7C8D08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mineralna i sintetička ulja, koja se koriste kao sirovina u proizvodnji novog proizvoda, za ulja koja se dodaju benzinima kod dvotaktnih motora sa unutrašnjim sagorevanjem, za maziva i ulja za podmazivanje lanaca motornih testera i kliznih staza, kao i za ulja koja se koriste kao elektroizolaciona ulja u procesu proizvodnje distributivnih i energetskih transformatora i prigušnica, nazivne snage preko 50 kVA; </w:t>
      </w:r>
    </w:p>
    <w:p w14:paraId="4983FA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gume koje su sastavni deo invalidskih kolica i ostalih ortopedskih pomagala; </w:t>
      </w:r>
    </w:p>
    <w:p w14:paraId="6725C9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putničko vozilo kategorije M1 namenjeno za osobe sa invaliditetom;</w:t>
      </w:r>
    </w:p>
    <w:p w14:paraId="2F9D7A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proizvode koji su uvezeni radi oplemenjivanja i izvoza; </w:t>
      </w:r>
    </w:p>
    <w:p w14:paraId="475EC3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proizvode koji su uvezeni radi daljeg izvoza, u skladu sa zakonom kojim se uređuje spoljnotrgovinski promet i zakonom kojim se uređuje carinski postupak; </w:t>
      </w:r>
    </w:p>
    <w:p w14:paraId="198FE2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proizvode koji su uvezeni radi ugradnje u novi proizvod koji se prijavljuje u skladu sa ovim zakonom; </w:t>
      </w:r>
    </w:p>
    <w:p w14:paraId="3FE761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delove motornih vozila za koje se plaća naknada iz člana 140. stav 3. ovog zakona; </w:t>
      </w:r>
    </w:p>
    <w:p w14:paraId="2A9D0A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velike nepokretne industrijske mašine i alati; </w:t>
      </w:r>
    </w:p>
    <w:p w14:paraId="65A569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ulja i maziva, koji se tokom eksploatacije mašina i uređaja troše, odnosno ne mogu se sakupiti radi tretmana; </w:t>
      </w:r>
    </w:p>
    <w:p w14:paraId="15C4FB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 bazna ulja; </w:t>
      </w:r>
    </w:p>
    <w:p w14:paraId="40E2B9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 jestiva ulja; </w:t>
      </w:r>
    </w:p>
    <w:p w14:paraId="54FE58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 proizvode koji su uvezeni za službene potrebe stranih DKP, lične potrebe šefova stranih DKP, uključujući i članove njihovih porodica.</w:t>
      </w:r>
    </w:p>
    <w:p w14:paraId="3CA6F8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Proizvođač, odnosno uvoznik proizvoda iz stava 1. tačka 1) ovog člana, dostavljaju ministarstvu u čijoj su nadležnosti poslovi zaštite životne sredine i Agenciji za zaštitu životne sredine, dokumentaciju kojom se potvrđuje poreklo i karakteristike proizvoda, kao i potvrdu </w:t>
      </w:r>
      <w:r w:rsidRPr="00B116E2">
        <w:rPr>
          <w:rFonts w:ascii="Arial" w:eastAsia="Times New Roman" w:hAnsi="Arial" w:cs="Arial"/>
          <w:kern w:val="0"/>
          <w:lang w:eastAsia="sr-Latn-RS"/>
          <w14:ligatures w14:val="none"/>
        </w:rPr>
        <w:lastRenderedPageBreak/>
        <w:t xml:space="preserve">nadležnog organa jedinice lokalne samouprave o obimu i vrsti elementarne nepogode i visini i vrsti nastale štete. </w:t>
      </w:r>
    </w:p>
    <w:p w14:paraId="6C8DD1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Proizvođač, odnosno uvoznik proizvoda iz stava 1. tačka 2) ovog člana, dostavljaju ministarstvu u čijoj su nadležnosti poslovi zaštite životne sredine i Agenciji za zaštitu životne sredine, dokumentaciju kojom se potvrđuje da se proizvodi koriste u svrhu lečenja i prevencije bolesti. </w:t>
      </w:r>
    </w:p>
    <w:p w14:paraId="17B425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Proizvođači, odnosno uvoznici mineralnih i sintetičkih ulja iz stava 1. tačka 3) ovog člana, dostavljaju ministarstvu u čijoj su nadležnosti poslovi zaštite životne sredine i Agenciji za zaštitu životne sredine, dokumentaciju kojom se potvrđuje da se proizvodi koriste kao sirovine u proizvodnji novog proizvoda koji posle upotrebe postaje posebni tok otpada, da se koriste kao dodatak benzinima kod dvotaktnih motora, za skidanje kalupa i građevinskih oplata, za podmazivanje lanaca motornih testera i kliznih staza odnosno da je mineralno i sintetičko ulje iskorišćeno kao elektroizolaciono ulje u proizvodnji distributivnih i energetskih transformatora i prigušnica, nazivne snage preko 50 kVA, do 31. marta tekuće godine za prethodnu godinu. </w:t>
      </w:r>
    </w:p>
    <w:p w14:paraId="750F00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Velike nepokretne industrijske mašine i alati su veliki sklopovi postrojenja, opreme i/ili komponenata, koji zajedno funkcionišu za određenu primenu, koji se na određenom mestu trajno montiraju ili demontiraju i koje se koriste i održavaju u industrijskom proizvodnom pogonu ili objektu za istraživanje i razvoj.</w:t>
      </w:r>
    </w:p>
    <w:p w14:paraId="5B9520C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0316459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6" w:name="clan_147"/>
      <w:bookmarkEnd w:id="206"/>
      <w:r w:rsidRPr="00B116E2">
        <w:rPr>
          <w:rFonts w:ascii="Arial" w:eastAsia="Times New Roman" w:hAnsi="Arial" w:cs="Arial"/>
          <w:b/>
          <w:bCs/>
          <w:kern w:val="0"/>
          <w:sz w:val="24"/>
          <w:szCs w:val="24"/>
          <w:lang w:eastAsia="sr-Latn-RS"/>
          <w14:ligatures w14:val="none"/>
        </w:rPr>
        <w:t xml:space="preserve">Član 147 </w:t>
      </w:r>
    </w:p>
    <w:p w14:paraId="08784B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proizvode koji posle upotrebe postaju posebni tokovi otpada pripadaju budžetu Republike Srbije. </w:t>
      </w:r>
    </w:p>
    <w:p w14:paraId="09E90CB1"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07" w:name="str_59"/>
      <w:bookmarkEnd w:id="207"/>
      <w:r w:rsidRPr="00B116E2">
        <w:rPr>
          <w:rFonts w:ascii="Arial" w:eastAsia="Times New Roman" w:hAnsi="Arial" w:cs="Arial"/>
          <w:b/>
          <w:bCs/>
          <w:i/>
          <w:iCs/>
          <w:kern w:val="0"/>
          <w:sz w:val="24"/>
          <w:szCs w:val="24"/>
          <w:lang w:eastAsia="sr-Latn-RS"/>
          <w14:ligatures w14:val="none"/>
        </w:rPr>
        <w:t xml:space="preserve">Naknada za ambalažu ili upakovan proizvod koji posle upotrebe postaje ambalažni otpad </w:t>
      </w:r>
    </w:p>
    <w:p w14:paraId="4C9898C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152963D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8" w:name="clan_148"/>
      <w:bookmarkEnd w:id="208"/>
      <w:r w:rsidRPr="00B116E2">
        <w:rPr>
          <w:rFonts w:ascii="Arial" w:eastAsia="Times New Roman" w:hAnsi="Arial" w:cs="Arial"/>
          <w:b/>
          <w:bCs/>
          <w:kern w:val="0"/>
          <w:sz w:val="24"/>
          <w:szCs w:val="24"/>
          <w:lang w:eastAsia="sr-Latn-RS"/>
          <w14:ligatures w14:val="none"/>
        </w:rPr>
        <w:t xml:space="preserve">Član 148 </w:t>
      </w:r>
    </w:p>
    <w:p w14:paraId="6FE6CF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ambalažu ili upakovan proizvod koji posle upotrebe postaje ambalažni otpad (u daljem tekstu: naknada za ambalažu) je isporučilac koji prvi stavlja u promet na teritoriji Republike Srbije: </w:t>
      </w:r>
    </w:p>
    <w:p w14:paraId="04B3FA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ambalažu u koju se pakuje proizvod na mestu prodaje krajnjem korisniku; </w:t>
      </w:r>
    </w:p>
    <w:p w14:paraId="07A000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upakovan proizvod. </w:t>
      </w:r>
    </w:p>
    <w:p w14:paraId="2038D8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Ambalaža, primarna, sekundarna, tercijarna (transportna) i povratna ambalaža je ambalaža u smislu zakona kojim se uređuje ambalaža i ambalažni otpad. </w:t>
      </w:r>
    </w:p>
    <w:p w14:paraId="3FC44B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Pojmovi ambalažni otpad, operater sistema upravljanja ambalažnim otpadom, proizvođač ambalaže, paker/punilac, isporučilac upotrebljavaju se u smislu zakona kojim se uređuje ambalaža i ambalažni otpad. </w:t>
      </w:r>
    </w:p>
    <w:p w14:paraId="6897079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050B992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09" w:name="clan_149"/>
      <w:bookmarkEnd w:id="209"/>
      <w:r w:rsidRPr="00B116E2">
        <w:rPr>
          <w:rFonts w:ascii="Arial" w:eastAsia="Times New Roman" w:hAnsi="Arial" w:cs="Arial"/>
          <w:b/>
          <w:bCs/>
          <w:kern w:val="0"/>
          <w:sz w:val="24"/>
          <w:szCs w:val="24"/>
          <w:lang w:eastAsia="sr-Latn-RS"/>
          <w14:ligatures w14:val="none"/>
        </w:rPr>
        <w:lastRenderedPageBreak/>
        <w:t xml:space="preserve">Član 149 </w:t>
      </w:r>
    </w:p>
    <w:p w14:paraId="28FF50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ambalažu je količina ambalaže izražena u kilogramima (kg). </w:t>
      </w:r>
    </w:p>
    <w:p w14:paraId="65CC787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035F71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0" w:name="clan_150"/>
      <w:bookmarkEnd w:id="210"/>
      <w:r w:rsidRPr="00B116E2">
        <w:rPr>
          <w:rFonts w:ascii="Arial" w:eastAsia="Times New Roman" w:hAnsi="Arial" w:cs="Arial"/>
          <w:b/>
          <w:bCs/>
          <w:kern w:val="0"/>
          <w:sz w:val="24"/>
          <w:szCs w:val="24"/>
          <w:lang w:eastAsia="sr-Latn-RS"/>
          <w14:ligatures w14:val="none"/>
        </w:rPr>
        <w:t xml:space="preserve">Član 150 </w:t>
      </w:r>
    </w:p>
    <w:p w14:paraId="615639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ambalažu se utvrđuje za ambalažu ili upakovan proizvod prema vrsti (papir/karton, plastika, staklo, metal, drvo i ostalo) i količini ambalaže. </w:t>
      </w:r>
    </w:p>
    <w:p w14:paraId="43DD4A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se obračunava prema preovlađujućem materijalu u sastavu ambalaže ili njene komponente ili upakovanog proizvoda, i to: </w:t>
      </w:r>
    </w:p>
    <w:p w14:paraId="1B8946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 različite materijale od kojih je sačinjena višeslojna ambalaža koji se ne mogu fizički odvojiti ili izdvojiti; </w:t>
      </w:r>
    </w:p>
    <w:p w14:paraId="7C6155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 delove od kojih je izrađena ambalaža ili njena komponenta koji se ne mogu fizički odvojiti ručno ili jednostavnim fizičkim putem. </w:t>
      </w:r>
    </w:p>
    <w:p w14:paraId="3D1C6B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se obračunava za svaku komponentu ambalaže ili upakovanog proizvoda koja se može odvojiti ručno ili jednostavnim fizičkim putem. </w:t>
      </w:r>
    </w:p>
    <w:p w14:paraId="065C8B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ambalažu se obračunava prema nameni ambalaže bez obzira da li se koristi za jednokratnu ili višekratnu upotrebu. </w:t>
      </w:r>
    </w:p>
    <w:p w14:paraId="276315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ambalažu obračunava se prema ispunjenosti nacionalnih ciljeva upravljanja ambalažom i ambalažnim otpadom, i to: </w:t>
      </w:r>
    </w:p>
    <w:p w14:paraId="1F499C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opštih ciljeva za ponovno iskorišćenje i reciklažu ambalažnog otpada bez obzira na vrstu ambalaže; </w:t>
      </w:r>
    </w:p>
    <w:p w14:paraId="660A26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specifičnih ciljeva za reciklažu ambalažnog otpada prema vrsti ambalaže. </w:t>
      </w:r>
    </w:p>
    <w:p w14:paraId="2E6573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5. ovog člana čini zbir naknade za opšte ciljeve za ponovno iskorišćenje i reciklažu ambalažnog otpada i naknade za specifične ciljeve za reciklažu po vrstama ambalaže: </w:t>
      </w:r>
    </w:p>
    <w:p w14:paraId="050B6D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 Naknada (opšti ciljevi) + Naknada (specifični ciljevi) </w:t>
      </w:r>
    </w:p>
    <w:p w14:paraId="228410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Obračun naknada za opšte i specifične ciljeve vrši se prema sledećim formulama: </w:t>
      </w:r>
    </w:p>
    <w:p w14:paraId="3F7274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Opšti ciljevi za ponovno iskorišćenje i reciklažu ambalažnog otpada: </w:t>
      </w:r>
    </w:p>
    <w:p w14:paraId="24FC73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(opšti ciljevi) = N x (PI - (Opi+ΣRi)), pri čemu je: PI = cPI x T; R = cR x T; </w:t>
      </w:r>
    </w:p>
    <w:p w14:paraId="03F53E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725EFE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koeficijent naknade za ponovno iskorišćenje i reciklažu 1 kg ambalažnog otpada, izražen u dinarima; </w:t>
      </w:r>
    </w:p>
    <w:p w14:paraId="41645F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Ri = količina ambalažnog otpada prema vrsti ambalaže koju je neophodno reciklirati prema specifičnom cilju, izražena u kilogramima (i = staklo, papir/karton, metal, plastika i/ili drvo); </w:t>
      </w:r>
    </w:p>
    <w:p w14:paraId="42A3CA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cPI = procenat ponovnog iskorišćenja ambalažnog otpada utvrđen kao opšti cilj za svaku godinu; </w:t>
      </w:r>
    </w:p>
    <w:p w14:paraId="20935D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cR = procenat reciklaže ambalažnog otpada utvrđen kao opšti cilj za svaku godinu; </w:t>
      </w:r>
    </w:p>
    <w:p w14:paraId="50819B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 = količina ambalažnog otpada koju je neophodno reciklirati prema opštem cilju izražena u kilogramima; </w:t>
      </w:r>
    </w:p>
    <w:p w14:paraId="173CE8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PI = količina ambalažnog otpada koju je neophodno ponovno iskoristiti; </w:t>
      </w:r>
    </w:p>
    <w:p w14:paraId="16B23A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Opi = ukupna količina ambalažnog otpada koji je ponovno iskorišćen, izražena u kilogramima; </w:t>
      </w:r>
    </w:p>
    <w:p w14:paraId="4E761D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ΣOR j = ukupna količina ambalažnog otpada koji je recikliran, izražena u kilogramima (j = staklo, papir/karton, metal, plastika, drvo, kao i/ili drugi ambalažni materijali); </w:t>
      </w:r>
    </w:p>
    <w:p w14:paraId="245609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 = ukupna količina ambalaže koja je plasirana na tržište u toku godine izražena u kilogramima. </w:t>
      </w:r>
    </w:p>
    <w:p w14:paraId="13A8B3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količina ambalažnog otpada koji je ponovno iskorišćen veća od količine koju je neophodno ponovno iskoristiti tj. ako je Opi &gt; PI, izraz (PI - Opi) se uzima da je jednak 0 (nuli). </w:t>
      </w:r>
    </w:p>
    <w:p w14:paraId="49F6E7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količina ambalažnog otpada koji je recikliran veća od količine koju je neophodno reciklirati tj. ako je OR &gt; R, izraz (R - OR) se uzima da je jednak 0 (nuli). </w:t>
      </w:r>
    </w:p>
    <w:p w14:paraId="202D79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Specifični ciljevi za reciklažu ambalažnog otpada: </w:t>
      </w:r>
    </w:p>
    <w:p w14:paraId="0BA182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(specifični ciljevi) = Σ(Ri - OR i) x NR i, pri čemu je: </w:t>
      </w:r>
    </w:p>
    <w:p w14:paraId="4E2742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NR i = koeficijent naknade za reciklažu 1 kg ambalažnog otpada prema vrsti ambalaže, izražen u dinarima (i = staklo, papir/karton, metal, plastika i/ili drvo). </w:t>
      </w:r>
    </w:p>
    <w:p w14:paraId="533450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OR i = količina ambalažnog otpada prema vrsti ambalaže koja je reciklirana, izražena u kilogramima (i = staklo, papir/karton, metal, plastika i/ili drvo). </w:t>
      </w:r>
    </w:p>
    <w:p w14:paraId="1911EC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količina ambalažnog otpada koji je recikliran veća od količine koju je neophodno reciklirati tj. ako je OR i &gt; Ri, izraz (Ri - OR i) uzima se da je jednak 0 (nuli). </w:t>
      </w:r>
    </w:p>
    <w:p w14:paraId="5FA4A7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Koeficijenti naknade za ponovno iskorišćenje i reciklažu, kao i koeficijenti naknade za reciklažu po vrstama ambalaže, za 1 kg ambalažnog otpada, izraženi u dinarima, dati su u Prilogu 7, Tabela 7. ovog zakona. </w:t>
      </w:r>
    </w:p>
    <w:p w14:paraId="4AC1DBD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A1C675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1" w:name="clan_151"/>
      <w:bookmarkEnd w:id="211"/>
      <w:r w:rsidRPr="00B116E2">
        <w:rPr>
          <w:rFonts w:ascii="Arial" w:eastAsia="Times New Roman" w:hAnsi="Arial" w:cs="Arial"/>
          <w:b/>
          <w:bCs/>
          <w:kern w:val="0"/>
          <w:sz w:val="24"/>
          <w:szCs w:val="24"/>
          <w:lang w:eastAsia="sr-Latn-RS"/>
          <w14:ligatures w14:val="none"/>
        </w:rPr>
        <w:t xml:space="preserve">Član 151 </w:t>
      </w:r>
    </w:p>
    <w:p w14:paraId="7EB5DF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ambalažu vrši se na osnovu godišnjeg izveštaja o upravljanju ambalažom i ambalažnim otpadom, u skladu sa zakonom kojim se uređuje ambalaža i ambalažni otpad. </w:t>
      </w:r>
    </w:p>
    <w:p w14:paraId="223DE3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Godišnji izveštaj iz stava 1. ovog člana obveznik naknade dostavlja Agenciji za zaštitu životne sredine najkasnije do 31. marta tekuće godine, unosom podataka u informacioni sistem nacionalnog registra izvora zagađivanja za prethodnu kalendarsku godinu. </w:t>
      </w:r>
    </w:p>
    <w:p w14:paraId="3B48095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Agencija za zaštitu životne sredine dužna je da godišnji izveštaj iz stava 2. ovog člana dostavi ministarstvu nadležnom za poslove zaštite životne sredine do 30. aprila tekuće godine za prethodnu godinu. </w:t>
      </w:r>
    </w:p>
    <w:p w14:paraId="559AAB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ambalažu vrši ministarstvo nadležno za poslove zaštite životne sredine, rešenjem za kalendarsku godinu. </w:t>
      </w:r>
    </w:p>
    <w:p w14:paraId="29A827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koji nije dostavio Agenciji za zaštitu životne sredine godišnji izveštaj iz stava 2. ovog člana ministarstvo u čijoj su nadležnosti poslovi zaštite životne sredine će utvrditi obavezu plaćanja na osnovu izveštaja republičkog inspektora za zaštitu životne sredine o količinama ambalaže i/ili upakovanog proizvoda koji posle upotrebe postaje ambalažni otpad, odnosno količini uvezenih proizvoda. </w:t>
      </w:r>
    </w:p>
    <w:p w14:paraId="32F449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Utvrđenu naknadu, obveznik je dužan da plati: </w:t>
      </w:r>
    </w:p>
    <w:p w14:paraId="60A493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 roku od 15 dana od dana dostavljanja rešenja kada je ukupan iznos utvrđene naknade manji od 1.000.000 dinara; </w:t>
      </w:r>
    </w:p>
    <w:p w14:paraId="24A868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 roku od 15 dana po isteku tromesečja kada je ukupan iznos utvrđene naknade jednak ili veći od 1.000.000 dinara. </w:t>
      </w:r>
    </w:p>
    <w:p w14:paraId="6BB165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4. ovog člana može se izjaviti žalba Vladi, preko ministarstva u čijoj su nadležnosti poslovi zaštite životne sredine, u roku od 15 dana od dana prijema rešenja.</w:t>
      </w:r>
    </w:p>
    <w:p w14:paraId="0F9E59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zaštite životne sredine propisuje sadržinu i način dostavljanja godišnjeg izveštaja iz stava 2. ovog člana. </w:t>
      </w:r>
    </w:p>
    <w:p w14:paraId="48D3F26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Oslobođenje </w:t>
      </w:r>
    </w:p>
    <w:p w14:paraId="06072BB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2" w:name="clan_152"/>
      <w:bookmarkEnd w:id="212"/>
      <w:r w:rsidRPr="00B116E2">
        <w:rPr>
          <w:rFonts w:ascii="Arial" w:eastAsia="Times New Roman" w:hAnsi="Arial" w:cs="Arial"/>
          <w:b/>
          <w:bCs/>
          <w:kern w:val="0"/>
          <w:sz w:val="24"/>
          <w:szCs w:val="24"/>
          <w:lang w:eastAsia="sr-Latn-RS"/>
          <w14:ligatures w14:val="none"/>
        </w:rPr>
        <w:t xml:space="preserve">Član 152 </w:t>
      </w:r>
    </w:p>
    <w:p w14:paraId="5C23E9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ambalažu ne plaća se za: </w:t>
      </w:r>
    </w:p>
    <w:p w14:paraId="68C9BE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upakovan proizvod ako ukupna količina ambalažnih sirovina korišćenih za taj proizvod koji se stavlja u promet, u toku jedne kalendarske godine ne prelazi količinu od 1.000 kg; </w:t>
      </w:r>
    </w:p>
    <w:p w14:paraId="1EA727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ambalažu sa dugim vekom trajanja i povratnu ambalažu na koju se primenjuje kaucijski sistem; </w:t>
      </w:r>
    </w:p>
    <w:p w14:paraId="0D9FBD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izvezenu ambalažu ili upakovan proizvod, odnosno izvezenu ambalažu ili upakovan proizvod koji je predmet ponovnog uvoza, a za koji je već plaćena naknada po drugim propisima; </w:t>
      </w:r>
    </w:p>
    <w:p w14:paraId="442E7B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ambalažu ili upakovan proizvod uvezen u nekomercijalne svrhe ili koji je fizičko lice kupilo za sopstvene potrebe; </w:t>
      </w:r>
    </w:p>
    <w:p w14:paraId="4646DA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ambalažu ili upakovan proizvod koji se transportuje iz inostranstva u slobodne zone radi skladištenja ili ako se ne vrši njegovo prepakivanje; </w:t>
      </w:r>
    </w:p>
    <w:p w14:paraId="272986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6) proizveden, uvezen ili izvezen ambalažni materijal koji služi za dalju proizvodnju ambalaže. </w:t>
      </w:r>
    </w:p>
    <w:p w14:paraId="7F1D07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Ispunjenost uslova za oslobođenje od plaćanja naknade za ambalažu utvrđuje se prema sledećim kriterijumima: </w:t>
      </w:r>
    </w:p>
    <w:p w14:paraId="17AFDF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da je obveznik plaćanja koji obezbeđuje sopstveno upravljanje ambalažnim otpadom ispunio sve opšte i specifične ciljeve za ponovno iskorišćenje i reciklažu ambalažnog otpada; </w:t>
      </w:r>
    </w:p>
    <w:p w14:paraId="512CD9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da je obveznik plaćanja koji je ugovorom preneo obavezu na operatera ispunio sve opšte i specifične ciljeve za ponovno iskorišćenje i reciklažu. </w:t>
      </w:r>
    </w:p>
    <w:p w14:paraId="409B8C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Oslobođenje od plaćanja naknade utvrđuje se rešenjem Ministarstva nadležnog za poslove životne sredine. </w:t>
      </w:r>
    </w:p>
    <w:p w14:paraId="2A7230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3. ovog člana je konačno i protiv njega se može pokrenuti upravni spor. </w:t>
      </w:r>
    </w:p>
    <w:p w14:paraId="79C35C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koji je obavezu upravljanja ambalažnim otpadom ugovorom preneo na operatera sistema za upravljanje ambalažnim otpadom plaća 80% od utvrđene visine naknade ako operater nije ispunio nacionalne ciljeve, proporcionalno količini ambalaže koju je stavio u promet. </w:t>
      </w:r>
    </w:p>
    <w:p w14:paraId="56C5744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700A1E3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3" w:name="clan_153"/>
      <w:bookmarkEnd w:id="213"/>
      <w:r w:rsidRPr="00B116E2">
        <w:rPr>
          <w:rFonts w:ascii="Arial" w:eastAsia="Times New Roman" w:hAnsi="Arial" w:cs="Arial"/>
          <w:b/>
          <w:bCs/>
          <w:kern w:val="0"/>
          <w:sz w:val="24"/>
          <w:szCs w:val="24"/>
          <w:lang w:eastAsia="sr-Latn-RS"/>
          <w14:ligatures w14:val="none"/>
        </w:rPr>
        <w:t xml:space="preserve">Član 153 </w:t>
      </w:r>
    </w:p>
    <w:p w14:paraId="4F35B8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ambalažu pripadaju budžetu Republike Srbije. </w:t>
      </w:r>
    </w:p>
    <w:p w14:paraId="5AEE8A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p w14:paraId="0C51701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14" w:name="str_60"/>
      <w:bookmarkEnd w:id="214"/>
      <w:r w:rsidRPr="00B116E2">
        <w:rPr>
          <w:rFonts w:ascii="Arial" w:eastAsia="Times New Roman" w:hAnsi="Arial" w:cs="Arial"/>
          <w:b/>
          <w:bCs/>
          <w:i/>
          <w:iCs/>
          <w:kern w:val="0"/>
          <w:sz w:val="24"/>
          <w:szCs w:val="24"/>
          <w:lang w:eastAsia="sr-Latn-RS"/>
          <w14:ligatures w14:val="none"/>
        </w:rPr>
        <w:t xml:space="preserve">Naknada za zagađivanje voda </w:t>
      </w:r>
    </w:p>
    <w:p w14:paraId="2B46D4B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5" w:name="clan_154"/>
      <w:bookmarkEnd w:id="215"/>
      <w:r w:rsidRPr="00B116E2">
        <w:rPr>
          <w:rFonts w:ascii="Arial" w:eastAsia="Times New Roman" w:hAnsi="Arial" w:cs="Arial"/>
          <w:b/>
          <w:bCs/>
          <w:kern w:val="0"/>
          <w:sz w:val="24"/>
          <w:szCs w:val="24"/>
          <w:lang w:eastAsia="sr-Latn-RS"/>
          <w14:ligatures w14:val="none"/>
        </w:rPr>
        <w:t xml:space="preserve">Član 154 </w:t>
      </w:r>
    </w:p>
    <w:p w14:paraId="575C26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zagađivanje voda plaća se za neposredno ili posredno zagađivanje vode recipijenta srazmerno stepenu zagađenosti otpadne vode, odnosno druge materije kojom se pogoršava kvalitet vode recipijenta i pogoršavaju uslovi njenog korišćenja. </w:t>
      </w:r>
    </w:p>
    <w:p w14:paraId="052DE22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C49A29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6" w:name="clan_155"/>
      <w:bookmarkEnd w:id="216"/>
      <w:r w:rsidRPr="00B116E2">
        <w:rPr>
          <w:rFonts w:ascii="Arial" w:eastAsia="Times New Roman" w:hAnsi="Arial" w:cs="Arial"/>
          <w:b/>
          <w:bCs/>
          <w:kern w:val="0"/>
          <w:sz w:val="24"/>
          <w:szCs w:val="24"/>
          <w:lang w:eastAsia="sr-Latn-RS"/>
          <w14:ligatures w14:val="none"/>
        </w:rPr>
        <w:t xml:space="preserve">Član 155 </w:t>
      </w:r>
    </w:p>
    <w:p w14:paraId="3FEEA1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plaćanja naknade za zagađivanje vode je pravno lice, preduzetnik, odnosno fizičko lice koje: </w:t>
      </w:r>
    </w:p>
    <w:p w14:paraId="40C676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ispušta otpadne vode kojima se neposredno zagađuju vode recipijenta ili se pogoršava njihov kvalitet i uslovi njegovog korišćenja, uključujući lica koja ispuštaju otpadne vode na osnovu vodnih dozvola ili rešenja o objedinjenim uslovima zaštite životne sredine (integrisane dozvole, studije procene uticaja i dr.), lica koja pri obavljanju komunalne delatnosti ispuštaju otpadne vode u sistem javne kanalizacije ili u septičke ili sabirne jame, u količini većoj od 30 metara kubnih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dnevno, kao i pravna lica koja ispuštaju sanitarne i druge otpadne vode, a kojima voda nije isporučena putem objekata javnog snabdevanja vodom (vodovodom); </w:t>
      </w:r>
    </w:p>
    <w:p w14:paraId="18CC87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proizvodi ili uvozi mineralna đubriva, hemijska sredstva za zaštitu bilja i deterdžente na bazi fosfata i stavlja ih u promet na tržište na području Republike Srbije. </w:t>
      </w:r>
    </w:p>
    <w:p w14:paraId="79776F4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75F4C39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7" w:name="clan_156"/>
      <w:bookmarkEnd w:id="217"/>
      <w:r w:rsidRPr="00B116E2">
        <w:rPr>
          <w:rFonts w:ascii="Arial" w:eastAsia="Times New Roman" w:hAnsi="Arial" w:cs="Arial"/>
          <w:b/>
          <w:bCs/>
          <w:kern w:val="0"/>
          <w:sz w:val="24"/>
          <w:szCs w:val="24"/>
          <w:lang w:eastAsia="sr-Latn-RS"/>
          <w14:ligatures w14:val="none"/>
        </w:rPr>
        <w:t xml:space="preserve">Član 156 </w:t>
      </w:r>
    </w:p>
    <w:p w14:paraId="4A007F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zagađivanje voda je količina ispuštene otpadne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 količina zagađenja izražena u kilogramima (kg) u ispuštenoj otpadnoj vodi, odnosno količina izražena u kilogramima (kg) azota, odnosno količina hemijskih sredstava za zaštitu bilja izražena u kilogramima (kg), odnosno količina fosfata u deterdžentima izražena u kilogramima (kg) koji su proizvedeni ili uvezeni na područje Republike Srbije. </w:t>
      </w:r>
    </w:p>
    <w:p w14:paraId="1018DD0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4E4A53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8" w:name="clan_157"/>
      <w:bookmarkEnd w:id="218"/>
      <w:r w:rsidRPr="00B116E2">
        <w:rPr>
          <w:rFonts w:ascii="Arial" w:eastAsia="Times New Roman" w:hAnsi="Arial" w:cs="Arial"/>
          <w:b/>
          <w:bCs/>
          <w:kern w:val="0"/>
          <w:sz w:val="24"/>
          <w:szCs w:val="24"/>
          <w:lang w:eastAsia="sr-Latn-RS"/>
          <w14:ligatures w14:val="none"/>
        </w:rPr>
        <w:t xml:space="preserve">Član 157 </w:t>
      </w:r>
    </w:p>
    <w:p w14:paraId="72A428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neposredno zagađivanje voda je propisana u Prilogu 7, Tabela 8.1. ovog zakona, a visina naknade za posredno zagađivanje propisana je u Prilogu 7, Tabela 8.2. ovog zakona. </w:t>
      </w:r>
    </w:p>
    <w:p w14:paraId="1EBFC0D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19" w:name="clan_158"/>
      <w:bookmarkEnd w:id="219"/>
      <w:r w:rsidRPr="00B116E2">
        <w:rPr>
          <w:rFonts w:ascii="Arial" w:eastAsia="Times New Roman" w:hAnsi="Arial" w:cs="Arial"/>
          <w:b/>
          <w:bCs/>
          <w:kern w:val="0"/>
          <w:sz w:val="24"/>
          <w:szCs w:val="24"/>
          <w:lang w:eastAsia="sr-Latn-RS"/>
          <w14:ligatures w14:val="none"/>
        </w:rPr>
        <w:t xml:space="preserve">Član 158 </w:t>
      </w:r>
    </w:p>
    <w:p w14:paraId="3D5587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neposredno zagađivanje voda sastoji se iz dva dela, i to: iz naknade za ukupnu količinu ispuštene otpadne vode koja je usklađena sa propisanim graničnim vrednostima emisija zagađujućih materija (P) i naknade za ispuštanje otpadnih voda u kojima se zagađujuće materije nalaze iznad graničnih vrednosti emisije - GVE (V) za određeni privredni sektor, a obračunava se prema količini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ispuštene otpadne vode i stepenu njenog zagađenja. </w:t>
      </w:r>
    </w:p>
    <w:p w14:paraId="154082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Dozvoljeno opterećenje računa se za sledeće parametre: hemijska potrošnja kiseonika (HPK), biohemijska potrošnja kiseonika u toku prvih pet dana kultivacije pod odgovarajućim uslovima (BPK</w:t>
      </w:r>
      <w:r w:rsidRPr="00B116E2">
        <w:rPr>
          <w:rFonts w:ascii="Arial" w:eastAsia="Times New Roman" w:hAnsi="Arial" w:cs="Arial"/>
          <w:kern w:val="0"/>
          <w:sz w:val="15"/>
          <w:szCs w:val="15"/>
          <w:vertAlign w:val="subscript"/>
          <w:lang w:eastAsia="sr-Latn-RS"/>
          <w14:ligatures w14:val="none"/>
        </w:rPr>
        <w:t>5</w:t>
      </w:r>
      <w:r w:rsidRPr="00B116E2">
        <w:rPr>
          <w:rFonts w:ascii="Arial" w:eastAsia="Times New Roman" w:hAnsi="Arial" w:cs="Arial"/>
          <w:kern w:val="0"/>
          <w:lang w:eastAsia="sr-Latn-RS"/>
          <w14:ligatures w14:val="none"/>
        </w:rPr>
        <w:t>), ukupan azot (N</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ukupan fosfor (P</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toksični metali (M</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w:t>
      </w:r>
    </w:p>
    <w:p w14:paraId="66E9BA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Izmerena ukupna količina ispuštene otpadne vode na godišnjem nivou (Q</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utvrđuje se na osnovu podataka o stvarno ispuštenoj količini otpadne vode izmerene na uređaju za kontinualno merenje protoka ispuštene vode u recipijent. </w:t>
      </w:r>
    </w:p>
    <w:p w14:paraId="2F9E9C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ukoliko obveznik plaćanja naknade ne vrši merenje količina ispuštenih otpadnih voda ili izmerena količina otpadne vode nije u skladu sa bilansom vode u tehnološkom procesu, Q</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se utvrđuje na osnovu podataka o količini zahvaćene ili isporučene vode obvezniku.</w:t>
      </w:r>
    </w:p>
    <w:p w14:paraId="72DA853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0" w:name="clan_159"/>
      <w:bookmarkEnd w:id="220"/>
      <w:r w:rsidRPr="00B116E2">
        <w:rPr>
          <w:rFonts w:ascii="Arial" w:eastAsia="Times New Roman" w:hAnsi="Arial" w:cs="Arial"/>
          <w:b/>
          <w:bCs/>
          <w:kern w:val="0"/>
          <w:sz w:val="24"/>
          <w:szCs w:val="24"/>
          <w:lang w:eastAsia="sr-Latn-RS"/>
          <w14:ligatures w14:val="none"/>
        </w:rPr>
        <w:t xml:space="preserve">Član 159 </w:t>
      </w:r>
    </w:p>
    <w:p w14:paraId="4435C6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Godišnja visina naknade za neposredno zagađivanje voda predstavlja visinu naknade na godišnjem nivou za otpadne vode koje su usklađene sa propisanim graničnim vrednostima emisija zagađujućih materija (P) i naknadu na godišnjem nivou za zagađivanje voda iznad dozvoljenog opterećenja otpadne vode (V), a obračunava se preko cene za ispuštanje ukupne količine ispuštene otpadne vode u kojima su dostignute granične vrednosti (RSD</w:t>
      </w:r>
      <w:r w:rsidRPr="00B116E2">
        <w:rPr>
          <w:rFonts w:ascii="Arial" w:eastAsia="Times New Roman" w:hAnsi="Arial" w:cs="Arial"/>
          <w:kern w:val="0"/>
          <w:sz w:val="15"/>
          <w:szCs w:val="15"/>
          <w:vertAlign w:val="subscript"/>
          <w:lang w:eastAsia="sr-Latn-RS"/>
          <w14:ligatures w14:val="none"/>
        </w:rPr>
        <w:t>P</w:t>
      </w:r>
      <w:r w:rsidRPr="00B116E2">
        <w:rPr>
          <w:rFonts w:ascii="Arial" w:eastAsia="Times New Roman" w:hAnsi="Arial" w:cs="Arial"/>
          <w:kern w:val="0"/>
          <w:lang w:eastAsia="sr-Latn-RS"/>
          <w14:ligatures w14:val="none"/>
        </w:rPr>
        <w:t>) i cene za ispuštanje neprečišćene ili nedovoljno prečišćene otpadne vode (RSD</w:t>
      </w:r>
      <w:r w:rsidRPr="00B116E2">
        <w:rPr>
          <w:rFonts w:ascii="Arial" w:eastAsia="Times New Roman" w:hAnsi="Arial" w:cs="Arial"/>
          <w:kern w:val="0"/>
          <w:sz w:val="15"/>
          <w:szCs w:val="15"/>
          <w:vertAlign w:val="subscript"/>
          <w:lang w:eastAsia="sr-Latn-RS"/>
          <w14:ligatures w14:val="none"/>
        </w:rPr>
        <w:t>V</w:t>
      </w:r>
      <w:r w:rsidRPr="00B116E2">
        <w:rPr>
          <w:rFonts w:ascii="Arial" w:eastAsia="Times New Roman" w:hAnsi="Arial" w:cs="Arial"/>
          <w:kern w:val="0"/>
          <w:lang w:eastAsia="sr-Latn-RS"/>
          <w14:ligatures w14:val="none"/>
        </w:rPr>
        <w:t>), u skladu sa Prilogom 7, deo 8.3. ovog zakona.</w:t>
      </w:r>
    </w:p>
    <w:p w14:paraId="5E1A8F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Godišnja visina naknade za neposredno zagađivanje voda iz stava 1. ovog člana povećava se u slučaju da je recipijent u zaštićenoj oblasti, i to za: </w:t>
      </w:r>
    </w:p>
    <w:p w14:paraId="3C0BC0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zone sanitarne zaštite izvorišta za 50%; </w:t>
      </w:r>
    </w:p>
    <w:p w14:paraId="29DC59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vodna tela namenjena rekreaciji za 25%. </w:t>
      </w:r>
    </w:p>
    <w:p w14:paraId="0573D0A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4717E5B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1" w:name="clan_160"/>
      <w:bookmarkEnd w:id="221"/>
      <w:r w:rsidRPr="00B116E2">
        <w:rPr>
          <w:rFonts w:ascii="Arial" w:eastAsia="Times New Roman" w:hAnsi="Arial" w:cs="Arial"/>
          <w:b/>
          <w:bCs/>
          <w:kern w:val="0"/>
          <w:sz w:val="24"/>
          <w:szCs w:val="24"/>
          <w:lang w:eastAsia="sr-Latn-RS"/>
          <w14:ligatures w14:val="none"/>
        </w:rPr>
        <w:t xml:space="preserve">Član 160 </w:t>
      </w:r>
    </w:p>
    <w:p w14:paraId="7AD56C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zagađivanje voda vrši ministarstvo u čijoj su nadležnosti poslovi zaštite životne sredine rešenjem na osnovu godišnjeg izveštaja Agencije za zaštitu životne sredine. </w:t>
      </w:r>
    </w:p>
    <w:p w14:paraId="68ACCF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neposredno zagađivanje voda dostavlja Agenciji za zaštitu životne sredine godišnji izveštaj najkasnije do 31. marta tekuće godine unosom podataka u informacioni sistem nacionalnog registra izvora zagađivanja za prethodnu kalendarsku godinu. </w:t>
      </w:r>
    </w:p>
    <w:p w14:paraId="489EC6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Agencija za zaštitu životne sredine dužna je da godišnji izveštaj iz stava 1. ovog člana dostavi ministarstvu u čijoj su nadležnosti poslovi zaštite životne sredine do 30. aprila tekuće godine za prethodnu godinu. </w:t>
      </w:r>
    </w:p>
    <w:p w14:paraId="0E3947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naknade nije dostavio Agenciji za zaštitu životne sredine izveštaj iz stava 2. ovog člana u propisanom roku, ministarstvo u čijoj su nadležnosti poslovi zaštite životne sredine će obračunati naknadu na osnovu izveštaja republičkog inspektora zaštite životne sredine. </w:t>
      </w:r>
    </w:p>
    <w:p w14:paraId="4671F8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u slučaju da inspektor zaštite životne sredine nije u mogućnosti da pribavi podatke neophodne za godišnji izveštaj, naknada će biti obračunata prema količini zahvaćene ili isporučene vode obvezniku. </w:t>
      </w:r>
    </w:p>
    <w:p w14:paraId="1D57D7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kao akontacija, mesečno do 15. u mesecu za prethodni mesec i konačno po isteku godine ukoliko po isteku godine postoji razlika u odnosu na osnovicu naknade na osnovu koje je utvrđena akontacija u toku godine. </w:t>
      </w:r>
    </w:p>
    <w:p w14:paraId="4DE35F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6. ovog člana u toku godine manji od iznosa konačnog obračuna naknade po isteku godine, razlika se plaća u roku od 15 dana od dana prijema rešenja, a ako je iznos plaćenih akontacija iz stava 6. ovog člana u toku godine veći od iznosa konačnog obračuna naknade po isteku godine više plaćena naknada za ispuštenu vodu uračunava se kao akontacija za naredni period. </w:t>
      </w:r>
    </w:p>
    <w:p w14:paraId="26E107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utvrđivanja naknade iz stava 1. ovog člana po rešenju za tekuću godinu, obveznik je dužan da plati akontaciju u visini mesečne naknade iz prethodne godine. </w:t>
      </w:r>
    </w:p>
    <w:p w14:paraId="21E9F3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Nakon utvrđivanja naknade iz stava 1. ovog člana po rešenju za tekuću godinu obveznik je dužan da akontaciju za tekuću godinu uveća ili umanji tako da se ukupno plaćene akontacije od početka tekuće godine dovedu na iznos kao da je uplata akontacija vršena u skladu sa rešenjem o utvrđivanju naknade iz stava 1. ovog člana za tekuću godinu. </w:t>
      </w:r>
    </w:p>
    <w:p w14:paraId="273C9B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5B2E3A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Ministar u čijoj su nadležnosti poslovi zaštite životne sredine propisuje sadržinu godišnjeg izveštaja iz stava 2. ovog člana, kao i izgled obrasca i način njegovog dostavljanja. </w:t>
      </w:r>
    </w:p>
    <w:p w14:paraId="1781997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2" w:name="clan_161"/>
      <w:bookmarkEnd w:id="222"/>
      <w:r w:rsidRPr="00B116E2">
        <w:rPr>
          <w:rFonts w:ascii="Arial" w:eastAsia="Times New Roman" w:hAnsi="Arial" w:cs="Arial"/>
          <w:b/>
          <w:bCs/>
          <w:kern w:val="0"/>
          <w:sz w:val="24"/>
          <w:szCs w:val="24"/>
          <w:lang w:eastAsia="sr-Latn-RS"/>
          <w14:ligatures w14:val="none"/>
        </w:rPr>
        <w:t xml:space="preserve">Član 161 </w:t>
      </w:r>
    </w:p>
    <w:p w14:paraId="61E92C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posredno zagađivanje vode koji proizvodi ili uvozi na tržište Republike Srbije mineralna đubriva, odnosno sredstva za zaštitu bilja, odnosno deterdžente sa fosfatima, dužan je da, na propisanom obrascu, njihovu vrstu i količinu prijavi ministarstvu u čijoj su nadležnosti poslovi zaštite životne sredine, Agenciji za zaštitu životne sredine, najkasnije do 31. marta tekuće godine za prethodnu godinu. </w:t>
      </w:r>
    </w:p>
    <w:p w14:paraId="496FE0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Uprava carina prijavljuje ministarstvu u čijoj su nadležnosti poslovi zaštite životne sredine - Agenciji za zaštitu životne sredine, uvoznika, odnosno vrstu i količinu uvezenih mineralnih đubriva, sredstava za zaštitu bilja i deterdženata. </w:t>
      </w:r>
    </w:p>
    <w:p w14:paraId="63F2E2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Ministar u čijoj su nadležnosti poslovi zaštite životne sredine propisuje sadržinu i izgled obrasca iz stava 1. ovog člana. </w:t>
      </w:r>
    </w:p>
    <w:p w14:paraId="77EF217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3" w:name="clan_162"/>
      <w:bookmarkEnd w:id="223"/>
      <w:r w:rsidRPr="00B116E2">
        <w:rPr>
          <w:rFonts w:ascii="Arial" w:eastAsia="Times New Roman" w:hAnsi="Arial" w:cs="Arial"/>
          <w:b/>
          <w:bCs/>
          <w:kern w:val="0"/>
          <w:sz w:val="24"/>
          <w:szCs w:val="24"/>
          <w:lang w:eastAsia="sr-Latn-RS"/>
          <w14:ligatures w14:val="none"/>
        </w:rPr>
        <w:t xml:space="preserve">Član 162 </w:t>
      </w:r>
    </w:p>
    <w:p w14:paraId="2BE501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zagađivanje voda dužan je da prijavi ministarstvu u čijoj su nadležnosti poslovi zaštite životne sredine i Agenciji za zaštitu životne sredine: </w:t>
      </w:r>
    </w:p>
    <w:p w14:paraId="0B80B2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promenu vlasništva, zakupa ili drugog prava nad postrojenjima, pogonima i drugim objektima koji ispuštaju svoje otpadne vode u recipijent ili javnu kanalizaciju i koje sadrže zagađujuće materije, naročito opasne i druge zagađujuće materije; </w:t>
      </w:r>
    </w:p>
    <w:p w14:paraId="634EFE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početak rada novog pojedinačnog izvora emisije otpadnih voda koje potiču od rada postrojenja, pogona i drugih objekata koji putem svojih otpadnih voda ispuštaju u recipijent ili javnu kanalizaciju zagađujuće materije, naročito opasne i druge zagađujuće materije; </w:t>
      </w:r>
    </w:p>
    <w:p w14:paraId="687EAE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datum trajnog zatvaranja postojećeg pojedinačnog izvora emisije otpadnih voda koje potiču od rada postrojenja, pogona i drugih objekata koji putem svojih otpadnih voda ispuštaju u recipijent ili javnu kanalizaciju zagađujuće materije, naročito opasne i druge zagađujuće materije. </w:t>
      </w:r>
    </w:p>
    <w:p w14:paraId="5EF79A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Prijavu iz stava 1. ovog člana obveznik je dužan da dostavi u roku od 30 dana od dana nastanka promene. </w:t>
      </w:r>
    </w:p>
    <w:p w14:paraId="5BE416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obveznik ne dostavi prijavu iz stava 2. ovog člana, ministarstvo nadležno za zaštitu životne sredine će obračunati naknadu prema količini zahvaćene ili isporučene vode. </w:t>
      </w:r>
    </w:p>
    <w:p w14:paraId="583C793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Olakšice </w:t>
      </w:r>
    </w:p>
    <w:p w14:paraId="2303CA6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4" w:name="clan_163"/>
      <w:bookmarkEnd w:id="224"/>
      <w:r w:rsidRPr="00B116E2">
        <w:rPr>
          <w:rFonts w:ascii="Arial" w:eastAsia="Times New Roman" w:hAnsi="Arial" w:cs="Arial"/>
          <w:b/>
          <w:bCs/>
          <w:kern w:val="0"/>
          <w:sz w:val="24"/>
          <w:szCs w:val="24"/>
          <w:lang w:eastAsia="sr-Latn-RS"/>
          <w14:ligatures w14:val="none"/>
        </w:rPr>
        <w:t xml:space="preserve">Član 163 </w:t>
      </w:r>
    </w:p>
    <w:p w14:paraId="63781E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umanjuje se utvrđena naknada za 50% u periodu izgradnje novog postrojenja ili rekonstrukcije postojećeg postrojenja radi poboljšanja efikasnosti procesa prečišćavanja otpadnih voda. </w:t>
      </w:r>
    </w:p>
    <w:p w14:paraId="124127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obveznik ne sprovede odgovarajuće aktivnosti iz stava 1. ovog člana u periodu od tri godine, retroaktivno se obračunava naknada do punog iznosa, sa rokom plaćanja od 90 dana. </w:t>
      </w:r>
    </w:p>
    <w:p w14:paraId="68872CB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Pripadnost prihoda </w:t>
      </w:r>
    </w:p>
    <w:p w14:paraId="24CAB7B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5" w:name="clan_164"/>
      <w:bookmarkEnd w:id="225"/>
      <w:r w:rsidRPr="00B116E2">
        <w:rPr>
          <w:rFonts w:ascii="Arial" w:eastAsia="Times New Roman" w:hAnsi="Arial" w:cs="Arial"/>
          <w:b/>
          <w:bCs/>
          <w:kern w:val="0"/>
          <w:sz w:val="24"/>
          <w:szCs w:val="24"/>
          <w:lang w:eastAsia="sr-Latn-RS"/>
          <w14:ligatures w14:val="none"/>
        </w:rPr>
        <w:t xml:space="preserve">Član 164 </w:t>
      </w:r>
    </w:p>
    <w:p w14:paraId="0FF644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Sredstva ostvarena od naknade za zagađivanje voda prihod su budžeta Republike Srbije. </w:t>
      </w:r>
    </w:p>
    <w:p w14:paraId="75B6EF87"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226" w:name="str_61"/>
      <w:bookmarkEnd w:id="226"/>
      <w:r w:rsidRPr="00B116E2">
        <w:rPr>
          <w:rFonts w:ascii="Arial" w:eastAsia="Times New Roman" w:hAnsi="Arial" w:cs="Arial"/>
          <w:kern w:val="0"/>
          <w:sz w:val="31"/>
          <w:szCs w:val="31"/>
          <w:lang w:eastAsia="sr-Latn-RS"/>
          <w14:ligatures w14:val="none"/>
        </w:rPr>
        <w:t xml:space="preserve">XI NAKNADE ZA PLOVIDBU I KORIŠĆENJE LUKA, PRISTANIŠTA I OBJEKATA BEZBEDNOSTI PLOVIDBE NA DRŽAVNOM VODNOM PUTU </w:t>
      </w:r>
    </w:p>
    <w:p w14:paraId="0610001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27" w:name="str_62"/>
      <w:bookmarkEnd w:id="227"/>
      <w:r w:rsidRPr="00B116E2">
        <w:rPr>
          <w:rFonts w:ascii="Arial" w:eastAsia="Times New Roman" w:hAnsi="Arial" w:cs="Arial"/>
          <w:b/>
          <w:bCs/>
          <w:i/>
          <w:iCs/>
          <w:kern w:val="0"/>
          <w:sz w:val="24"/>
          <w:szCs w:val="24"/>
          <w:lang w:eastAsia="sr-Latn-RS"/>
          <w14:ligatures w14:val="none"/>
        </w:rPr>
        <w:t xml:space="preserve">Vrste naknada </w:t>
      </w:r>
    </w:p>
    <w:p w14:paraId="2EE0112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28" w:name="clan_165"/>
      <w:bookmarkEnd w:id="228"/>
      <w:r w:rsidRPr="00B116E2">
        <w:rPr>
          <w:rFonts w:ascii="Arial" w:eastAsia="Times New Roman" w:hAnsi="Arial" w:cs="Arial"/>
          <w:b/>
          <w:bCs/>
          <w:kern w:val="0"/>
          <w:sz w:val="24"/>
          <w:szCs w:val="24"/>
          <w:lang w:eastAsia="sr-Latn-RS"/>
          <w14:ligatures w14:val="none"/>
        </w:rPr>
        <w:t xml:space="preserve">Član 165 </w:t>
      </w:r>
    </w:p>
    <w:p w14:paraId="64FED1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plovidbu i korišćenje luka, pristaništa i objekata bezbednosti plovidbe na državnom vodnom putu su: </w:t>
      </w:r>
    </w:p>
    <w:p w14:paraId="1EC158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naknade za korišćenje luka i pristaništa, i to: </w:t>
      </w:r>
    </w:p>
    <w:p w14:paraId="7A64E8CB"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upotrebu obale; </w:t>
      </w:r>
    </w:p>
    <w:p w14:paraId="0C43B2C1"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pristajanje; </w:t>
      </w:r>
    </w:p>
    <w:p w14:paraId="1C2D4519"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ležarina; </w:t>
      </w:r>
    </w:p>
    <w:p w14:paraId="0FC07F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naknade za plovidbu i korišćenje objekata bezbednosti plovidbe na državnom vodnom putu, i to: </w:t>
      </w:r>
    </w:p>
    <w:p w14:paraId="66DFFDFE"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plovidbu državnim vodnim putem; </w:t>
      </w:r>
    </w:p>
    <w:p w14:paraId="3A1FD76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korišćenje brodske prevodnice na državnom vodnom putu; </w:t>
      </w:r>
    </w:p>
    <w:p w14:paraId="7296A9D5"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korišćenje zimovnika na državnom vodnom putu. </w:t>
      </w:r>
    </w:p>
    <w:p w14:paraId="18FE4B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Luka i pristanište su prostor, odnosno objekti definisan zakonom kojim se uređuje plovidba i luke. </w:t>
      </w:r>
    </w:p>
    <w:p w14:paraId="6E9FDED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29" w:name="str_63"/>
      <w:bookmarkEnd w:id="229"/>
      <w:r w:rsidRPr="00B116E2">
        <w:rPr>
          <w:rFonts w:ascii="Arial" w:eastAsia="Times New Roman" w:hAnsi="Arial" w:cs="Arial"/>
          <w:b/>
          <w:bCs/>
          <w:i/>
          <w:iCs/>
          <w:kern w:val="0"/>
          <w:sz w:val="24"/>
          <w:szCs w:val="24"/>
          <w:lang w:eastAsia="sr-Latn-RS"/>
          <w14:ligatures w14:val="none"/>
        </w:rPr>
        <w:t xml:space="preserve">Naknade za korišćenje luka i pristaništa </w:t>
      </w:r>
    </w:p>
    <w:p w14:paraId="06360827"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bookmarkStart w:id="230" w:name="str_64"/>
      <w:bookmarkEnd w:id="230"/>
      <w:r w:rsidRPr="00B116E2">
        <w:rPr>
          <w:rFonts w:ascii="Arial" w:eastAsia="Times New Roman" w:hAnsi="Arial" w:cs="Arial"/>
          <w:b/>
          <w:bCs/>
          <w:kern w:val="0"/>
          <w:sz w:val="24"/>
          <w:szCs w:val="24"/>
          <w:lang w:eastAsia="sr-Latn-RS"/>
          <w14:ligatures w14:val="none"/>
        </w:rPr>
        <w:t xml:space="preserve">Naknada za upotrebu obale </w:t>
      </w:r>
    </w:p>
    <w:p w14:paraId="61E36C7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6CC45F0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1" w:name="clan_166"/>
      <w:bookmarkEnd w:id="231"/>
      <w:r w:rsidRPr="00B116E2">
        <w:rPr>
          <w:rFonts w:ascii="Arial" w:eastAsia="Times New Roman" w:hAnsi="Arial" w:cs="Arial"/>
          <w:b/>
          <w:bCs/>
          <w:kern w:val="0"/>
          <w:sz w:val="24"/>
          <w:szCs w:val="24"/>
          <w:lang w:eastAsia="sr-Latn-RS"/>
          <w14:ligatures w14:val="none"/>
        </w:rPr>
        <w:t xml:space="preserve">Član 166 </w:t>
      </w:r>
    </w:p>
    <w:p w14:paraId="447E74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upotrebu obale je primalac ili krcatelj čija se roba ukrcava ili iskrcava u luci, odnosno pristaništu ili privremenom pretovarnom mestu. </w:t>
      </w:r>
    </w:p>
    <w:p w14:paraId="425852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primalac ili krcatelj čija se roba ukrcava ili iskrcava u luci, odnosno pristaništu strano pravno lice, obveznik naknade je carinski zastupnik, predstavništvo tog pravnog lica koje je registrovano u Republici Srbiji, ili drugo pravno lice koje u ime i za račun stranog pravnog lica snosi troškove u Republici Srbiji. </w:t>
      </w:r>
    </w:p>
    <w:p w14:paraId="515F37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U slučaju prevoza putnika, obveznik naknade za upotrebu obale je turistička agencija (organizator turističkog putovanja ili posrednik u prodaji turističkog putovanja) ili drugo pravno lice koje u ime i za račun stranog pravnog lica snosi troškove u Republici Srbiji. </w:t>
      </w:r>
    </w:p>
    <w:p w14:paraId="4CEE83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upotrebu obale naplaćuje se za svakog putnika koji prelazi preko linije obale. </w:t>
      </w:r>
    </w:p>
    <w:p w14:paraId="753CA4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3. ovog člana, obveznik naknade za upotrebu obale je putnik u slučaju kada namerava da se iskrca radi privremenog turističkog izlaska sa broda, a nije zaključio sa agentom broda ili turističkim operaterom ugovor kojim se uređuje plaćanje naknade. </w:t>
      </w:r>
    </w:p>
    <w:p w14:paraId="328893B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3C96CD9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2" w:name="clan_167"/>
      <w:bookmarkEnd w:id="232"/>
      <w:r w:rsidRPr="00B116E2">
        <w:rPr>
          <w:rFonts w:ascii="Arial" w:eastAsia="Times New Roman" w:hAnsi="Arial" w:cs="Arial"/>
          <w:b/>
          <w:bCs/>
          <w:kern w:val="0"/>
          <w:sz w:val="24"/>
          <w:szCs w:val="24"/>
          <w:lang w:eastAsia="sr-Latn-RS"/>
          <w14:ligatures w14:val="none"/>
        </w:rPr>
        <w:t xml:space="preserve">Član 167 </w:t>
      </w:r>
    </w:p>
    <w:p w14:paraId="0059B6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upotrebu obale je količina ukrcane, odnosno iskrcane robe izražena u tonama (t). </w:t>
      </w:r>
    </w:p>
    <w:p w14:paraId="0CC00E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od stava 1. ovog člana, osnovica naknade za upotrebu obale za šljunak, pesak i kamene agregate je količina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za transportne kontejnere količina izražena u "TEU", a za putnička vozila osnovica je broj vozila. </w:t>
      </w:r>
    </w:p>
    <w:p w14:paraId="3F0230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u putničkom saobraćaju je broj ukrcanih, odnosno iskrcanih putnika. </w:t>
      </w:r>
    </w:p>
    <w:p w14:paraId="5214C73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22AC67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3" w:name="clan_168"/>
      <w:bookmarkEnd w:id="233"/>
      <w:r w:rsidRPr="00B116E2">
        <w:rPr>
          <w:rFonts w:ascii="Arial" w:eastAsia="Times New Roman" w:hAnsi="Arial" w:cs="Arial"/>
          <w:b/>
          <w:bCs/>
          <w:kern w:val="0"/>
          <w:sz w:val="24"/>
          <w:szCs w:val="24"/>
          <w:lang w:eastAsia="sr-Latn-RS"/>
          <w14:ligatures w14:val="none"/>
        </w:rPr>
        <w:t xml:space="preserve">Član 168 </w:t>
      </w:r>
    </w:p>
    <w:p w14:paraId="3E0BD1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upotrebu obale propisana je u Prilogu 8, Tabele 1. i 2. ovog zakona. </w:t>
      </w:r>
    </w:p>
    <w:p w14:paraId="667EEBF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2E2E798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4" w:name="clan_169"/>
      <w:bookmarkEnd w:id="234"/>
      <w:r w:rsidRPr="00B116E2">
        <w:rPr>
          <w:rFonts w:ascii="Arial" w:eastAsia="Times New Roman" w:hAnsi="Arial" w:cs="Arial"/>
          <w:b/>
          <w:bCs/>
          <w:kern w:val="0"/>
          <w:sz w:val="24"/>
          <w:szCs w:val="24"/>
          <w:lang w:eastAsia="sr-Latn-RS"/>
          <w14:ligatures w14:val="none"/>
        </w:rPr>
        <w:t xml:space="preserve">Član 169 </w:t>
      </w:r>
    </w:p>
    <w:p w14:paraId="47F92F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teretnom saobraćaju naknadu za upotrebu obale utvrđuje Agencija za upravljanje lukama (u daljem tekstu: regulatorno telo za upravljanje lukama) rešenjem. </w:t>
      </w:r>
    </w:p>
    <w:p w14:paraId="3D9A34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se na osnovu podataka iz prijave koju obveznik podnosi regulatornom telu nadležnom za upravljanje lukama najkasnije 24 časa nakon isplovljenja. </w:t>
      </w:r>
    </w:p>
    <w:p w14:paraId="5FCDFA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je u obavezi da navede tačne i potpune podatke u prijavi. </w:t>
      </w:r>
    </w:p>
    <w:p w14:paraId="7C15A2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Količina i namena tereta koja je deklarisana u prijavi dokazuje se službenim dokumentom (teretnica, tovarni list, carinska dokumentacija i slično) čija se kopija dostavlja uz prijavu. </w:t>
      </w:r>
    </w:p>
    <w:p w14:paraId="6503F2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Broj putnika deklarisan u prijavi dokazuje se službenim dokumentom (brodskim raportom ili posebnom izjavom brodara, brodskog agenta ili turističkog operatera) koji se dostavljaju uz prijavu. </w:t>
      </w:r>
    </w:p>
    <w:p w14:paraId="6382C0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putničkom saobraćaju regulatorno telo nadležno za upravljanje lukama, na osnovu podataka iz prijave koju putnik, brodski agent ili turistička agencija (organizator turističkog putovanja ili posrednik u prodaji turističkog putovanja) podnosi najkasnije 24 časa nakon isplovljenja broda, ispostavlja rešenje putniku, agentu broda ili turističkom operateru koji je organizator putovanja. </w:t>
      </w:r>
    </w:p>
    <w:p w14:paraId="2A20CC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Ako do isplovljavanja broda iz luke, odnosno pristaništa dođe do promene podataka u odnosu na podatke iz prijave, obveznik naknade je dužan da regulatornom telu za upravljanje lukama odmah prijavi nastalu promenu. </w:t>
      </w:r>
    </w:p>
    <w:p w14:paraId="474EE2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Plaćanje se vrši najkasnije u roku od 15 dana od dana dostavljanja rešenja. </w:t>
      </w:r>
    </w:p>
    <w:p w14:paraId="384FCE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upotrebu obale za ukrcavanje ili iskrcavanje utečnjenog naftnog gasa i utečnjenog prirodnog gasa umanjuje se za 30%. </w:t>
      </w:r>
    </w:p>
    <w:p w14:paraId="68B88D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saobraćaja, u roku od 15 dana od dana dostavljanja rešenja. </w:t>
      </w:r>
    </w:p>
    <w:p w14:paraId="0B09F8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188F79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prijave iz stava 2. ovog člana propisuje regulatorno telo za upravljanje lukama. </w:t>
      </w:r>
    </w:p>
    <w:p w14:paraId="5340A0DD"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bookmarkStart w:id="235" w:name="str_65"/>
      <w:bookmarkEnd w:id="235"/>
      <w:r w:rsidRPr="00B116E2">
        <w:rPr>
          <w:rFonts w:ascii="Arial" w:eastAsia="Times New Roman" w:hAnsi="Arial" w:cs="Arial"/>
          <w:b/>
          <w:bCs/>
          <w:kern w:val="0"/>
          <w:sz w:val="24"/>
          <w:szCs w:val="24"/>
          <w:lang w:eastAsia="sr-Latn-RS"/>
          <w14:ligatures w14:val="none"/>
        </w:rPr>
        <w:t xml:space="preserve">Naknada za pristajanje </w:t>
      </w:r>
    </w:p>
    <w:p w14:paraId="71680DA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FDFE76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6" w:name="clan_170"/>
      <w:bookmarkEnd w:id="236"/>
      <w:r w:rsidRPr="00B116E2">
        <w:rPr>
          <w:rFonts w:ascii="Arial" w:eastAsia="Times New Roman" w:hAnsi="Arial" w:cs="Arial"/>
          <w:b/>
          <w:bCs/>
          <w:kern w:val="0"/>
          <w:sz w:val="24"/>
          <w:szCs w:val="24"/>
          <w:lang w:eastAsia="sr-Latn-RS"/>
          <w14:ligatures w14:val="none"/>
        </w:rPr>
        <w:t xml:space="preserve">Član 170 </w:t>
      </w:r>
    </w:p>
    <w:p w14:paraId="0BBD35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pristajanje je vlasnik ili brodar broda koji direktno, odnosno indirektno koristi luku, odnosno pristanište ili privremeno pretovarno mesto u svrhu ukrcavanja ili iskrcavanja robe ili putnika. </w:t>
      </w:r>
    </w:p>
    <w:p w14:paraId="74B897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pristajanje broda koji vije stranu zastavu je agent broda, odnosno predstavništvo privrednog društva koje je upisani vlasnik broda, a koje je registrovano u Republici Srbiji. </w:t>
      </w:r>
    </w:p>
    <w:p w14:paraId="689BECF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0DDD43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7" w:name="clan_171"/>
      <w:bookmarkEnd w:id="237"/>
      <w:r w:rsidRPr="00B116E2">
        <w:rPr>
          <w:rFonts w:ascii="Arial" w:eastAsia="Times New Roman" w:hAnsi="Arial" w:cs="Arial"/>
          <w:b/>
          <w:bCs/>
          <w:kern w:val="0"/>
          <w:sz w:val="24"/>
          <w:szCs w:val="24"/>
          <w:lang w:eastAsia="sr-Latn-RS"/>
          <w14:ligatures w14:val="none"/>
        </w:rPr>
        <w:t xml:space="preserve">Član 171 </w:t>
      </w:r>
    </w:p>
    <w:p w14:paraId="1922DC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pristajanje je nosivost broda za samohodne brodove izražena u tonama (t), snaga pogonskog motora po kilovatu (kW) za potiskivače i tegljače, kao i vreme provedeno u luci na ukrcavanju i/ili iskrcavanju robe ili putnika, odnosno dužina broda preko svega izražena u metrima (m) za putničke brodove kao i vreme provedeno u luci ili pristaništu. </w:t>
      </w:r>
    </w:p>
    <w:p w14:paraId="696C667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EA5155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8" w:name="clan_172"/>
      <w:bookmarkEnd w:id="238"/>
      <w:r w:rsidRPr="00B116E2">
        <w:rPr>
          <w:rFonts w:ascii="Arial" w:eastAsia="Times New Roman" w:hAnsi="Arial" w:cs="Arial"/>
          <w:b/>
          <w:bCs/>
          <w:kern w:val="0"/>
          <w:sz w:val="24"/>
          <w:szCs w:val="24"/>
          <w:lang w:eastAsia="sr-Latn-RS"/>
          <w14:ligatures w14:val="none"/>
        </w:rPr>
        <w:t xml:space="preserve">Član 172 </w:t>
      </w:r>
    </w:p>
    <w:p w14:paraId="1E317A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pristajanje propisana je u Prilogu 8, Tabela 3. ovog zakona. </w:t>
      </w:r>
    </w:p>
    <w:p w14:paraId="6B46F1A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BB2708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39" w:name="clan_173"/>
      <w:bookmarkEnd w:id="239"/>
      <w:r w:rsidRPr="00B116E2">
        <w:rPr>
          <w:rFonts w:ascii="Arial" w:eastAsia="Times New Roman" w:hAnsi="Arial" w:cs="Arial"/>
          <w:b/>
          <w:bCs/>
          <w:kern w:val="0"/>
          <w:sz w:val="24"/>
          <w:szCs w:val="24"/>
          <w:lang w:eastAsia="sr-Latn-RS"/>
          <w14:ligatures w14:val="none"/>
        </w:rPr>
        <w:t xml:space="preserve">Član 173 </w:t>
      </w:r>
    </w:p>
    <w:p w14:paraId="279406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pristajanje vrši regulatorno telo za upravljanje lukama rešenjem. </w:t>
      </w:r>
    </w:p>
    <w:p w14:paraId="74D671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Utvrđivanje obaveze se vrši na osnovu podataka iz prijave koju je obveznik dužan da podnese regulatornom telu najkasnije 24 časa nakon isplovljenja broda. </w:t>
      </w:r>
    </w:p>
    <w:p w14:paraId="61DEFC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je u obavezi da navede tačne i potpune podatke u prijavi. </w:t>
      </w:r>
    </w:p>
    <w:p w14:paraId="427A56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Podaci za utvrđivanje naknade naznačeni u prijavi dokazuju se službenim dokumentom (brodsko svedočanstvo, svedočanstvo o baždarenju, raport broda i slično) čija se kopija dostavlja uz prijavu. </w:t>
      </w:r>
    </w:p>
    <w:p w14:paraId="6A562D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Plaćanje se vrši najkasnije u roku od 15 dana od dana dostavljanja rešenja. </w:t>
      </w:r>
    </w:p>
    <w:p w14:paraId="072799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Kada se plovilo snabdeva utečnjenim prirodnim gasom kao pogonskim gorivom na terminalu za snabdevanje broda pogonskim gorivom, naknada za pristajanje umanjuje se za 30%. </w:t>
      </w:r>
    </w:p>
    <w:p w14:paraId="1543BA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saobraćaja, u roku od 15 dana od dana dostavljanja rešenja. </w:t>
      </w:r>
    </w:p>
    <w:p w14:paraId="625455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586677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prijave iz stava 2. ovog člana propisuje regulatorno telo za upravljanje lukama. </w:t>
      </w:r>
    </w:p>
    <w:p w14:paraId="6E05498A"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bookmarkStart w:id="240" w:name="str_66"/>
      <w:bookmarkEnd w:id="240"/>
      <w:r w:rsidRPr="00B116E2">
        <w:rPr>
          <w:rFonts w:ascii="Arial" w:eastAsia="Times New Roman" w:hAnsi="Arial" w:cs="Arial"/>
          <w:b/>
          <w:bCs/>
          <w:kern w:val="0"/>
          <w:sz w:val="24"/>
          <w:szCs w:val="24"/>
          <w:lang w:eastAsia="sr-Latn-RS"/>
          <w14:ligatures w14:val="none"/>
        </w:rPr>
        <w:t xml:space="preserve">Ležarina </w:t>
      </w:r>
    </w:p>
    <w:p w14:paraId="5BE333D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6495B2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1" w:name="clan_174"/>
      <w:bookmarkEnd w:id="241"/>
      <w:r w:rsidRPr="00B116E2">
        <w:rPr>
          <w:rFonts w:ascii="Arial" w:eastAsia="Times New Roman" w:hAnsi="Arial" w:cs="Arial"/>
          <w:b/>
          <w:bCs/>
          <w:kern w:val="0"/>
          <w:sz w:val="24"/>
          <w:szCs w:val="24"/>
          <w:lang w:eastAsia="sr-Latn-RS"/>
          <w14:ligatures w14:val="none"/>
        </w:rPr>
        <w:t xml:space="preserve">Član 174 </w:t>
      </w:r>
    </w:p>
    <w:p w14:paraId="373AFE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ležarinu je vlasnik broda koji direktno, odnosno indirektno (preko drugog plovila) koristi luku, odnosno pristanište u bilo koju drugu svrhu različitu od one za koju se plaća naknada za pristajanje, a naročito kada: </w:t>
      </w:r>
    </w:p>
    <w:p w14:paraId="6D3D71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koristi luku, odnosno pristanište posle završetka obavljanja poslova ukrcavanja, odnosno iskrcavanja robe na brod; </w:t>
      </w:r>
    </w:p>
    <w:p w14:paraId="693755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boravi u luci ili pristaništu nakon isteka vremena određenog za boravak u luci ili pristaništu putničkog broda, pri čemu se putnici ne nalaze na brodu; </w:t>
      </w:r>
    </w:p>
    <w:p w14:paraId="0AE726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boravi u luci ili pristaništu van mesta koje je određeno za ukrcavanje, odnosno iskrcavanje putnika na putnički brod, ili boravi u luci između dve nautičke sezone. </w:t>
      </w:r>
    </w:p>
    <w:p w14:paraId="60C4B2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brod koji vije stranu zastavu je agent plovila, odnosno predstavništvo privrednog društva koje je upisani vlasnik plovila, a koje je registrovano u Republici Srbiji. </w:t>
      </w:r>
    </w:p>
    <w:p w14:paraId="7502283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6ECE3FF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2" w:name="clan_175"/>
      <w:bookmarkEnd w:id="242"/>
      <w:r w:rsidRPr="00B116E2">
        <w:rPr>
          <w:rFonts w:ascii="Arial" w:eastAsia="Times New Roman" w:hAnsi="Arial" w:cs="Arial"/>
          <w:b/>
          <w:bCs/>
          <w:kern w:val="0"/>
          <w:sz w:val="24"/>
          <w:szCs w:val="24"/>
          <w:lang w:eastAsia="sr-Latn-RS"/>
          <w14:ligatures w14:val="none"/>
        </w:rPr>
        <w:t xml:space="preserve">Član 175 </w:t>
      </w:r>
    </w:p>
    <w:p w14:paraId="7977D8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ležarinu je dužina broda izražena u metrima (m) i nedeljiva 24 časa za svaki brod, koji počinje da teče šest časova nakon ukrcavanja, odnosno iskrcavanja robe, odnosno nakon isteka vremena određenog za boravak putničkog broda. </w:t>
      </w:r>
    </w:p>
    <w:p w14:paraId="05BD032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3F2FCBF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3" w:name="clan_176"/>
      <w:bookmarkEnd w:id="243"/>
      <w:r w:rsidRPr="00B116E2">
        <w:rPr>
          <w:rFonts w:ascii="Arial" w:eastAsia="Times New Roman" w:hAnsi="Arial" w:cs="Arial"/>
          <w:b/>
          <w:bCs/>
          <w:kern w:val="0"/>
          <w:sz w:val="24"/>
          <w:szCs w:val="24"/>
          <w:lang w:eastAsia="sr-Latn-RS"/>
          <w14:ligatures w14:val="none"/>
        </w:rPr>
        <w:lastRenderedPageBreak/>
        <w:t xml:space="preserve">Član 176 </w:t>
      </w:r>
    </w:p>
    <w:p w14:paraId="27B064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ležarinu propisana je u Prilogu 8, Tabela 4. ovog zakona. </w:t>
      </w:r>
    </w:p>
    <w:p w14:paraId="350A5F9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6A01756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4" w:name="clan_177"/>
      <w:bookmarkEnd w:id="244"/>
      <w:r w:rsidRPr="00B116E2">
        <w:rPr>
          <w:rFonts w:ascii="Arial" w:eastAsia="Times New Roman" w:hAnsi="Arial" w:cs="Arial"/>
          <w:b/>
          <w:bCs/>
          <w:kern w:val="0"/>
          <w:sz w:val="24"/>
          <w:szCs w:val="24"/>
          <w:lang w:eastAsia="sr-Latn-RS"/>
          <w14:ligatures w14:val="none"/>
        </w:rPr>
        <w:t xml:space="preserve">Član 177 </w:t>
      </w:r>
    </w:p>
    <w:p w14:paraId="5501B2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regulatorno telo za upravljanje lukama rešenjem. </w:t>
      </w:r>
    </w:p>
    <w:p w14:paraId="3D2CC0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se na osnovu podataka iz prijave koju je obveznik dužan da podnese regulatornom telu za upravljanje lukama najkasnije 24 časa nakon isplovljenja broda iz luke, odnosno pristaništa. </w:t>
      </w:r>
    </w:p>
    <w:p w14:paraId="78E25F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je u obavezi da navede tačne i potpune podatke u prijavi. </w:t>
      </w:r>
    </w:p>
    <w:p w14:paraId="1F6CBE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dužan je da utvrđeni iznos naknade za ležarinu plati najkasnije u roku od 15 dana od dana dostavljanja rešenja. </w:t>
      </w:r>
    </w:p>
    <w:p w14:paraId="29E123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putnički brod koji koristi luku, odnosno pristanište u periodu između dve nautičke sezone, naknada se utvrđuje u iznosu od 33% od propisane visine naknade. </w:t>
      </w:r>
    </w:p>
    <w:p w14:paraId="3D2E15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saobraćaja, u roku od 15 dana od dana dostavljanja rešenja. </w:t>
      </w:r>
    </w:p>
    <w:p w14:paraId="2C0237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ne odlaže izvršenje rešenja. </w:t>
      </w:r>
    </w:p>
    <w:p w14:paraId="6C26AF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Obrazac prijave iz stava 2. ovog člana propisuje regulatorno telo za upravljanje lukama. </w:t>
      </w:r>
    </w:p>
    <w:p w14:paraId="2318FFD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111AE0C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5" w:name="clan_178"/>
      <w:bookmarkEnd w:id="245"/>
      <w:r w:rsidRPr="00B116E2">
        <w:rPr>
          <w:rFonts w:ascii="Arial" w:eastAsia="Times New Roman" w:hAnsi="Arial" w:cs="Arial"/>
          <w:b/>
          <w:bCs/>
          <w:kern w:val="0"/>
          <w:sz w:val="24"/>
          <w:szCs w:val="24"/>
          <w:lang w:eastAsia="sr-Latn-RS"/>
          <w14:ligatures w14:val="none"/>
        </w:rPr>
        <w:t xml:space="preserve">Član 178 </w:t>
      </w:r>
    </w:p>
    <w:p w14:paraId="4F2CE7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obaveze plaćanja naknada za korišćenje luka i pristaništa iz člana 165. stav 1. tačka 1) ovog zakona oslobođen je: </w:t>
      </w:r>
    </w:p>
    <w:p w14:paraId="08C6DE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obveznik naknade za domaća javna plovila; </w:t>
      </w:r>
    </w:p>
    <w:p w14:paraId="505396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obveznik čija plovila borave u luci, odnosno pristaništu: </w:t>
      </w:r>
    </w:p>
    <w:p w14:paraId="31B1E146"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usled više sile, dok ona traje; </w:t>
      </w:r>
    </w:p>
    <w:p w14:paraId="101C0A02"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radi iskrcavanja brodolomaca ili umrlih lica i njihovih pratilaca; </w:t>
      </w:r>
    </w:p>
    <w:p w14:paraId="1EB89E75"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radi lekarske pomoći članovima posade ili putnicima; </w:t>
      </w:r>
    </w:p>
    <w:p w14:paraId="2BA3BD08"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radi gašenja požara; </w:t>
      </w:r>
    </w:p>
    <w:p w14:paraId="43979D2B"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za plovila ministarstva nadležnog za unutrašnje poslove radi obavljanja službenih zadataka. </w:t>
      </w:r>
    </w:p>
    <w:p w14:paraId="2A755C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Viša sila iz stava 1. tačka 2) podtačka (1) ovog člana ne obuhvata pojavu leda na unutrašnjim vodnim putevima koja prouzrokuje sklanjanje broda u luku kao zimsko sklonište. </w:t>
      </w:r>
    </w:p>
    <w:p w14:paraId="736996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člana 165. stav 1. tačka 1) ovog zakona ne naplaćuje se u slučaju kada se plovilo snabdeva gorivom na terminalu za snabdevanje broda pogonskim gorivom. </w:t>
      </w:r>
    </w:p>
    <w:p w14:paraId="34C73D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obaveze plaćanja naknade za ležarinu oslobođen je vlasnik broda koji se koristi za potrebe obavljanja određenih lučkih delatnosti (boksaža plovila i slično), kao i vlasnik domaćeg broda koji koristi pristanište za sopstvene potrebe kojim upravlja kao lučki operater ili operativnu obalu u delu luke kojom upravlja kao lučki operater za stacioniranje tog broda tokom godine pod uslovom da dobije saglasnost regulatornog tela nadležnog za upravljanje lukama za korišćenje dela operativne obale luke u tu svrhu. </w:t>
      </w:r>
    </w:p>
    <w:p w14:paraId="5A9B97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luka i pristaništa ne plaćaju plovila za korišćenje sidrišta u lukama, odnosno pristaništima kojima upravljaju operateri koji su to pravo stekli u procesu privatizacije, odnosno svojinske transformacije. </w:t>
      </w:r>
    </w:p>
    <w:p w14:paraId="1E13C18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76F3C53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6" w:name="clan_179"/>
      <w:bookmarkEnd w:id="246"/>
      <w:r w:rsidRPr="00B116E2">
        <w:rPr>
          <w:rFonts w:ascii="Arial" w:eastAsia="Times New Roman" w:hAnsi="Arial" w:cs="Arial"/>
          <w:b/>
          <w:bCs/>
          <w:kern w:val="0"/>
          <w:sz w:val="24"/>
          <w:szCs w:val="24"/>
          <w:lang w:eastAsia="sr-Latn-RS"/>
          <w14:ligatures w14:val="none"/>
        </w:rPr>
        <w:t xml:space="preserve">Član 179 </w:t>
      </w:r>
    </w:p>
    <w:p w14:paraId="00E278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165. stav 1. ovog zakona pripadaju i uplaćuju se na račun regulatornog tela nadležnog za upravljanje lukama do iznosa planiranih rashoda utvrđenih godišnjim finansijskim planom tog regulatornog tela, a višak iznad tog iznosa, uključujući i sredstva koja nisu utrošena na planirane rashode, pripadaju budžetu Republike Srbije. </w:t>
      </w:r>
    </w:p>
    <w:p w14:paraId="0B2DCB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ukoliko su određeni delovi lučke infrastrukture u proglašenom lučkom području za čije se korišćenje plaća naknada iz člana 165. stav 1. tačka 1) ovog zakona u svojini lučkog operatera koji su to pravo stekli u procesu privatizacije, odnosno svojinske transformacije, shodno članu 217. stav 1. Zakona o plovidbi i lukama na unutrašnjim vodama ("Službeni glasnik RS", br. 73/10, 121/12, 18/15, 96/15 - dr. zakon, 92/16, 104/16 - dr. zakon, 113/17 - dr. zakon i 41/18), regulatorno telo za upravljanje lukama deo prihoda koji ne može da bude manji od 50% prihoda koji se ostvare naplatom naknada iz člana 165. stav 1. tačka 1) ovog zakona u toj luci, odnosno pristaništu, uplaćuje tom lučkom operateru. </w:t>
      </w:r>
    </w:p>
    <w:p w14:paraId="76F27F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Odredbe stava 2. ovog člana ne primenjuju se na lučke operatere koji su postupke privatizacije, na osnovu kojih su stekli pravo svojine na delovima lučke infrastrukture, započeli posle 4. juna 2003. godine, a što se utvrđuje uvidom u dokumentaciju iz postupka privatizacije. </w:t>
      </w:r>
    </w:p>
    <w:p w14:paraId="4FFF24AA"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bookmarkStart w:id="247" w:name="str_67"/>
      <w:bookmarkEnd w:id="247"/>
      <w:r w:rsidRPr="00B116E2">
        <w:rPr>
          <w:rFonts w:ascii="Arial" w:eastAsia="Times New Roman" w:hAnsi="Arial" w:cs="Arial"/>
          <w:b/>
          <w:bCs/>
          <w:kern w:val="0"/>
          <w:sz w:val="24"/>
          <w:szCs w:val="24"/>
          <w:lang w:eastAsia="sr-Latn-RS"/>
          <w14:ligatures w14:val="none"/>
        </w:rPr>
        <w:t xml:space="preserve">Naknade za plovidbu i korišćenje objekata bezbednosti plovidbe na državnom vodnom putu </w:t>
      </w:r>
    </w:p>
    <w:p w14:paraId="0A2E612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051F56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8" w:name="clan_180"/>
      <w:bookmarkEnd w:id="248"/>
      <w:r w:rsidRPr="00B116E2">
        <w:rPr>
          <w:rFonts w:ascii="Arial" w:eastAsia="Times New Roman" w:hAnsi="Arial" w:cs="Arial"/>
          <w:b/>
          <w:bCs/>
          <w:kern w:val="0"/>
          <w:sz w:val="24"/>
          <w:szCs w:val="24"/>
          <w:lang w:eastAsia="sr-Latn-RS"/>
          <w14:ligatures w14:val="none"/>
        </w:rPr>
        <w:t xml:space="preserve">Član 180 </w:t>
      </w:r>
    </w:p>
    <w:p w14:paraId="533F46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plaćanja naknada za plovidbu državnim vodnim putem ovog zakona je vlasnik plovila, agent plovila, odnosno predstavništvo privrednog društva koje je upisano kao vlasnik plovila, a koje je registrovano u Republici Srbiji ili brodar. </w:t>
      </w:r>
    </w:p>
    <w:p w14:paraId="3D7CD8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naknada za korišćenje brodske prevodnice na državnom vodnom putu i naknada za korišćenje zimovnika na državnom vodnom putu je korisnik državnih vodnih puteva. </w:t>
      </w:r>
    </w:p>
    <w:p w14:paraId="797D17D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F09BFB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49" w:name="clan_181"/>
      <w:bookmarkEnd w:id="249"/>
      <w:r w:rsidRPr="00B116E2">
        <w:rPr>
          <w:rFonts w:ascii="Arial" w:eastAsia="Times New Roman" w:hAnsi="Arial" w:cs="Arial"/>
          <w:b/>
          <w:bCs/>
          <w:kern w:val="0"/>
          <w:sz w:val="24"/>
          <w:szCs w:val="24"/>
          <w:lang w:eastAsia="sr-Latn-RS"/>
          <w14:ligatures w14:val="none"/>
        </w:rPr>
        <w:t xml:space="preserve">Član 181 </w:t>
      </w:r>
    </w:p>
    <w:p w14:paraId="440BE8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plovidbu državnim vodnim putem, naknade za korišćenje brodske prevodnice na državnom vodnom putu i naknade za korišćenje zimovnika za teretne (samohodne brodove, potisnice i tegljenice) je nosivost teretnog plovila izražena u tonama (t), a za potisnice, tegljače, ostala plovila koja imaju sopstveni pogon, nisu teretni brodovi i koriste se u privredne svrhe kao i za putnička plovila je snaga pogonskog motora izražena u kW. </w:t>
      </w:r>
    </w:p>
    <w:p w14:paraId="17F2CC9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naknada </w:t>
      </w:r>
    </w:p>
    <w:p w14:paraId="589ED10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0" w:name="clan_182"/>
      <w:bookmarkEnd w:id="250"/>
      <w:r w:rsidRPr="00B116E2">
        <w:rPr>
          <w:rFonts w:ascii="Arial" w:eastAsia="Times New Roman" w:hAnsi="Arial" w:cs="Arial"/>
          <w:b/>
          <w:bCs/>
          <w:kern w:val="0"/>
          <w:sz w:val="24"/>
          <w:szCs w:val="24"/>
          <w:lang w:eastAsia="sr-Latn-RS"/>
          <w14:ligatures w14:val="none"/>
        </w:rPr>
        <w:t xml:space="preserve">Član 182 </w:t>
      </w:r>
    </w:p>
    <w:p w14:paraId="5FC611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plovidbu i korišćenje objekata bezbednosti plovidbe na državnom vodnom putu propisana je u Prilogu 9, Tabele 1-3. ovog zakona. </w:t>
      </w:r>
    </w:p>
    <w:p w14:paraId="4C9A1D1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4F59C62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1" w:name="clan_183"/>
      <w:bookmarkEnd w:id="251"/>
      <w:r w:rsidRPr="00B116E2">
        <w:rPr>
          <w:rFonts w:ascii="Arial" w:eastAsia="Times New Roman" w:hAnsi="Arial" w:cs="Arial"/>
          <w:b/>
          <w:bCs/>
          <w:kern w:val="0"/>
          <w:sz w:val="24"/>
          <w:szCs w:val="24"/>
          <w:lang w:eastAsia="sr-Latn-RS"/>
          <w14:ligatures w14:val="none"/>
        </w:rPr>
        <w:t xml:space="preserve">Član 183 </w:t>
      </w:r>
    </w:p>
    <w:p w14:paraId="4214A4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ministarstvo u čijoj su nadležnosti poslovi saobraćaja rešenjem, odnosno organ autonomne pokrajine u čijoj su nadležnosti plovidba i korišćenje objekata bezbednosti plovidbe na državnom vodnom putu za plovidbu i korišćenje objekata bezbednosti plovidbe koji se nalaze na teritoriji autonomne pokrajine. </w:t>
      </w:r>
    </w:p>
    <w:p w14:paraId="2CFBBC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od dana dostavljanja rešenja. </w:t>
      </w:r>
    </w:p>
    <w:p w14:paraId="507F48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3E008CD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3628BBB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2" w:name="clan_184"/>
      <w:bookmarkEnd w:id="252"/>
      <w:r w:rsidRPr="00B116E2">
        <w:rPr>
          <w:rFonts w:ascii="Arial" w:eastAsia="Times New Roman" w:hAnsi="Arial" w:cs="Arial"/>
          <w:b/>
          <w:bCs/>
          <w:kern w:val="0"/>
          <w:sz w:val="24"/>
          <w:szCs w:val="24"/>
          <w:lang w:eastAsia="sr-Latn-RS"/>
          <w14:ligatures w14:val="none"/>
        </w:rPr>
        <w:t xml:space="preserve">Član 184 </w:t>
      </w:r>
    </w:p>
    <w:p w14:paraId="53B58B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obaveze plaćanja naknada iz člana 165. stav 1. tačka 2) ovog zakona oslobođen je vlasnik javnog i ratnog plovila. </w:t>
      </w:r>
    </w:p>
    <w:p w14:paraId="76B3E1A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6DE43E1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3" w:name="clan_185"/>
      <w:bookmarkEnd w:id="253"/>
      <w:r w:rsidRPr="00B116E2">
        <w:rPr>
          <w:rFonts w:ascii="Arial" w:eastAsia="Times New Roman" w:hAnsi="Arial" w:cs="Arial"/>
          <w:b/>
          <w:bCs/>
          <w:kern w:val="0"/>
          <w:sz w:val="24"/>
          <w:szCs w:val="24"/>
          <w:lang w:eastAsia="sr-Latn-RS"/>
          <w14:ligatures w14:val="none"/>
        </w:rPr>
        <w:t xml:space="preserve">Član 185 </w:t>
      </w:r>
    </w:p>
    <w:p w14:paraId="68301A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plovidbu i korišćenje objekata bezbednosti plovidbe na državnom vodnom putu pripadaju budžetu Republike Srbije, odnosno budžetu autonomne pokrajine ako su naplaćeni za korišćenje državnog vodnog puta odnosno za korišćenje objekata bezbednosti plovidbe na državnom vodnom putu na teritoriji autonomne pokrajine. </w:t>
      </w:r>
    </w:p>
    <w:p w14:paraId="187C62F3"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254" w:name="str_68"/>
      <w:bookmarkEnd w:id="254"/>
      <w:r w:rsidRPr="00B116E2">
        <w:rPr>
          <w:rFonts w:ascii="Arial" w:eastAsia="Times New Roman" w:hAnsi="Arial" w:cs="Arial"/>
          <w:kern w:val="0"/>
          <w:sz w:val="31"/>
          <w:szCs w:val="31"/>
          <w:lang w:eastAsia="sr-Latn-RS"/>
          <w14:ligatures w14:val="none"/>
        </w:rPr>
        <w:t xml:space="preserve">XII NAKNADE ZA KORIŠĆENJE JAVNIH PUTEVA </w:t>
      </w:r>
    </w:p>
    <w:p w14:paraId="76ECC0A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55" w:name="str_69"/>
      <w:bookmarkEnd w:id="255"/>
      <w:r w:rsidRPr="00B116E2">
        <w:rPr>
          <w:rFonts w:ascii="Arial" w:eastAsia="Times New Roman" w:hAnsi="Arial" w:cs="Arial"/>
          <w:b/>
          <w:bCs/>
          <w:i/>
          <w:iCs/>
          <w:kern w:val="0"/>
          <w:sz w:val="24"/>
          <w:szCs w:val="24"/>
          <w:lang w:eastAsia="sr-Latn-RS"/>
          <w14:ligatures w14:val="none"/>
        </w:rPr>
        <w:lastRenderedPageBreak/>
        <w:t xml:space="preserve">Vrste naknada </w:t>
      </w:r>
    </w:p>
    <w:p w14:paraId="73A8496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6" w:name="clan_186"/>
      <w:bookmarkEnd w:id="256"/>
      <w:r w:rsidRPr="00B116E2">
        <w:rPr>
          <w:rFonts w:ascii="Arial" w:eastAsia="Times New Roman" w:hAnsi="Arial" w:cs="Arial"/>
          <w:b/>
          <w:bCs/>
          <w:kern w:val="0"/>
          <w:sz w:val="24"/>
          <w:szCs w:val="24"/>
          <w:lang w:eastAsia="sr-Latn-RS"/>
          <w14:ligatures w14:val="none"/>
        </w:rPr>
        <w:t xml:space="preserve">Član 186 </w:t>
      </w:r>
    </w:p>
    <w:p w14:paraId="1A1489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javnih puteva u smislu ovog zakona su: </w:t>
      </w:r>
    </w:p>
    <w:p w14:paraId="20EAC2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vanredni prevoz, i to za: </w:t>
      </w:r>
    </w:p>
    <w:p w14:paraId="693260EF"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prekoračenje dozvoljene dimenzije; </w:t>
      </w:r>
    </w:p>
    <w:p w14:paraId="4CBDA2A4"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prekoračenje dozvoljene ukupne mase; </w:t>
      </w:r>
    </w:p>
    <w:p w14:paraId="2215440C" w14:textId="77777777" w:rsidR="00B116E2" w:rsidRPr="00B116E2" w:rsidRDefault="00B116E2" w:rsidP="00B116E2">
      <w:pPr>
        <w:spacing w:before="100" w:beforeAutospacing="1" w:after="100" w:afterAutospacing="1" w:line="240" w:lineRule="auto"/>
        <w:ind w:left="992"/>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prekoračenje dozvoljenog osovinskog opterećenja; </w:t>
      </w:r>
    </w:p>
    <w:p w14:paraId="24E04B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postavljanje reklamnih tabli, reklamnih panoa, uređaja za obaveštavanje ili oglašavanje pored javnog puta, odnosno na drugom zemljištu koje koristi upravljač javnog puta, u skladu sa propisima; </w:t>
      </w:r>
    </w:p>
    <w:p w14:paraId="4BB801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posebna naknada za upotrebu javnog puta, njegovog dela ili putnog objekta (u daljem tekstu: putarina); </w:t>
      </w:r>
    </w:p>
    <w:p w14:paraId="6D2A1F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naknada za korišćenje delova putnog zemljišta javnog puta i drugog zemljišta koje koristi upravljač javnog puta; </w:t>
      </w:r>
    </w:p>
    <w:p w14:paraId="0409CE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naknada za upotrebu državnog puta za vozila registrovana u inostranstvu; </w:t>
      </w:r>
    </w:p>
    <w:p w14:paraId="0741E4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naknada za postavljanje vodovoda, kanalizacije, električnih vodova, elektronske komunikacione mreže i sl. na javnom putu. </w:t>
      </w:r>
    </w:p>
    <w:p w14:paraId="05E4EA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Javni put, odnosno državni put jeste put u smislu zakona kojim se uređuju javni putevi. </w:t>
      </w:r>
    </w:p>
    <w:p w14:paraId="3A047C6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57" w:name="str_70"/>
      <w:bookmarkEnd w:id="257"/>
      <w:r w:rsidRPr="00B116E2">
        <w:rPr>
          <w:rFonts w:ascii="Arial" w:eastAsia="Times New Roman" w:hAnsi="Arial" w:cs="Arial"/>
          <w:b/>
          <w:bCs/>
          <w:i/>
          <w:iCs/>
          <w:kern w:val="0"/>
          <w:sz w:val="24"/>
          <w:szCs w:val="24"/>
          <w:lang w:eastAsia="sr-Latn-RS"/>
          <w14:ligatures w14:val="none"/>
        </w:rPr>
        <w:t xml:space="preserve">Naknada za vanredni prevoz </w:t>
      </w:r>
    </w:p>
    <w:p w14:paraId="5926323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2961794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8" w:name="clan_187"/>
      <w:bookmarkEnd w:id="258"/>
      <w:r w:rsidRPr="00B116E2">
        <w:rPr>
          <w:rFonts w:ascii="Arial" w:eastAsia="Times New Roman" w:hAnsi="Arial" w:cs="Arial"/>
          <w:b/>
          <w:bCs/>
          <w:kern w:val="0"/>
          <w:sz w:val="24"/>
          <w:szCs w:val="24"/>
          <w:lang w:eastAsia="sr-Latn-RS"/>
          <w14:ligatures w14:val="none"/>
        </w:rPr>
        <w:t xml:space="preserve">Član 187 </w:t>
      </w:r>
    </w:p>
    <w:p w14:paraId="1B7607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vanredni prevoz je lice kome je izdata dozvola za obavljanje vanrednog prevoza u skladu sa zakonom kojim se uređuju javni putevi. </w:t>
      </w:r>
    </w:p>
    <w:p w14:paraId="1A015BD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12D6AC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59" w:name="clan_188"/>
      <w:bookmarkEnd w:id="259"/>
      <w:r w:rsidRPr="00B116E2">
        <w:rPr>
          <w:rFonts w:ascii="Arial" w:eastAsia="Times New Roman" w:hAnsi="Arial" w:cs="Arial"/>
          <w:b/>
          <w:bCs/>
          <w:kern w:val="0"/>
          <w:sz w:val="24"/>
          <w:szCs w:val="24"/>
          <w:lang w:eastAsia="sr-Latn-RS"/>
          <w14:ligatures w14:val="none"/>
        </w:rPr>
        <w:t xml:space="preserve">Član 188 </w:t>
      </w:r>
    </w:p>
    <w:p w14:paraId="066516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vanredni prevoz (prekoračenje najveće dozvoljene dužine, širine, visine vozila izražene u metrima, prekoračenje najveće dozvoljene ukupne mase vozila (zbir mase vozila i mase tereta na vozilu), odnosno prekoračenje najvećeg dozvoljenog osovinskog opterećenja vozila (zbir mase vozila i mase tereta na vozilu) je dužina relacije izražena u kilometrima (km) koju vozilo prelazi, sa ili bez tereta. </w:t>
      </w:r>
    </w:p>
    <w:p w14:paraId="6F11832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DE2880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0" w:name="clan_189"/>
      <w:bookmarkEnd w:id="260"/>
      <w:r w:rsidRPr="00B116E2">
        <w:rPr>
          <w:rFonts w:ascii="Arial" w:eastAsia="Times New Roman" w:hAnsi="Arial" w:cs="Arial"/>
          <w:b/>
          <w:bCs/>
          <w:kern w:val="0"/>
          <w:sz w:val="24"/>
          <w:szCs w:val="24"/>
          <w:lang w:eastAsia="sr-Latn-RS"/>
          <w14:ligatures w14:val="none"/>
        </w:rPr>
        <w:t xml:space="preserve">Član 189 </w:t>
      </w:r>
    </w:p>
    <w:p w14:paraId="468A3C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Visina naknade za vanredni prevoz u zavisnosti od prekoračenja najveće dozvoljene dimenzije vozila (dužine, širine, odnosno visine), prekoračenje najveće ukupne mase vozila i skupa vozila, prekoračenja najvećeg dozvoljenog osovinskog opterećenja vozila ili skupa vozila za jednostruke, dvostruke, trostruke, odnosno četvorostruke osovine, propisana je u Prilogu 10. ovog zakona, Tabele 1. do 6. </w:t>
      </w:r>
    </w:p>
    <w:p w14:paraId="404B7B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Prekoračenje najvećeg dozvoljenog osovinskog opterećenja vozila iz stava 1. ovog člana se utvrđuje kao razlika stvarnog osovinskog opterećenja i dozvoljenog osovinskog opterećenja. Prekoračenje za dvostruke, trostruke i višestruke osovine, obračunava se kao količnik razlike stvarnog osovinskog opterećenja dvostruke, trostruke i višestruke osovine i dozvoljenog osovinskog opterećenja i broja osovina. </w:t>
      </w:r>
    </w:p>
    <w:p w14:paraId="2AD7A1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Najveća dozvoljena dužina, širina, visina vozila, odnosno najveće osovinsko opterećenje je najveća dozvoljena dužina, širina, visina vozila, odnosno najveće osovinsko opterećenje u skladu sa propisima kojima se uređuje bezbednost saobraćaja na putevima. </w:t>
      </w:r>
    </w:p>
    <w:p w14:paraId="2D6B38B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56BB2D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1" w:name="clan_190"/>
      <w:bookmarkEnd w:id="261"/>
      <w:r w:rsidRPr="00B116E2">
        <w:rPr>
          <w:rFonts w:ascii="Arial" w:eastAsia="Times New Roman" w:hAnsi="Arial" w:cs="Arial"/>
          <w:b/>
          <w:bCs/>
          <w:kern w:val="0"/>
          <w:sz w:val="24"/>
          <w:szCs w:val="24"/>
          <w:lang w:eastAsia="sr-Latn-RS"/>
          <w14:ligatures w14:val="none"/>
        </w:rPr>
        <w:t xml:space="preserve">Član 190 </w:t>
      </w:r>
    </w:p>
    <w:p w14:paraId="0FB91E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vanredni prevoz utvrđuje upravljač javnog puta za vozilo sa ili bez tereta rešenjem u roku od osam dana od dana podnošenja zahteva. </w:t>
      </w:r>
    </w:p>
    <w:p w14:paraId="4BC1BB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Kada vozilo, sa ili bez tereta prekoračuje dozvoljenu dužinu, širinu i visinu na više mesta naknada iz člana 186. stav 1. tačka 1) podtačka (1) ovog zakona utvrđuje se za svaku vrstu prekoračenja posebno, i to za samo najveću dimenziju iz svakog prekoračenja primenom visine naknade propisane u Prilogu 10, Tabela 1. ovog zakona. </w:t>
      </w:r>
    </w:p>
    <w:p w14:paraId="623B3A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vozilo, sa ili bez tereta, prekoračuje više dimenzija, ukupna naknada predstavlja zbir naknada za prekoračenja po pojedinim dimenzijama. </w:t>
      </w:r>
    </w:p>
    <w:p w14:paraId="154A10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Ukupan iznos naknade za prekoračenje najvećih dozvoljenih dimenzija vozila obračunava se kao proizvod zbira jediničnih naknada za dužinu, širinu, visinu (din/km) i dužine relacije d izražene u kilometrima (km). </w:t>
      </w:r>
    </w:p>
    <w:p w14:paraId="55715B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člana 186. stav 1. tačka 1) podtačka (2) ovog zakona za prekoračenje ukupne mase vozila ili skupa vozila iznad 40 t, odnosno kada je zakonom propisana manja dozvoljena ukupna masa vozila ili skupa vozila i 44 t za troosovinsko motorno vozilo sa dvoosovinskom ili troosovinskom poluprikolicom kada se prevozi 40-stopni ISO kontejner kao kombinovana prevozna operacija, obračunava se kao proizvod visine naknada propisanih u Prilogu 10, Tabela 2. ovog zakona i dužine pređene relacije. Za prekoračenja veća od 160 t, visina naknade iz Tabele 2. uvećava se za 100 dinara/km za svaku sledeću tonu. </w:t>
      </w:r>
    </w:p>
    <w:p w14:paraId="78C7C8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člana 186. stav 1. tačka 1) podtačka (3) ovog zakona obračunava se za vozilo sa ili bez priključnog vozila na jednoj ili više jednostrukih osovina, ili na dvostrukoj, trostrukoj ili višestrukoj osovini koje prekoračuje dozvoljeno osovinsko opterećenje, množenjem visine naknade propisane u Prilogu 10. Tabele 3. do 6. ovog zakona za utvrđeno prekoračenje sa dužinom pređenog puta izražene u kilometrima (km). </w:t>
      </w:r>
    </w:p>
    <w:p w14:paraId="23668D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prevoze koji se vrše po jednoj dozvoli za više identičnih prevoza, naknada se obračunava tako što se naknada za pojedinačni prevoz množi sa brojem odobrenih prevoza. </w:t>
      </w:r>
    </w:p>
    <w:p w14:paraId="303E7A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pre otpočinjanja vanrednog prevoza, a najkasnije u roku od 15 dana od dana utvrđivanja visine naknade. </w:t>
      </w:r>
    </w:p>
    <w:p w14:paraId="67F7EC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Za vozila ili priključna vozila za koja se izdaje vremenska dozvola utvrđuje se godišnja naknada, čija je visina propisana u Prilogu 10, Tabela 7. ovog zakona. </w:t>
      </w:r>
    </w:p>
    <w:p w14:paraId="2D4127E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62" w:name="str_71"/>
      <w:bookmarkEnd w:id="262"/>
      <w:r w:rsidRPr="00B116E2">
        <w:rPr>
          <w:rFonts w:ascii="Arial" w:eastAsia="Times New Roman" w:hAnsi="Arial" w:cs="Arial"/>
          <w:b/>
          <w:bCs/>
          <w:i/>
          <w:iCs/>
          <w:kern w:val="0"/>
          <w:sz w:val="24"/>
          <w:szCs w:val="24"/>
          <w:lang w:eastAsia="sr-Latn-RS"/>
          <w14:ligatures w14:val="none"/>
        </w:rPr>
        <w:t xml:space="preserve">Naknada za postavljanje reklamnih tabli, reklamnih panoa, uređaja za obaveštavanje ili oglašavanje pored javnog puta, odnosno na drugom zemljištu koje koristi upravljač javnog puta </w:t>
      </w:r>
    </w:p>
    <w:p w14:paraId="37A5D48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6FD78E5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3" w:name="clan_191"/>
      <w:bookmarkEnd w:id="263"/>
      <w:r w:rsidRPr="00B116E2">
        <w:rPr>
          <w:rFonts w:ascii="Arial" w:eastAsia="Times New Roman" w:hAnsi="Arial" w:cs="Arial"/>
          <w:b/>
          <w:bCs/>
          <w:kern w:val="0"/>
          <w:sz w:val="24"/>
          <w:szCs w:val="24"/>
          <w:lang w:eastAsia="sr-Latn-RS"/>
          <w14:ligatures w14:val="none"/>
        </w:rPr>
        <w:t xml:space="preserve">Član 191 </w:t>
      </w:r>
    </w:p>
    <w:p w14:paraId="3B7D9C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postavljanje reklamnih tabli, reklamnih panoa, uređaja za obaveštavanje ili oglašavanje pored državnog puta, odnosno na drugom zemljištu koje koristi upravljač državnog puta (u daljem tekstu: naknada za postavljanje reklamnih tabli pored državnog puta) je lice koje koristi državni put za postavljanje reklamnih tabli, reklamnih panoa, uređaja za obaveštavanje ili oglašavanje pored državnog puta, odnosno na drugom zemljištu koje koristi upravljač državnog puta. </w:t>
      </w:r>
    </w:p>
    <w:p w14:paraId="5CFC85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postavljanje sredstava za oglašavanje pored odnosno na ulicama i opštinskim putevima, odnosno na drugom zemljištu koje koristi upravljač ulice ili opštinskog puta (u daljem tekstu: naknada za postavljanje reklamnih tabli pored opštinskog puta) je lice koje je postavilo sredstvo za oglašavanje na osnovu plana postavljanja sredstava za oglašavanje na ulicama i opštinskim putevima, nakon sprovedenog postupka javnog konkursa odnosno kroz realizaciju projekta javno-privatnog partnerstva sa elementom koncesije. </w:t>
      </w:r>
    </w:p>
    <w:p w14:paraId="5E8845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Bliže uslove i kriterijume za sprovođenje javnog konkursa odnosno za realizaciju projekta javno-privatnog partnerstva sa elementom koncesije, iz stava 2. ovog člana, uključujući i način određivanja naknade za postavljanje reklamnih tabli pored opštinskog puta, uređuje se aktom nadležnog organa jedinice lokalne samouprave. </w:t>
      </w:r>
    </w:p>
    <w:p w14:paraId="2CE6839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25263F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4" w:name="clan_192"/>
      <w:bookmarkEnd w:id="264"/>
      <w:r w:rsidRPr="00B116E2">
        <w:rPr>
          <w:rFonts w:ascii="Arial" w:eastAsia="Times New Roman" w:hAnsi="Arial" w:cs="Arial"/>
          <w:b/>
          <w:bCs/>
          <w:kern w:val="0"/>
          <w:sz w:val="24"/>
          <w:szCs w:val="24"/>
          <w:lang w:eastAsia="sr-Latn-RS"/>
          <w14:ligatures w14:val="none"/>
        </w:rPr>
        <w:t xml:space="preserve">Član 192 </w:t>
      </w:r>
    </w:p>
    <w:p w14:paraId="4DD0B7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postavljanje reklamnih tabli pored državnog puta, odnosno opštinskog puta je ukupna površina svih strana za oglašavanje postavljene table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5B12A32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naknada </w:t>
      </w:r>
    </w:p>
    <w:p w14:paraId="750B1DD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5" w:name="clan_193"/>
      <w:bookmarkEnd w:id="265"/>
      <w:r w:rsidRPr="00B116E2">
        <w:rPr>
          <w:rFonts w:ascii="Arial" w:eastAsia="Times New Roman" w:hAnsi="Arial" w:cs="Arial"/>
          <w:b/>
          <w:bCs/>
          <w:kern w:val="0"/>
          <w:sz w:val="24"/>
          <w:szCs w:val="24"/>
          <w:lang w:eastAsia="sr-Latn-RS"/>
          <w14:ligatures w14:val="none"/>
        </w:rPr>
        <w:t>Član 193</w:t>
      </w:r>
    </w:p>
    <w:p w14:paraId="46856E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postavljanje reklamnih tabli pored državnog puta, propisana je u Prilogu 10, Tabela 8. ovog zakona. </w:t>
      </w:r>
    </w:p>
    <w:p w14:paraId="07E5FA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minimalne naknade za postavljanje reklamnih tabli pored opštinskog puta, propisana je u Prilogu 10, Tabela 9. ovog zakona. </w:t>
      </w:r>
    </w:p>
    <w:p w14:paraId="1CD1BC7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35371E5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6" w:name="clan_194"/>
      <w:bookmarkEnd w:id="266"/>
      <w:r w:rsidRPr="00B116E2">
        <w:rPr>
          <w:rFonts w:ascii="Arial" w:eastAsia="Times New Roman" w:hAnsi="Arial" w:cs="Arial"/>
          <w:b/>
          <w:bCs/>
          <w:kern w:val="0"/>
          <w:sz w:val="24"/>
          <w:szCs w:val="24"/>
          <w:lang w:eastAsia="sr-Latn-RS"/>
          <w14:ligatures w14:val="none"/>
        </w:rPr>
        <w:t xml:space="preserve">Član 194 </w:t>
      </w:r>
    </w:p>
    <w:p w14:paraId="1E9370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Naknadu za postavljanje reklamnih tabli na državnom putu utvrđuje upravljač državnog puta, rešenjem, a plaćanje se vrši u 12 jednakih mesečnih rata do 15. u mesecu za prethodni mesec. </w:t>
      </w:r>
    </w:p>
    <w:p w14:paraId="194466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1. ovog člana može se izjaviti žalba ministarstvu nadležnom za poslove saobraćaja, u roku od 15 dana od dana prijema rešenja.</w:t>
      </w:r>
    </w:p>
    <w:p w14:paraId="700E3D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postavljanje reklamnih tabli na opštinskom putu, utvrđuje jedinica lokalne samouprave prilikom zaključivanja ugovora sa obveznikom naknade po okončanom javnom konkursu, odnosno ugovora o javno - privatnom partnerstvu. </w:t>
      </w:r>
    </w:p>
    <w:p w14:paraId="6D5E195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67" w:name="str_72"/>
      <w:bookmarkEnd w:id="267"/>
      <w:r w:rsidRPr="00B116E2">
        <w:rPr>
          <w:rFonts w:ascii="Arial" w:eastAsia="Times New Roman" w:hAnsi="Arial" w:cs="Arial"/>
          <w:b/>
          <w:bCs/>
          <w:i/>
          <w:iCs/>
          <w:kern w:val="0"/>
          <w:sz w:val="24"/>
          <w:szCs w:val="24"/>
          <w:lang w:eastAsia="sr-Latn-RS"/>
          <w14:ligatures w14:val="none"/>
        </w:rPr>
        <w:t xml:space="preserve">Putarina </w:t>
      </w:r>
    </w:p>
    <w:p w14:paraId="4DFEAA5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3DDAC5E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8" w:name="clan_195"/>
      <w:bookmarkEnd w:id="268"/>
      <w:r w:rsidRPr="00B116E2">
        <w:rPr>
          <w:rFonts w:ascii="Arial" w:eastAsia="Times New Roman" w:hAnsi="Arial" w:cs="Arial"/>
          <w:b/>
          <w:bCs/>
          <w:kern w:val="0"/>
          <w:sz w:val="24"/>
          <w:szCs w:val="24"/>
          <w:lang w:eastAsia="sr-Latn-RS"/>
          <w14:ligatures w14:val="none"/>
        </w:rPr>
        <w:t xml:space="preserve">Član 195 </w:t>
      </w:r>
    </w:p>
    <w:p w14:paraId="0CE7A6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putarine je: </w:t>
      </w:r>
    </w:p>
    <w:p w14:paraId="2DDF1C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vlasnik motornog vozila koje je registrovano na teritoriji Republike Srbije (u daljem tekstu: vlasnik motornog vozila domaće registracije); </w:t>
      </w:r>
    </w:p>
    <w:p w14:paraId="6352B3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vlasnik motornog vozila strane registracije. </w:t>
      </w:r>
    </w:p>
    <w:p w14:paraId="76BC316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2CC00D5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69" w:name="clan_196"/>
      <w:bookmarkEnd w:id="269"/>
      <w:r w:rsidRPr="00B116E2">
        <w:rPr>
          <w:rFonts w:ascii="Arial" w:eastAsia="Times New Roman" w:hAnsi="Arial" w:cs="Arial"/>
          <w:b/>
          <w:bCs/>
          <w:kern w:val="0"/>
          <w:sz w:val="24"/>
          <w:szCs w:val="24"/>
          <w:lang w:eastAsia="sr-Latn-RS"/>
          <w14:ligatures w14:val="none"/>
        </w:rPr>
        <w:t xml:space="preserve">Član 196 </w:t>
      </w:r>
    </w:p>
    <w:p w14:paraId="5ECCA3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za putarinu je dužina relacije javnog puta koju vozilo prelazi izražena u kilometrima (km). </w:t>
      </w:r>
    </w:p>
    <w:p w14:paraId="6B9787B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2F3DF2C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0" w:name="clan_197"/>
      <w:bookmarkEnd w:id="270"/>
      <w:r w:rsidRPr="00B116E2">
        <w:rPr>
          <w:rFonts w:ascii="Arial" w:eastAsia="Times New Roman" w:hAnsi="Arial" w:cs="Arial"/>
          <w:b/>
          <w:bCs/>
          <w:kern w:val="0"/>
          <w:sz w:val="24"/>
          <w:szCs w:val="24"/>
          <w:lang w:eastAsia="sr-Latn-RS"/>
          <w14:ligatures w14:val="none"/>
        </w:rPr>
        <w:t xml:space="preserve">Član 197 </w:t>
      </w:r>
    </w:p>
    <w:p w14:paraId="7696EB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obuhvata infrastrukturnu naknadu i naknadu za eksterne troškove. </w:t>
      </w:r>
    </w:p>
    <w:p w14:paraId="16DECE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Infrastrukturna naknada je naknada koja treba da obezbedi povraćaj troškova izgradnje, održavanja, poslovanja i razvoja u vezi sa izgrađenom infrastrukturom. </w:t>
      </w:r>
    </w:p>
    <w:p w14:paraId="7C95EC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Troškovi izgradnje su svi troškovi povezani s izgradnjom mreže javnih puteva ili pojedinog putnog objekta na javnom putu ili novim investicijama u rekonstrukciju i održavanje ranije izgrađene mreže javnih puteva ili pojedinog putnog objekta na javnom putu. </w:t>
      </w:r>
    </w:p>
    <w:p w14:paraId="1E934D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pojedinim putnim objektom na javnom putu podrazumeva se most, tunel i vijadukt. </w:t>
      </w:r>
    </w:p>
    <w:p w14:paraId="140479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eksternih troškova je naknada troškova nastalih zbog zagađenja vazduha ili štetnih uticaja buke koja je posledica odvijanja saobraćaja. </w:t>
      </w:r>
    </w:p>
    <w:p w14:paraId="0AB658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Trošak zagađenja vazduha zbog saobraćaja je trošak štete uzrokovane ispuštanjem čestica i prekursora ozona, kao što su azot oksid i ispariva organska jedinjenja, za vreme odvijanja saobraćaja. </w:t>
      </w:r>
    </w:p>
    <w:p w14:paraId="108046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Trošak štetnog uticaja buke zbog saobraćaja je trošak štete uzrokovane bukom koju emituju vozila u drumskom saobraćaju. </w:t>
      </w:r>
    </w:p>
    <w:p w14:paraId="240E91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Ponderisana prosečna infrastrukturna naknada je ukupan prihod od infrastrukturne naknade tokom određenog perioda, podeljen brojem kilometara koje su vozila prešla na deonicama javnog puta i pojedinom putnom objektu na javnom putu, na kojima se naplaćivala naknada tokom tog perioda. </w:t>
      </w:r>
    </w:p>
    <w:p w14:paraId="5DEF4E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Ponderisana prosečna naknada za eksterne troškove je ukupan prihod od naknada za eksterne troškove tokom određenog perioda, podeljen brojem kilometara koje su vozila prešla na deonicama javnih puteva i pojedinom putnom objektu na javnom putu, na kojima se naplaćivala naknada tokom tog perioda. </w:t>
      </w:r>
    </w:p>
    <w:p w14:paraId="409B08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Kriterijumi za utvrđivanje visine naknade za putarinu su: kategorija vozila i karakteristike deonice javnog puta. </w:t>
      </w:r>
    </w:p>
    <w:p w14:paraId="168F05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putarine za jedan kilometar javnog puta propisana je u Prilogu 10, Tabela 10. ovog zakona. </w:t>
      </w:r>
    </w:p>
    <w:p w14:paraId="07C472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putarine iz Tabele 10. uvećava se, na osnovu dužine putnog objekta koje vozilo prelazi na javnom putu, i to: za mostove i vijadukte za 50% i za tunele za 100%. </w:t>
      </w:r>
    </w:p>
    <w:p w14:paraId="166EEB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Visine putarine utvrđena je za vozilo I kategorije, a za ostale kategorije vozila visina putarine je određena prema sledećim paritetima: IA : I : II : III : IV = 0,5 : 1,0 : 1,5 : 3,0 : 6,0. </w:t>
      </w:r>
    </w:p>
    <w:p w14:paraId="384D52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zatvorenom sistemu za naplatu putarine naknada se izračunava tako što se propisana visina putarine za jedan kilometar javnog puta, za određenu kategoriju vozila, množi sa dužinom pređene relacije. </w:t>
      </w:r>
    </w:p>
    <w:p w14:paraId="097189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otvorenom sistemu putarine naknada se izračunava tako što se propisana visina putarine za jedan kilometar javnog puta, za određenu kategoriju vozila, množi sa dužinom cele deonice javnog puta pod naplatom. </w:t>
      </w:r>
    </w:p>
    <w:p w14:paraId="63B7FF0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Iznos naknade za određenu deonicu javnog puta za državne puteve utvrđuje se odlukom upravljača državnog puta uz saglasnost Vlade, a za opštinske puteve, odnosno ulice, odlukom upravljača opštinskog puta, odnosno ulice, uz saglasnost nadležnog organa jedinice lokalne samouprave, u skladu sa kriterijumima i visinom naknade iz st. 10, 11. i 12. ovog člana. </w:t>
      </w:r>
    </w:p>
    <w:p w14:paraId="24BFB0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Motorna vozila koja koriste javni put prema tehničkim karakteristikama, i to broju osovina, visini vozila kod prve osovine, ukupnoj visini i najvećoj dozvoljenoj masi, razvrstavaju se u pet kategorija od IA do IV. </w:t>
      </w:r>
    </w:p>
    <w:p w14:paraId="68F401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Prva A kategorija obuhvata motorna vozila sa karakteristikama motocikla, motornog trocikla i četvorocikla. </w:t>
      </w:r>
    </w:p>
    <w:p w14:paraId="73FD2B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Prva kategorija obuhvata: </w:t>
      </w:r>
    </w:p>
    <w:p w14:paraId="526AE5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motorna vozila sa dve osovine i visine jednake ili niže od 1,30 m, mereno kod prve osovine; </w:t>
      </w:r>
    </w:p>
    <w:p w14:paraId="69F618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motorna-kombi vozila sa dve osovine i ukupne visine jednake ili niže od 1,90 m, a čija najveća dozvoljena masa ne prelazi 3.500 kg. </w:t>
      </w:r>
    </w:p>
    <w:p w14:paraId="21181B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Druga kategorija obuhvata: </w:t>
      </w:r>
    </w:p>
    <w:p w14:paraId="34DD64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motorna vozila sa dve osovine jednake ili niže od 1,30 m, mereno kod prve osovine, sa prikolicom; </w:t>
      </w:r>
    </w:p>
    <w:p w14:paraId="2C6057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motorna-kombi vozila sa dve osovine i ukupne visine jednake ili niže od 1,90 m, a čija najveća dozvoljena masa ne prelazi 3.500 kg, sa prikolicom; </w:t>
      </w:r>
    </w:p>
    <w:p w14:paraId="0716D0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motorna-kombi vozila sa dve osovine i ukupne visine veće od 1,90 m, a čija najveća dozvoljena masa ne prelazi 3.500 kg. </w:t>
      </w:r>
    </w:p>
    <w:p w14:paraId="114254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Treća kategorija obuhvata: </w:t>
      </w:r>
    </w:p>
    <w:p w14:paraId="38B23D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motorna vozila sa dve ili tri osovine, visine veće od 1,30 m, mereno kod prve osovine, a čija najveća dozvoljena masa prelazi 3.500 kg; </w:t>
      </w:r>
    </w:p>
    <w:p w14:paraId="28E58C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motorna vozila sa dve osovine i ukupne visine jednake ili veće od 1,90 m, a čija najveća dozvoljena masa ne prelazi 3.500kg; </w:t>
      </w:r>
    </w:p>
    <w:p w14:paraId="0939F4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motorna-kombi vozila sa dve osovine i ukupne visine veće od 1,90 m, a čija najveća dozvoljena masa ne prelazi 3.500kg, sa prikolicom. </w:t>
      </w:r>
    </w:p>
    <w:p w14:paraId="0F6324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Četvrta kategorija obuhvata motorna vozila sa četiri i više osovina (računajući i osovine prikolice) i visine veće od 1,30 m, mereno kod prve osovine, a čija najveća dozvoljena masa prelazi 3.500 kg. </w:t>
      </w:r>
    </w:p>
    <w:p w14:paraId="698AD4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Ukupna visina motornog vozila sa propisanim pritiskom u gumama meri se vertikalno od kolovoza. </w:t>
      </w:r>
    </w:p>
    <w:p w14:paraId="0E11DE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Osnovna načela za raspodelu troškova (troškovi infrastrukture: izgradnja i održavanje javnog puta i troškovi poslovanja), minimalne zahteve za naplatu naknade za eksterne troškove, proračun ponderisane prosečne naknade za eksterne troškove (troškovi usled zagađenja vazduha i buke), okvirno utvrđivanje vrste vozila u odnosu na broj osovina i stepena oštećenja kolovoza, način i postupak oslobođenja od naplate putarine, propisuje ministar nadležan za poslove saobraćaja.</w:t>
      </w:r>
    </w:p>
    <w:p w14:paraId="5EA3693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3E07773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1" w:name="clan_198"/>
      <w:bookmarkEnd w:id="271"/>
      <w:r w:rsidRPr="00B116E2">
        <w:rPr>
          <w:rFonts w:ascii="Arial" w:eastAsia="Times New Roman" w:hAnsi="Arial" w:cs="Arial"/>
          <w:b/>
          <w:bCs/>
          <w:kern w:val="0"/>
          <w:sz w:val="24"/>
          <w:szCs w:val="24"/>
          <w:lang w:eastAsia="sr-Latn-RS"/>
          <w14:ligatures w14:val="none"/>
        </w:rPr>
        <w:t xml:space="preserve">Član 198 </w:t>
      </w:r>
    </w:p>
    <w:p w14:paraId="3F760A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se plaća na naplatnim stanicama upravljača javnog puta. </w:t>
      </w:r>
    </w:p>
    <w:p w14:paraId="2E9096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za motorna vozila domaće registracije utvrđuje se i naplaćuje u dinarima. </w:t>
      </w:r>
    </w:p>
    <w:p w14:paraId="7BDA55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za motorna vozila strane registracije plaća se u dinarima, ali se može platiti i u evrima. </w:t>
      </w:r>
    </w:p>
    <w:p w14:paraId="01FBFC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iz stava 3. ovog člana obračunava se u dinarima, a naplaćuje u dinarima ili evrima po važećem srednjem kursu evra, u skladu sa propisima koji uređuju plaćanje i naplaćivanja u efektivnom stranom novcu. Cene u evrima se prilikom obračuna zaokružuju: 0,01 do 0,49 na 0,50 a od 0,51 do 0,99 na 1,00 evro. Usklađivanje se vrši pri promeni srednjeg kursa evra od +/- 1%. </w:t>
      </w:r>
    </w:p>
    <w:p w14:paraId="3B034B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Visina putarine iz odluke upravljača javnog puta u dinarima zaokružuje se, i to: 0,01 do 4,99 na 0,00 a od 5,00 do 9,99 na 10,00 dinara. </w:t>
      </w:r>
    </w:p>
    <w:p w14:paraId="086C01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Naplata putarine za motorna vozila strane registracije može se vršiti i u efektivnom stranom novcu u vrstama deviza koje Narodna banka Srbije kupuje i prodaje na deviznom tržištu u skladu sa propisom Narodne banke Srbije. </w:t>
      </w:r>
    </w:p>
    <w:p w14:paraId="3276A5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Putarinu za odgovarajuću kategoriju motornog vozila domaće registracije, pravna i fizička lica mogu plaćati kupovinom mesečne i godišnje pretplatne karte. </w:t>
      </w:r>
    </w:p>
    <w:p w14:paraId="0CAC345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Mesečna i godišnja pretplatna karta kupuju se za deonicu auto-puta. </w:t>
      </w:r>
    </w:p>
    <w:p w14:paraId="456020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mesečne pretplatne karte obračunava se tako što se iznos naknade za određenu deonicu autoputa množi, za određenu kategoriju vozila, brojem 40 i važi za naznačeni mesec. </w:t>
      </w:r>
    </w:p>
    <w:p w14:paraId="13D471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godišnje pretplatne karte obračunava se tako što se iznos naknade za određenu deonicu autoputa množi, za određenu kategoriju vozila, brojem 400 i važi 12 meseci od meseca izdavanja. </w:t>
      </w:r>
    </w:p>
    <w:p w14:paraId="581FF8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Mesečna i godišnja pretplatna karta koju izdaje upravljač javnog puta sadrži: deonicu autoputa, relaciju, kategoriju vozila, registarski broj vozila i vreme važenja. </w:t>
      </w:r>
    </w:p>
    <w:p w14:paraId="5D931D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Plaćanje putarine za motorna vozila fizičkih i pravnih lica može se vršiti elektronskim putem, upotrebom uređaja za ENP u "pripejd" sistemu kroz avansnu uplatu sredstava na uređaj za ENP ili u "postpejd" sistemu na osnovu ispostavljenih računa za ostvareno korišćenje puteva, uz prethodno zaključen ugovor sa upravljačem javnog puta ili ovlašćenim distributerom.</w:t>
      </w:r>
    </w:p>
    <w:p w14:paraId="6FE624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IA kategoriju vozila nije predviđena usluga elektronske naplate putarine. </w:t>
      </w:r>
    </w:p>
    <w:p w14:paraId="6B1CCE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Korisnici motornih vozila IV kategorije dužni su da plaćaju putarinu isključivo upotrebom uređaja za ENP.</w:t>
      </w:r>
    </w:p>
    <w:p w14:paraId="4B330A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zatvorenom sistemu naplate putarine, obveznik putarine je dužan da kod izlaska sa deonice pod naplatom, preda dokument koji je dobio prilikom ulaska u zatvoreni sistem naplate putarine, a u elektronskom sistemu naplate da kod izlaska sprovede elektronsku registraciju uz pomoć elektronskog uređaja za ENP, sa kojim se registrovao kod poslednjeg ulaska u zatvoreni sistem. </w:t>
      </w:r>
    </w:p>
    <w:p w14:paraId="0031A5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Plaćanje putarine se može vršiti gradskim kartama koje se izdaju fizičkim licima koja imaju prebivalište na teritoriji jedinice lokalne samouprave, koja ima zaključen ugovor sa upravljačem javnog puta.</w:t>
      </w:r>
    </w:p>
    <w:p w14:paraId="0BB268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Uslove izdavanja i korišćenja gradske karte propisuju teritorijalna jedinica i upravljač javnog puta. </w:t>
      </w:r>
    </w:p>
    <w:p w14:paraId="5667F3A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Naknadna naplata putarine</w:t>
      </w:r>
    </w:p>
    <w:p w14:paraId="6CFAEDE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2" w:name="clan_198a"/>
      <w:bookmarkEnd w:id="272"/>
      <w:r w:rsidRPr="00B116E2">
        <w:rPr>
          <w:rFonts w:ascii="Arial" w:eastAsia="Times New Roman" w:hAnsi="Arial" w:cs="Arial"/>
          <w:b/>
          <w:bCs/>
          <w:kern w:val="0"/>
          <w:sz w:val="24"/>
          <w:szCs w:val="24"/>
          <w:lang w:eastAsia="sr-Latn-RS"/>
          <w14:ligatures w14:val="none"/>
        </w:rPr>
        <w:t>Član 198a</w:t>
      </w:r>
    </w:p>
    <w:p w14:paraId="71849F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Kroz postupak naknadne naplate, putarina se naplaćuje korisniku javnog puta: </w:t>
      </w:r>
    </w:p>
    <w:p w14:paraId="07E194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 koji je prošao kroz naplatnu stanicu ne plativši putarinu i bez poštovanja procedure naplate izvršio odbeg; </w:t>
      </w:r>
    </w:p>
    <w:p w14:paraId="741A93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koga se utvrdi da je izašao sa javnog puta na mestu gde to nije dozvoljeno ("divlji izlaz"); </w:t>
      </w:r>
    </w:p>
    <w:p w14:paraId="3A967B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za koga se utvrdi da je izvršio zloupotrebu mesečne ili godišnje pretplatne karte; </w:t>
      </w:r>
    </w:p>
    <w:p w14:paraId="3A19A6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za koga se utvrdi da je izvršio zloupotrebu dozvole za besplatan prolazak javnim putem; </w:t>
      </w:r>
    </w:p>
    <w:p w14:paraId="050C83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za koga se utvrdi da je izvršio zloupotrebu gradske karte; </w:t>
      </w:r>
    </w:p>
    <w:p w14:paraId="4C2273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za koga se utvrdi da je izvršio zloupotrebu magnetne kartice, odnosno uređaja za ENP sa drugim učesnicima u saobraćaju; </w:t>
      </w:r>
    </w:p>
    <w:p w14:paraId="60C188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za koga se utvrdi da je na izlazu sa javnog puta predao oštećenu magnetnu karticu; </w:t>
      </w:r>
    </w:p>
    <w:p w14:paraId="7B90B2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koji na izlazu sa javnog puta ne preda istu magnetnu karticu koju je preuzeo prilikom ulaska na javni put; </w:t>
      </w:r>
    </w:p>
    <w:p w14:paraId="792C42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koji nije izvršio plaćanje ispostavljenog računa za putarinu, u skladu sa zaključenim ugovorom u "postpejd sistemu"; </w:t>
      </w:r>
    </w:p>
    <w:p w14:paraId="31FA49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koji pri izlasku iz sistema naplate putarine ne plati putarinu za vozilo koje se posle ulaska u taj sistem pokvarilo i zbog tog kvara je natovareno ili oslonjeno na drugo vozilo; </w:t>
      </w:r>
    </w:p>
    <w:p w14:paraId="69D0F6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ako je prilikom konfigurisanja uređaja za ENP na uređaj upisana niža kategorija vozila od stvarne, pa je iz tog razloga putarina plaćana u manjem iznosu od propisane; </w:t>
      </w:r>
    </w:p>
    <w:p w14:paraId="108B70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 koji, iz tehničkih razloga (nestanak struje, kvar sistema i sl.) nije platio putarinu uređajem za ENP, gotovinom ili na drugi način. </w:t>
      </w:r>
    </w:p>
    <w:p w14:paraId="505DEB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u postupku naknadne naplate se naplaćuje na osnovu ispostavljenog računa od strane upravljača puta. </w:t>
      </w:r>
    </w:p>
    <w:p w14:paraId="3E2F5C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putarine iz stava 1. tač. 1)-10) ovog člana jednaka je najdužoj relaciji na toj deonici uvećanoj za vanredne troškove. </w:t>
      </w:r>
    </w:p>
    <w:p w14:paraId="3A09D4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putarine iz stava 1. tač. 11) i 12) ovog člana jednaka je putarini za pređenu relaciju.</w:t>
      </w:r>
    </w:p>
    <w:p w14:paraId="262C691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Oslobađanja </w:t>
      </w:r>
    </w:p>
    <w:p w14:paraId="10C8437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3" w:name="clan_199"/>
      <w:bookmarkEnd w:id="273"/>
      <w:r w:rsidRPr="00B116E2">
        <w:rPr>
          <w:rFonts w:ascii="Arial" w:eastAsia="Times New Roman" w:hAnsi="Arial" w:cs="Arial"/>
          <w:b/>
          <w:bCs/>
          <w:kern w:val="0"/>
          <w:sz w:val="24"/>
          <w:szCs w:val="24"/>
          <w:lang w:eastAsia="sr-Latn-RS"/>
          <w14:ligatures w14:val="none"/>
        </w:rPr>
        <w:t xml:space="preserve">Član 199 </w:t>
      </w:r>
    </w:p>
    <w:p w14:paraId="6DD1EB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Putarina se ne plaća za vozila: </w:t>
      </w:r>
    </w:p>
    <w:p w14:paraId="294D05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MUP-a (vozila u vlasništvu MUP-a); </w:t>
      </w:r>
    </w:p>
    <w:p w14:paraId="0AE565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hitne pomoći (specijalna vozila izvedena za određene funkcije sa posebno uređenom karoserijom, snabdevenom uređajima ili opremom za obavljanje tih funkcija, ako su kao takva registrovana i daju posebne svetlosne i zvučne znake i ambulantna vozila namenjena za transport bolesnih ili povređenih lica i opremljena specijalnom opremom za takvu namenu); </w:t>
      </w:r>
    </w:p>
    <w:p w14:paraId="1D8587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3) Vojske Srbije i vozila mobilisana za potrebe Vojske Srbije; </w:t>
      </w:r>
    </w:p>
    <w:p w14:paraId="26A475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profesionalnih vatrogasnih jedinica, dobrovoljnih vatrogasnih društava i vatrogasnih jedinica pravnih lica koja imaju vatrogasnu službu organizovanu po propisima o zaštiti od požara; </w:t>
      </w:r>
    </w:p>
    <w:p w14:paraId="0E3328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pod pratnjom i vozila sa prvenstvom prolaza u skladu sa zakonom kojim se uređuje bezbednost saobraćaja na putevima. </w:t>
      </w:r>
    </w:p>
    <w:p w14:paraId="5B96B0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Vozila iz stava 1. tač. 1), 2) i 3) ovog člana, koja nisu vidno obeležena, u obavezi su da kroz naplatne stanice prolaze isključivo pomoću uređaja za ENP.</w:t>
      </w:r>
    </w:p>
    <w:p w14:paraId="3F08D7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 odobrenju upravljača javnog puta putarina se ne plaća za vozila: </w:t>
      </w:r>
    </w:p>
    <w:p w14:paraId="5130D0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osoba sa utvrđenim invaliditetom sa 80% ili više procenata telesnog oštećenja, odnosno osoba kod koje je utvrđeno telesno oštećenje koje ima za posledicu nesposobnost donjih ekstremiteta 60% ili više procenata, za jedno vozilo prve kategorije, koje ima u svom vlasništvu, odnosno koje koristi po osnovu ugovora o lizingu i kada se nalazi u vozilu. U slučaju kada je podnosilac zahteva za izdavanje dozvole za besplatan prolazak maloletno lice sa invaliditetom, odnosno lice lišeno poslovne sposobnosti, dozvola se može izdati za vozilo u vlasništvu roditelja ili zakonskog zastupnika ili člana domaćinstva sa istim mestom prebivališta ili boravišta kao osoba sa invaliditetom;</w:t>
      </w:r>
    </w:p>
    <w:p w14:paraId="58B1C5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republičke inspekcije za državne puteve i republičke inspekcije za drumski saobraćaj; </w:t>
      </w:r>
    </w:p>
    <w:p w14:paraId="36F367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privrednih društava i drugih pravnih lica, odnosno preduzetnika koji obavljaju poslove izgradnje, održavanja i zaštite javnog puta za čije korišćenje se plaća putarina; </w:t>
      </w:r>
    </w:p>
    <w:p w14:paraId="32E38B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koja su u funkciji organizovanja i kontrole naplate putarine; </w:t>
      </w:r>
    </w:p>
    <w:p w14:paraId="5E7927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udruženja građana i pravnih lica, za prevoz lica i materijalnih dobara u okviru domaćih ili međunarodnih humanitarnih akcija koje se odvijaju u slučaju proglašenog vanrednog stanja ili ratnog stanja ili vanredne situacije; </w:t>
      </w:r>
    </w:p>
    <w:p w14:paraId="68FAA1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 angažovana u međunarodnim mirovnim misijama.</w:t>
      </w:r>
    </w:p>
    <w:p w14:paraId="720414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vozila iz stava 3. tačka 1) ovog člana putarina se ne može plaćati putem uređaja za ENP.</w:t>
      </w:r>
    </w:p>
    <w:p w14:paraId="219A18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vozila iz stava 3. tač. 5) i 6) ovog člana dozvola se izdaje za pojedinačnu vožnju. </w:t>
      </w:r>
    </w:p>
    <w:p w14:paraId="2FB25B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 odobrenju upravljača javnog puta putarina se plaća u umanjenom iznosu: </w:t>
      </w:r>
    </w:p>
    <w:p w14:paraId="686FFA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od 10% za mesečnu, odnosno godišnju pretplatnu kartu koju nabavljaju poljoprivrednici koji su upisani u Registar poljoprivrednih gazdinstava u skladu sa propisima koji uređuju upis poljoprivrednih gazdinstava u registar; </w:t>
      </w:r>
    </w:p>
    <w:p w14:paraId="2AE45A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do 10% za pravna i fizička lica koji putarinu plaćaju putem uređaja za ENP u pripejd ili postpejd sistemu; </w:t>
      </w:r>
    </w:p>
    <w:p w14:paraId="1579CA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do 10% za korisnike vozila sa "EURO" emisijskim razredom, za vozila IV kategorije, putem uređaja za ENP; </w:t>
      </w:r>
    </w:p>
    <w:p w14:paraId="7C65A8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4) do 13% za korisnike vozila na električni pogon od prve do četvrte kategorije, koji koriste uređaj za ENP.</w:t>
      </w:r>
    </w:p>
    <w:p w14:paraId="62F1F6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Popusti ili sniženja ne mogu se odobriti nijednom korisniku javnog puta u pogledu elementa putarine koji se odnosi na naknadu za eksterne troškove. </w:t>
      </w:r>
    </w:p>
    <w:p w14:paraId="777C2E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Način ostvarivanja prava na popust, kao i kriterijumi za ostvarivanje prava na popust bliže se uređuju podzakonskim aktom koji donosi ministar u čijoj su nadležnosti poslovi saobraćaja. </w:t>
      </w:r>
    </w:p>
    <w:p w14:paraId="7220F2E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Zaštita podataka o ličnosti </w:t>
      </w:r>
    </w:p>
    <w:p w14:paraId="7513090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4" w:name="clan_200"/>
      <w:bookmarkEnd w:id="274"/>
      <w:r w:rsidRPr="00B116E2">
        <w:rPr>
          <w:rFonts w:ascii="Arial" w:eastAsia="Times New Roman" w:hAnsi="Arial" w:cs="Arial"/>
          <w:b/>
          <w:bCs/>
          <w:kern w:val="0"/>
          <w:sz w:val="24"/>
          <w:szCs w:val="24"/>
          <w:lang w:eastAsia="sr-Latn-RS"/>
          <w14:ligatures w14:val="none"/>
        </w:rPr>
        <w:t xml:space="preserve">Član 200 </w:t>
      </w:r>
    </w:p>
    <w:p w14:paraId="764EBA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Upravljač državnog puta dužan je da podatke o ličnosti korisnika državnog puta, za potrebe naplate putarine, ENP i EENP, obrađuje u skladu sa propisima o zaštiti podataka o ličnosti i propisima o zaštiti podataka i sigurnosti u elektronskim komunikacijama. </w:t>
      </w:r>
    </w:p>
    <w:p w14:paraId="454FA99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5" w:name="clan_201"/>
      <w:bookmarkEnd w:id="275"/>
      <w:r w:rsidRPr="00B116E2">
        <w:rPr>
          <w:rFonts w:ascii="Arial" w:eastAsia="Times New Roman" w:hAnsi="Arial" w:cs="Arial"/>
          <w:b/>
          <w:bCs/>
          <w:kern w:val="0"/>
          <w:sz w:val="24"/>
          <w:szCs w:val="24"/>
          <w:lang w:eastAsia="sr-Latn-RS"/>
          <w14:ligatures w14:val="none"/>
        </w:rPr>
        <w:t xml:space="preserve">Član 201 </w:t>
      </w:r>
    </w:p>
    <w:p w14:paraId="1C2A0E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Upravljač državnog puta za potrebe naplate putarine i ENP obrađuje sledeće podatke o ličnosti: video zapis vozila; registarske oznake vozila; datum, mesto i vreme započinjanja i okončanja upotrebe državnog puta. </w:t>
      </w:r>
    </w:p>
    <w:p w14:paraId="146DB1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potrebe izdavanja odobrenja iz člana 199. stav 2. ovog zakona, upravljač državnog puta obrađuje sledeće podatke o ličnosti podnosioca zahteva: ime i prezime; jedinstveni matični broj građana; broj lične karte; fotografiju; adresu; marku i registarsku oznaku vozila; ime i prezime vlasnika vozila. </w:t>
      </w:r>
    </w:p>
    <w:p w14:paraId="4F320D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Podaci iz stava 1. ovog člana čuvaju se šest meseci, a najduže godinu dana od dana nastanka, odnosno do okončanja sudskog postupka ukoliko se video zapis koristi kao dokazni materijal. </w:t>
      </w:r>
    </w:p>
    <w:p w14:paraId="4E49E7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Podaci iz stava 2. ovog člana čuvaju se najduže godinu dana od prestanka korišćenja izdatog odobrenja. </w:t>
      </w:r>
    </w:p>
    <w:p w14:paraId="044E25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Upravljač državnog puta za potrebe ENP-a u svrhu zaključenja ugovora o kupoprodaji uređaja za ENP obrađuje sledeće podatke o ličnosti: ime i prezime; jedinstveni matični broj građana; broj lične karte; adresu; marku i registarsku oznaku vozila. </w:t>
      </w:r>
    </w:p>
    <w:p w14:paraId="450CCE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Podaci iz stava 5. ovog člana čuvaju se najduže godinu dana od dana isteka ugovora. </w:t>
      </w:r>
    </w:p>
    <w:p w14:paraId="1765E06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76" w:name="str_73"/>
      <w:bookmarkEnd w:id="276"/>
      <w:r w:rsidRPr="00B116E2">
        <w:rPr>
          <w:rFonts w:ascii="Arial" w:eastAsia="Times New Roman" w:hAnsi="Arial" w:cs="Arial"/>
          <w:b/>
          <w:bCs/>
          <w:i/>
          <w:iCs/>
          <w:kern w:val="0"/>
          <w:sz w:val="24"/>
          <w:szCs w:val="24"/>
          <w:lang w:eastAsia="sr-Latn-RS"/>
          <w14:ligatures w14:val="none"/>
        </w:rPr>
        <w:t xml:space="preserve">Naknada za korišćenje delova putnog zemljišta javnog puta i drugog zemljišta koje koristi upravljač javnog puta </w:t>
      </w:r>
    </w:p>
    <w:p w14:paraId="3A5E415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CFD2E0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7" w:name="clan_202"/>
      <w:bookmarkEnd w:id="277"/>
      <w:r w:rsidRPr="00B116E2">
        <w:rPr>
          <w:rFonts w:ascii="Arial" w:eastAsia="Times New Roman" w:hAnsi="Arial" w:cs="Arial"/>
          <w:b/>
          <w:bCs/>
          <w:kern w:val="0"/>
          <w:sz w:val="24"/>
          <w:szCs w:val="24"/>
          <w:lang w:eastAsia="sr-Latn-RS"/>
          <w14:ligatures w14:val="none"/>
        </w:rPr>
        <w:t xml:space="preserve">Član 202 </w:t>
      </w:r>
    </w:p>
    <w:p w14:paraId="27DB75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delova putnog zemljišta javnog puta i drugog zemljišta koje koristi upravljač javnog puta (u daljem tekstu: naknada za korišćenje delova putnog zemljišta), a koje je u opštoj upotrebi jeste vlasnik nepokretnosti koja se priključuje na javni put kome je izdato rešenje nadležnog organa o ispunjenosti uslova za izgradnju i rekonstrukciju saobraćajnog priključka, osim fizičkog lica koje nepokretnost koristi za </w:t>
      </w:r>
      <w:r w:rsidRPr="00B116E2">
        <w:rPr>
          <w:rFonts w:ascii="Arial" w:eastAsia="Times New Roman" w:hAnsi="Arial" w:cs="Arial"/>
          <w:kern w:val="0"/>
          <w:lang w:eastAsia="sr-Latn-RS"/>
          <w14:ligatures w14:val="none"/>
        </w:rPr>
        <w:lastRenderedPageBreak/>
        <w:t xml:space="preserve">sopstvene potrebe, uključujući i neposrednog držaoca nepokretnosti koji je priključen na javni put bez rešenja nadležnog organa o ispunjenosti uslova za izgradnju i rekonstrukciju saobraćajnog priključka nadležnog organa. </w:t>
      </w:r>
    </w:p>
    <w:p w14:paraId="293190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korišćenjem delova putnog zemljišta javnog puta i drugog zemljišta koje koristi upravljač javnog puta podrazumeva se korišćenje zemljišta koje je zauzeto izgradnjom saobraćajnog priključka (dodatnih traka i pristupnog puta bez zelenih površina) na delu putne parcele. </w:t>
      </w:r>
    </w:p>
    <w:p w14:paraId="6D872E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pod korišćenjem delova putnog zemljišta javnog puta u naselju podrazumeva se i korišćenje putnog zemljišta za parking, kao prateći sadržaj javnog puta ukoliko je predviđen tehničkom dokumentacijom za izgradnju ili rekonstrukciju javnog puta.</w:t>
      </w:r>
    </w:p>
    <w:p w14:paraId="761A9FD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7674198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8" w:name="clan_203"/>
      <w:bookmarkEnd w:id="278"/>
      <w:r w:rsidRPr="00B116E2">
        <w:rPr>
          <w:rFonts w:ascii="Arial" w:eastAsia="Times New Roman" w:hAnsi="Arial" w:cs="Arial"/>
          <w:b/>
          <w:bCs/>
          <w:kern w:val="0"/>
          <w:sz w:val="24"/>
          <w:szCs w:val="24"/>
          <w:lang w:eastAsia="sr-Latn-RS"/>
          <w14:ligatures w14:val="none"/>
        </w:rPr>
        <w:t xml:space="preserve">Član 203 </w:t>
      </w:r>
    </w:p>
    <w:p w14:paraId="5F0469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korišćenje delova putnog zemljišta je metar kvadratni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putnog zemljišta koje je zauzeto izgradnjom saobraćajnog priključka (dodatnih traka i pristupnog puta bez zelenih površina) na delu putne parcele.</w:t>
      </w:r>
    </w:p>
    <w:p w14:paraId="474D272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5E4EC7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79" w:name="clan_204"/>
      <w:bookmarkEnd w:id="279"/>
      <w:r w:rsidRPr="00B116E2">
        <w:rPr>
          <w:rFonts w:ascii="Arial" w:eastAsia="Times New Roman" w:hAnsi="Arial" w:cs="Arial"/>
          <w:b/>
          <w:bCs/>
          <w:kern w:val="0"/>
          <w:sz w:val="24"/>
          <w:szCs w:val="24"/>
          <w:lang w:eastAsia="sr-Latn-RS"/>
          <w14:ligatures w14:val="none"/>
        </w:rPr>
        <w:t xml:space="preserve">Član 204 </w:t>
      </w:r>
    </w:p>
    <w:p w14:paraId="6A50B2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Godišnja visina naknade za korišćenje putnog zemljišta državnog puta i drugog zemljišta koje koristi upravljač puta, u zavisnosti od kategorije puta, propisana je u Prilogu 10, Tabele 11. i 11.1 ovog zakona, a najviši godišnji iznos naknade za korišćenje putnog zemljišta opštinskog puta i ulice i drugog zemljišta koje koristi upravljač opštinskog puta i ulice propisana je u Tabeli 12. ovog zakona.</w:t>
      </w:r>
    </w:p>
    <w:p w14:paraId="34EA27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Jedinica lokalne samouprave propisuje svojim aktom iznos naknade i olakšice za naknade za opštinske puteve i ulice. </w:t>
      </w:r>
    </w:p>
    <w:p w14:paraId="15F60B23"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B15EF1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0" w:name="clan_205"/>
      <w:bookmarkEnd w:id="280"/>
      <w:r w:rsidRPr="00B116E2">
        <w:rPr>
          <w:rFonts w:ascii="Arial" w:eastAsia="Times New Roman" w:hAnsi="Arial" w:cs="Arial"/>
          <w:b/>
          <w:bCs/>
          <w:kern w:val="0"/>
          <w:sz w:val="24"/>
          <w:szCs w:val="24"/>
          <w:lang w:eastAsia="sr-Latn-RS"/>
          <w14:ligatures w14:val="none"/>
        </w:rPr>
        <w:t xml:space="preserve">Član 205 </w:t>
      </w:r>
    </w:p>
    <w:p w14:paraId="33823A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delova putnog zemljišta državnog puta utvrđuje upravljač državnog puta rešenjem za kalendarsku godinu, a plaćanje se vrši mesečno, do 15. u mesecu za prethodni mesec. </w:t>
      </w:r>
    </w:p>
    <w:p w14:paraId="25FB84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delova putnog zemljišta opštinskog puta utvrđuje se rešenjem upravljača opštinskog puta i ulice za kalendarsku godinu, a plaćanje se vrši mesečno, do 15. u mesecu za prethodni mesec. </w:t>
      </w:r>
    </w:p>
    <w:p w14:paraId="3D1373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počinje da se utvrđuje od datuma uručenja rešenja o ispunjenosti uslova za izgradnju i rekonstrukciju saobraćajnog priključka. </w:t>
      </w:r>
    </w:p>
    <w:p w14:paraId="2E5160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Obaveza plaćanja naknade prestaje datumom sačinjavanja zapisnika o uklanjanju saobraćajnog priključka. </w:t>
      </w:r>
    </w:p>
    <w:p w14:paraId="02EAE9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utvrđivanja naknade iz stava 2. ovog člana za tekuću godinu, obveznik naknade plaća akontaciju u visini mesečne obaveze za prethodnu godinu. </w:t>
      </w:r>
    </w:p>
    <w:p w14:paraId="091F61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kome su izdati uslovi za izgradnju i rekonstrukciju saobraćajnog priključka na javni put je dužan da, organu nadležnom za utvrđivanje ove naknade, u tehničkoj dokumentaciji koju dostavlja u postupku izdavanja rešenja o ispunjenosti izdatih uslova, dostavi podatke o površini zauzetog putnog zemljišta javnog puta i drugog zemljišta koje koristi upravljač. </w:t>
      </w:r>
    </w:p>
    <w:p w14:paraId="13F42B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dužan je da organu nadležnom za utvrđivanje naknade dostavi podatke o promeni vlasništva na nepokretnosti koja je priključena na javni put, kao i o drugim podacima koji su od značaja za utvrđivanje naknade, u roku od 15 dana od dana nastanka promene. </w:t>
      </w:r>
    </w:p>
    <w:p w14:paraId="1938C0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Neposredni držalac nepokretnosti koji je priključenje na javni put izvršio bez dozvole nadležnog organa dužan je da upravljaču javnog puta dostavi podatke za identifikaciju (adresa, PIB, matični broj i podatke o površini zauzetog putnog zemljišta overene od ovlašćene geodetske organizacije). </w:t>
      </w:r>
    </w:p>
    <w:p w14:paraId="314CF0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 1. i 2. ovog člana može se izjaviti žalba ministarstvu nadležnom za poslove saobraćaja, odnosno nadležnom organu jedinice lokalne samouprave, u roku od 15 dana od dana prijema rešenja.</w:t>
      </w:r>
    </w:p>
    <w:p w14:paraId="6FB789F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Oslobođenja</w:t>
      </w:r>
    </w:p>
    <w:p w14:paraId="6F33CF0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1" w:name="clan_205a"/>
      <w:bookmarkEnd w:id="281"/>
      <w:r w:rsidRPr="00B116E2">
        <w:rPr>
          <w:rFonts w:ascii="Arial" w:eastAsia="Times New Roman" w:hAnsi="Arial" w:cs="Arial"/>
          <w:b/>
          <w:bCs/>
          <w:kern w:val="0"/>
          <w:sz w:val="24"/>
          <w:szCs w:val="24"/>
          <w:lang w:eastAsia="sr-Latn-RS"/>
          <w14:ligatures w14:val="none"/>
        </w:rPr>
        <w:t>Član 205a</w:t>
      </w:r>
    </w:p>
    <w:p w14:paraId="319969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delova putnog zemljišta javnog puta ne plaćaju direktni i indirektni korisnici budžetskih sredstava, koji su utvrđeni zakonom kojim se uređuje budžetski sistem. </w:t>
      </w:r>
    </w:p>
    <w:p w14:paraId="658085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korišćenje delova putnog zemljišta javnog puta se ne obračunava za vreme redovnog, periodičnog održavanja ili rekonstrukcije javnog puta ako je izvođenjem radova onemogućen pristup objektu.</w:t>
      </w:r>
    </w:p>
    <w:p w14:paraId="0E83F8C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82" w:name="str_74"/>
      <w:bookmarkEnd w:id="282"/>
      <w:r w:rsidRPr="00B116E2">
        <w:rPr>
          <w:rFonts w:ascii="Arial" w:eastAsia="Times New Roman" w:hAnsi="Arial" w:cs="Arial"/>
          <w:b/>
          <w:bCs/>
          <w:i/>
          <w:iCs/>
          <w:kern w:val="0"/>
          <w:sz w:val="24"/>
          <w:szCs w:val="24"/>
          <w:lang w:eastAsia="sr-Latn-RS"/>
          <w14:ligatures w14:val="none"/>
        </w:rPr>
        <w:t xml:space="preserve">Naknada za upotrebu državnog puta za vozila registrovana u inostranstvu </w:t>
      </w:r>
    </w:p>
    <w:p w14:paraId="77EAF98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0C737BB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3" w:name="clan_206"/>
      <w:bookmarkEnd w:id="283"/>
      <w:r w:rsidRPr="00B116E2">
        <w:rPr>
          <w:rFonts w:ascii="Arial" w:eastAsia="Times New Roman" w:hAnsi="Arial" w:cs="Arial"/>
          <w:b/>
          <w:bCs/>
          <w:kern w:val="0"/>
          <w:sz w:val="24"/>
          <w:szCs w:val="24"/>
          <w:lang w:eastAsia="sr-Latn-RS"/>
          <w14:ligatures w14:val="none"/>
        </w:rPr>
        <w:t xml:space="preserve">Član 206 </w:t>
      </w:r>
    </w:p>
    <w:p w14:paraId="455E2D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upotrebu državnog puta za vozila registrovana u inostranstvu je vlasnik teretnog vozila, odnosno skupa vozila i vlasnik autobusa registrovanih u inostranstvu koji koriste državni put. </w:t>
      </w:r>
    </w:p>
    <w:p w14:paraId="48FF3BB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02A31A7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4" w:name="clan_207"/>
      <w:bookmarkEnd w:id="284"/>
      <w:r w:rsidRPr="00B116E2">
        <w:rPr>
          <w:rFonts w:ascii="Arial" w:eastAsia="Times New Roman" w:hAnsi="Arial" w:cs="Arial"/>
          <w:b/>
          <w:bCs/>
          <w:kern w:val="0"/>
          <w:sz w:val="24"/>
          <w:szCs w:val="24"/>
          <w:lang w:eastAsia="sr-Latn-RS"/>
          <w14:ligatures w14:val="none"/>
        </w:rPr>
        <w:t xml:space="preserve">Član 207 </w:t>
      </w:r>
    </w:p>
    <w:p w14:paraId="463B6DD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upotrebu državnog puta za vozila registrovana u inostranstvu za teretno vozilo, odnosno skup vozila je bruto-tonski kilometar, a za autobuse je vozilo-kilometar. </w:t>
      </w:r>
    </w:p>
    <w:p w14:paraId="70F2DC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Prikolica za prevoz prtljaga putnika koji putuju autobusom koji vuče prikolicu smatra se sastavnim delom autobusa. </w:t>
      </w:r>
    </w:p>
    <w:p w14:paraId="3007DE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Bruto-tonski kilometar predstavlja kretanje jedne tone ukupne mase teretnog vozila, odnosno skupa vozila na rastojanju od jednog kilometra. </w:t>
      </w:r>
    </w:p>
    <w:p w14:paraId="390089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Ukupna masa teretnog vozila, odnosno skupa vozila označava masu teretnog vozila, odnosno skupa vozila (uključujući masu goriva u rezervoaru, pribora i opreme) zajedno sa masom posade vozila i tereta koji se prevozi. </w:t>
      </w:r>
    </w:p>
    <w:p w14:paraId="649AB9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Vozilo-kilometar predstavlja kretanje autobusa na rastojanju od jednog kilometra. </w:t>
      </w:r>
    </w:p>
    <w:p w14:paraId="1EDB45E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5D15D7C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5" w:name="clan_208"/>
      <w:bookmarkEnd w:id="285"/>
      <w:r w:rsidRPr="00B116E2">
        <w:rPr>
          <w:rFonts w:ascii="Arial" w:eastAsia="Times New Roman" w:hAnsi="Arial" w:cs="Arial"/>
          <w:b/>
          <w:bCs/>
          <w:kern w:val="0"/>
          <w:sz w:val="24"/>
          <w:szCs w:val="24"/>
          <w:lang w:eastAsia="sr-Latn-RS"/>
          <w14:ligatures w14:val="none"/>
        </w:rPr>
        <w:t xml:space="preserve">Član 208 </w:t>
      </w:r>
    </w:p>
    <w:p w14:paraId="2A04E3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i naplatu naknade za upotrebu državnog puta za vozila registrovana u inostranstvu vrši carinski organ na graničnom prelazu ili na drugom mestu na kome se vrši nadzor. </w:t>
      </w:r>
    </w:p>
    <w:p w14:paraId="18A089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plaća se prilikom prelaska granice. </w:t>
      </w:r>
    </w:p>
    <w:p w14:paraId="61D4FD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upotrebu državnog puta za vozila registrovana u inostranstvu se utvrđuje primenom koeficijenta za obračun naknade koji je propisan u Prilogu 10, Tabela 13. ovog zakona, na osnovicu. </w:t>
      </w:r>
    </w:p>
    <w:p w14:paraId="4306915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6E03C2E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6" w:name="clan_209"/>
      <w:bookmarkEnd w:id="286"/>
      <w:r w:rsidRPr="00B116E2">
        <w:rPr>
          <w:rFonts w:ascii="Arial" w:eastAsia="Times New Roman" w:hAnsi="Arial" w:cs="Arial"/>
          <w:b/>
          <w:bCs/>
          <w:kern w:val="0"/>
          <w:sz w:val="24"/>
          <w:szCs w:val="24"/>
          <w:lang w:eastAsia="sr-Latn-RS"/>
          <w14:ligatures w14:val="none"/>
        </w:rPr>
        <w:t xml:space="preserve">Član 209 </w:t>
      </w:r>
    </w:p>
    <w:p w14:paraId="2158E6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upotrebu državnog puta za vozila registrovana u inostranstvu ne plaća se: </w:t>
      </w:r>
    </w:p>
    <w:p w14:paraId="6A81E5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motorna vozila koja obavljaju prevoz medicinske opreme u hitnim slučajevima, naročito u slučaju prirodnih katastrofa i humanitarnih potreba; </w:t>
      </w:r>
    </w:p>
    <w:p w14:paraId="14427B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shodno međunarodnim ugovorima i drugim međunarodnopravnim aktima koji se zaključuju radi sprovođenja međunarodnih ugovora, po principu reciprociteta. </w:t>
      </w:r>
    </w:p>
    <w:p w14:paraId="557AF4F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87" w:name="str_75"/>
      <w:bookmarkEnd w:id="287"/>
      <w:r w:rsidRPr="00B116E2">
        <w:rPr>
          <w:rFonts w:ascii="Arial" w:eastAsia="Times New Roman" w:hAnsi="Arial" w:cs="Arial"/>
          <w:b/>
          <w:bCs/>
          <w:i/>
          <w:iCs/>
          <w:kern w:val="0"/>
          <w:sz w:val="24"/>
          <w:szCs w:val="24"/>
          <w:lang w:eastAsia="sr-Latn-RS"/>
          <w14:ligatures w14:val="none"/>
        </w:rPr>
        <w:t xml:space="preserve">Naknada za postavljanje vodovoda, kanalizacije, električnih vodova, elektronske komunikacione mreže i sl. na javnom putu </w:t>
      </w:r>
    </w:p>
    <w:p w14:paraId="691455E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C2FBB1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8" w:name="clan_210"/>
      <w:bookmarkEnd w:id="288"/>
      <w:r w:rsidRPr="00B116E2">
        <w:rPr>
          <w:rFonts w:ascii="Arial" w:eastAsia="Times New Roman" w:hAnsi="Arial" w:cs="Arial"/>
          <w:b/>
          <w:bCs/>
          <w:kern w:val="0"/>
          <w:sz w:val="24"/>
          <w:szCs w:val="24"/>
          <w:lang w:eastAsia="sr-Latn-RS"/>
          <w14:ligatures w14:val="none"/>
        </w:rPr>
        <w:t xml:space="preserve">Član 210 </w:t>
      </w:r>
    </w:p>
    <w:p w14:paraId="5E29EC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postavljanje vodovoda, kanalizacije, električnih vodova, elektronske komunikacione mreže i sl. na javnom putu i u zaštitnom pojasu javnog puta (u daljem tekstu: naknada za postavljanje instalacija) je lice koje koristi javni put za postavljanje instalacija. </w:t>
      </w:r>
    </w:p>
    <w:p w14:paraId="09592D3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3D295CC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89" w:name="clan_211"/>
      <w:bookmarkEnd w:id="289"/>
      <w:r w:rsidRPr="00B116E2">
        <w:rPr>
          <w:rFonts w:ascii="Arial" w:eastAsia="Times New Roman" w:hAnsi="Arial" w:cs="Arial"/>
          <w:b/>
          <w:bCs/>
          <w:kern w:val="0"/>
          <w:sz w:val="24"/>
          <w:szCs w:val="24"/>
          <w:lang w:eastAsia="sr-Latn-RS"/>
          <w14:ligatures w14:val="none"/>
        </w:rPr>
        <w:t xml:space="preserve">Član 211 </w:t>
      </w:r>
    </w:p>
    <w:p w14:paraId="76D8C2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postavljanje instalacija je dužina postavljenih instalacija izražena u metrima (m). </w:t>
      </w:r>
    </w:p>
    <w:p w14:paraId="74B2B57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6E80E5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0" w:name="clan_212"/>
      <w:bookmarkEnd w:id="290"/>
      <w:r w:rsidRPr="00B116E2">
        <w:rPr>
          <w:rFonts w:ascii="Arial" w:eastAsia="Times New Roman" w:hAnsi="Arial" w:cs="Arial"/>
          <w:b/>
          <w:bCs/>
          <w:kern w:val="0"/>
          <w:sz w:val="24"/>
          <w:szCs w:val="24"/>
          <w:lang w:eastAsia="sr-Latn-RS"/>
          <w14:ligatures w14:val="none"/>
        </w:rPr>
        <w:t xml:space="preserve">Član 212 </w:t>
      </w:r>
    </w:p>
    <w:p w14:paraId="0F7BDC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Visina naknade za postavljanje instalacija u zavisnosti od prečnika (širine) i vrste instalacija na državnom putu propisana je u Prilogu 10, Tabela 14. ovog zakona a najviši iznos naknade za postavljanje instalacija na opštinskom putu i ulici propisana je u Prilogu 10, Tabela 15. ovog zakona. </w:t>
      </w:r>
    </w:p>
    <w:p w14:paraId="1DD753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Jedinica lokalne samouprave propisuje svojim aktom iznos naknade u zavisnosti od broja stanovnika, stepena razvijenosti i dr. kriterijuma, kao i olakšice za plaćanje naknade za opštinske puteve i ulice. </w:t>
      </w:r>
    </w:p>
    <w:p w14:paraId="68A95D6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4472526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1" w:name="clan_213"/>
      <w:bookmarkEnd w:id="291"/>
      <w:r w:rsidRPr="00B116E2">
        <w:rPr>
          <w:rFonts w:ascii="Arial" w:eastAsia="Times New Roman" w:hAnsi="Arial" w:cs="Arial"/>
          <w:b/>
          <w:bCs/>
          <w:kern w:val="0"/>
          <w:sz w:val="24"/>
          <w:szCs w:val="24"/>
          <w:lang w:eastAsia="sr-Latn-RS"/>
          <w14:ligatures w14:val="none"/>
        </w:rPr>
        <w:t xml:space="preserve">Član 213 </w:t>
      </w:r>
    </w:p>
    <w:p w14:paraId="70D0F7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Jednokratnu naknadu za postavljanje instalacija na državnom putu utvrđuje upravljač državnog puta rešenjem, a jednokratnu naknadu za postavljanje instalacija na opštinskom putu ili ulici utvrđuje rešenjem upravljač opštinskog puta i ulice. </w:t>
      </w:r>
    </w:p>
    <w:p w14:paraId="1BA213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plaća se u rokovima utvrđenim rešenjem. </w:t>
      </w:r>
    </w:p>
    <w:p w14:paraId="33D2D9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Protiv rešenja iz stava 1. ovog člana može se izjaviti žalba ministarstvu nadležnom za poslove saobraćaja, odnosno nadležnom organu jedinice lokalne samouprave, u roku od 15 dana od dana prijema rešenja.</w:t>
      </w:r>
    </w:p>
    <w:p w14:paraId="3AED540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Oslobođenja</w:t>
      </w:r>
    </w:p>
    <w:p w14:paraId="3DBDEB1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2" w:name="clan_213a"/>
      <w:bookmarkEnd w:id="292"/>
      <w:r w:rsidRPr="00B116E2">
        <w:rPr>
          <w:rFonts w:ascii="Arial" w:eastAsia="Times New Roman" w:hAnsi="Arial" w:cs="Arial"/>
          <w:b/>
          <w:bCs/>
          <w:kern w:val="0"/>
          <w:sz w:val="24"/>
          <w:szCs w:val="24"/>
          <w:lang w:eastAsia="sr-Latn-RS"/>
          <w14:ligatures w14:val="none"/>
        </w:rPr>
        <w:t>Član 213a</w:t>
      </w:r>
    </w:p>
    <w:p w14:paraId="39F165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Naknadu za postavljanje instalacija ne plaćaju direktni i indirektni korisnici budžetskih sredstava, koji su utvrđeni zakonom kojim se uređuje budžetski sistem.</w:t>
      </w:r>
    </w:p>
    <w:p w14:paraId="7CC00DF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6EE51BD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3" w:name="clan_214"/>
      <w:bookmarkEnd w:id="293"/>
      <w:r w:rsidRPr="00B116E2">
        <w:rPr>
          <w:rFonts w:ascii="Arial" w:eastAsia="Times New Roman" w:hAnsi="Arial" w:cs="Arial"/>
          <w:b/>
          <w:bCs/>
          <w:kern w:val="0"/>
          <w:sz w:val="24"/>
          <w:szCs w:val="24"/>
          <w:lang w:eastAsia="sr-Latn-RS"/>
          <w14:ligatures w14:val="none"/>
        </w:rPr>
        <w:t xml:space="preserve">Član 214 </w:t>
      </w:r>
    </w:p>
    <w:p w14:paraId="666AEA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iz člana 186. stav 1. ovog zakona na državnom putu pripadaju upravljaču državnog puta i uplaćuju se upravljaču državnog puta, a prihodi od naknada ostvarenih na opštinskom putu i ulici pripadaju i uplaćuju se na račun upravlja tih puteva i ulica. </w:t>
      </w:r>
    </w:p>
    <w:p w14:paraId="2EBE2AD0"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294" w:name="str_76"/>
      <w:bookmarkEnd w:id="294"/>
      <w:r w:rsidRPr="00B116E2">
        <w:rPr>
          <w:rFonts w:ascii="Arial" w:eastAsia="Times New Roman" w:hAnsi="Arial" w:cs="Arial"/>
          <w:kern w:val="0"/>
          <w:sz w:val="31"/>
          <w:szCs w:val="31"/>
          <w:lang w:eastAsia="sr-Latn-RS"/>
          <w14:ligatures w14:val="none"/>
        </w:rPr>
        <w:t xml:space="preserve">XIII NAKNADE ZA KORIŠĆENJE JAVNE ŽELEZNIČKE INFRASTRUKTURE </w:t>
      </w:r>
    </w:p>
    <w:p w14:paraId="507D48D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95" w:name="str_77"/>
      <w:bookmarkEnd w:id="295"/>
      <w:r w:rsidRPr="00B116E2">
        <w:rPr>
          <w:rFonts w:ascii="Arial" w:eastAsia="Times New Roman" w:hAnsi="Arial" w:cs="Arial"/>
          <w:b/>
          <w:bCs/>
          <w:i/>
          <w:iCs/>
          <w:kern w:val="0"/>
          <w:sz w:val="24"/>
          <w:szCs w:val="24"/>
          <w:lang w:eastAsia="sr-Latn-RS"/>
          <w14:ligatures w14:val="none"/>
        </w:rPr>
        <w:t xml:space="preserve">Vrste naknada </w:t>
      </w:r>
    </w:p>
    <w:p w14:paraId="715FA9A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6" w:name="clan_215"/>
      <w:bookmarkEnd w:id="296"/>
      <w:r w:rsidRPr="00B116E2">
        <w:rPr>
          <w:rFonts w:ascii="Arial" w:eastAsia="Times New Roman" w:hAnsi="Arial" w:cs="Arial"/>
          <w:b/>
          <w:bCs/>
          <w:kern w:val="0"/>
          <w:sz w:val="24"/>
          <w:szCs w:val="24"/>
          <w:lang w:eastAsia="sr-Latn-RS"/>
          <w14:ligatures w14:val="none"/>
        </w:rPr>
        <w:t xml:space="preserve">Član 215 </w:t>
      </w:r>
    </w:p>
    <w:p w14:paraId="7DFB83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javne železničke infrastrukture u smislu ovog zakona su: </w:t>
      </w:r>
    </w:p>
    <w:p w14:paraId="34F70C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priključenje industrijskog koloseka na javnu železničku infrastrukturu; </w:t>
      </w:r>
    </w:p>
    <w:p w14:paraId="04A606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 naknada za privremeno korišćenje poslovnog prostora i reklamnog prostora u zaštitnom pružnom pojasu, i na drugom zemljištu i objektima, koje koristi upravljač javne železničke infrastrukture (u daljem tekstu: naknada za korišćenje poslovnog i reklamnog prostora);</w:t>
      </w:r>
    </w:p>
    <w:p w14:paraId="70628A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naknada za privremeno korišćenje delova pružnog pojasa i drugog zemljišta koje koristi upravljač javne železničke infrastrukture;</w:t>
      </w:r>
    </w:p>
    <w:p w14:paraId="0F665E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naknada za konstituisanje prava službenosti prolaza; </w:t>
      </w:r>
    </w:p>
    <w:p w14:paraId="6535F7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naknada za postavljanje telekomunikacione opreme na zemljištu i objektima koje koristi upravljač javne železničke infrastrukture. </w:t>
      </w:r>
    </w:p>
    <w:p w14:paraId="626B59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Javna železnička infrastruktura jeste železnička infrastruktura u smislu zakona kojim se uređuje železnica. </w:t>
      </w:r>
    </w:p>
    <w:p w14:paraId="4B5933C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297" w:name="str_78"/>
      <w:bookmarkEnd w:id="297"/>
      <w:r w:rsidRPr="00B116E2">
        <w:rPr>
          <w:rFonts w:ascii="Arial" w:eastAsia="Times New Roman" w:hAnsi="Arial" w:cs="Arial"/>
          <w:b/>
          <w:bCs/>
          <w:i/>
          <w:iCs/>
          <w:kern w:val="0"/>
          <w:sz w:val="24"/>
          <w:szCs w:val="24"/>
          <w:lang w:eastAsia="sr-Latn-RS"/>
          <w14:ligatures w14:val="none"/>
        </w:rPr>
        <w:t xml:space="preserve">Naknada za priključenje industrijskog koloseka na javnu železničku infrastrukturu </w:t>
      </w:r>
    </w:p>
    <w:p w14:paraId="3825048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7F2CA78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8" w:name="clan_216"/>
      <w:bookmarkEnd w:id="298"/>
      <w:r w:rsidRPr="00B116E2">
        <w:rPr>
          <w:rFonts w:ascii="Arial" w:eastAsia="Times New Roman" w:hAnsi="Arial" w:cs="Arial"/>
          <w:b/>
          <w:bCs/>
          <w:kern w:val="0"/>
          <w:sz w:val="24"/>
          <w:szCs w:val="24"/>
          <w:lang w:eastAsia="sr-Latn-RS"/>
          <w14:ligatures w14:val="none"/>
        </w:rPr>
        <w:t xml:space="preserve">Član 216 </w:t>
      </w:r>
    </w:p>
    <w:p w14:paraId="6F24E8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priključenje industrijskog koloseka na javnu železničku infrastrukturu je vlasnik, odnosno korisnik industrijske železnice, odnosno industrijskog koloseka. </w:t>
      </w:r>
    </w:p>
    <w:p w14:paraId="760A71F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9C41FE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299" w:name="clan_217"/>
      <w:bookmarkEnd w:id="299"/>
      <w:r w:rsidRPr="00B116E2">
        <w:rPr>
          <w:rFonts w:ascii="Arial" w:eastAsia="Times New Roman" w:hAnsi="Arial" w:cs="Arial"/>
          <w:b/>
          <w:bCs/>
          <w:kern w:val="0"/>
          <w:sz w:val="24"/>
          <w:szCs w:val="24"/>
          <w:lang w:eastAsia="sr-Latn-RS"/>
          <w14:ligatures w14:val="none"/>
        </w:rPr>
        <w:t xml:space="preserve">Član 217 </w:t>
      </w:r>
    </w:p>
    <w:p w14:paraId="44079E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priključenje industrijskog koloseka na javnu železničku infrastrukturu propisana je u Prilogu 11, Tabela 1. ovog zakona. </w:t>
      </w:r>
    </w:p>
    <w:p w14:paraId="7368E00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9678F5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0" w:name="clan_218"/>
      <w:bookmarkEnd w:id="300"/>
      <w:r w:rsidRPr="00B116E2">
        <w:rPr>
          <w:rFonts w:ascii="Arial" w:eastAsia="Times New Roman" w:hAnsi="Arial" w:cs="Arial"/>
          <w:b/>
          <w:bCs/>
          <w:kern w:val="0"/>
          <w:sz w:val="24"/>
          <w:szCs w:val="24"/>
          <w:lang w:eastAsia="sr-Latn-RS"/>
          <w14:ligatures w14:val="none"/>
        </w:rPr>
        <w:t xml:space="preserve">Član 218 </w:t>
      </w:r>
    </w:p>
    <w:p w14:paraId="34F3B1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priključenje industrijskog koloseka na javnu železničku infrastrukturu utvrđuje rešenjem upravljač javne železničke infrastrukture. </w:t>
      </w:r>
    </w:p>
    <w:p w14:paraId="03E8EB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plaća se u roku od 15 dana od dana dostavljanja rešenja. </w:t>
      </w:r>
    </w:p>
    <w:p w14:paraId="1993BA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5375EC4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01" w:name="str_79"/>
      <w:bookmarkEnd w:id="301"/>
      <w:r w:rsidRPr="00B116E2">
        <w:rPr>
          <w:rFonts w:ascii="Arial" w:eastAsia="Times New Roman" w:hAnsi="Arial" w:cs="Arial"/>
          <w:b/>
          <w:bCs/>
          <w:i/>
          <w:iCs/>
          <w:kern w:val="0"/>
          <w:sz w:val="24"/>
          <w:szCs w:val="24"/>
          <w:lang w:eastAsia="sr-Latn-RS"/>
          <w14:ligatures w14:val="none"/>
        </w:rPr>
        <w:t>Naknada za korišćenje poslovnog i reklamnog prostora</w:t>
      </w:r>
    </w:p>
    <w:p w14:paraId="6DF77BF9"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4A5BE12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2" w:name="clan_219"/>
      <w:bookmarkEnd w:id="302"/>
      <w:r w:rsidRPr="00B116E2">
        <w:rPr>
          <w:rFonts w:ascii="Arial" w:eastAsia="Times New Roman" w:hAnsi="Arial" w:cs="Arial"/>
          <w:b/>
          <w:bCs/>
          <w:kern w:val="0"/>
          <w:sz w:val="24"/>
          <w:szCs w:val="24"/>
          <w:lang w:eastAsia="sr-Latn-RS"/>
          <w14:ligatures w14:val="none"/>
        </w:rPr>
        <w:t xml:space="preserve">Član 219 </w:t>
      </w:r>
    </w:p>
    <w:p w14:paraId="41D9DC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poslovnog i reklamnog prostora je pravno ili fizičko lice koje koristi poslovni ili reklamni prostor u pružnom pojasu i na drugom zemljištu i objektima, koje koristi upravljač javne železničke infrastrukture. </w:t>
      </w:r>
    </w:p>
    <w:p w14:paraId="5DF4B4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Pod poslovnim prostorom, u smislu ovog člana, se podrazumevaju poslovni objekti, službeni objekti, vestibili, lokali, magacini, itd. </w:t>
      </w:r>
    </w:p>
    <w:p w14:paraId="0FACBF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reklamnim prostorom, u smislu ovog člana, se podrazumeva postavljanje reklamnih tabli, reklamnih panoa, uređaja za slikovno obaveštavanje ili oglašavanje u pružnom pojasu i na drugom zemljištu, objektima i zaštitnim ogradama i manipulativnim prostorima, koje koristi upravljač javne železničke infrastrukture. </w:t>
      </w:r>
    </w:p>
    <w:p w14:paraId="71369F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Objektima, u smislu ovog člana, se smatraju železničke stanice, stajališta, poslovne i službene zgrade, podvožnjaci, nadvožnjaci, mostovi i sl.</w:t>
      </w:r>
    </w:p>
    <w:p w14:paraId="5791618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7F57D0F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3" w:name="clan_220"/>
      <w:bookmarkEnd w:id="303"/>
      <w:r w:rsidRPr="00B116E2">
        <w:rPr>
          <w:rFonts w:ascii="Arial" w:eastAsia="Times New Roman" w:hAnsi="Arial" w:cs="Arial"/>
          <w:b/>
          <w:bCs/>
          <w:kern w:val="0"/>
          <w:sz w:val="24"/>
          <w:szCs w:val="24"/>
          <w:lang w:eastAsia="sr-Latn-RS"/>
          <w14:ligatures w14:val="none"/>
        </w:rPr>
        <w:t xml:space="preserve">Član 220 </w:t>
      </w:r>
    </w:p>
    <w:p w14:paraId="66F841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 za korišćenje poslovnog i reklamnog prostora je površina prostora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5CF33808"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79B97CA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4" w:name="clan_221"/>
      <w:bookmarkEnd w:id="304"/>
      <w:r w:rsidRPr="00B116E2">
        <w:rPr>
          <w:rFonts w:ascii="Arial" w:eastAsia="Times New Roman" w:hAnsi="Arial" w:cs="Arial"/>
          <w:b/>
          <w:bCs/>
          <w:kern w:val="0"/>
          <w:sz w:val="24"/>
          <w:szCs w:val="24"/>
          <w:lang w:eastAsia="sr-Latn-RS"/>
          <w14:ligatures w14:val="none"/>
        </w:rPr>
        <w:t xml:space="preserve">Član 221 </w:t>
      </w:r>
    </w:p>
    <w:p w14:paraId="5BEFBB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poslovnog i reklamnog prostora u zavisnosti od teritorije i namene propisana je u Prilogu 11, Tabela 2. ovog zakona. </w:t>
      </w:r>
    </w:p>
    <w:p w14:paraId="17049D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 ponavljanju oglašavanja poslovnog i reklamnog prostora, za koji nije bilo nijedne ponude, početna cena se može umanjiti do 30%. </w:t>
      </w:r>
    </w:p>
    <w:p w14:paraId="27093B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naknadu nisu uračunati troškovi redovnog održavanja, električne energije, vode i kanalizacije, grejanja, PTT usluga, iznošenja smeća, čišćenja, odvodnjavanja, kao i drugih usluga, taksi i poreza koje snosi obveznik. </w:t>
      </w:r>
    </w:p>
    <w:p w14:paraId="284B303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67862D2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5" w:name="clan_222"/>
      <w:bookmarkEnd w:id="305"/>
      <w:r w:rsidRPr="00B116E2">
        <w:rPr>
          <w:rFonts w:ascii="Arial" w:eastAsia="Times New Roman" w:hAnsi="Arial" w:cs="Arial"/>
          <w:b/>
          <w:bCs/>
          <w:kern w:val="0"/>
          <w:sz w:val="24"/>
          <w:szCs w:val="24"/>
          <w:lang w:eastAsia="sr-Latn-RS"/>
          <w14:ligatures w14:val="none"/>
        </w:rPr>
        <w:t xml:space="preserve">Član 222 </w:t>
      </w:r>
    </w:p>
    <w:p w14:paraId="218057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Naknadu za korišćenje poslovnog i reklamnog prostora utvrđuje upravljač javne železničke infrastrukture rešenjem za kalendarsku godinu, počev od momenta ulaska u posed.</w:t>
      </w:r>
    </w:p>
    <w:p w14:paraId="53AB1F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mesečno na osnovu ispostavljene fakture u roku od 15 dana po isteku meseca. </w:t>
      </w:r>
    </w:p>
    <w:p w14:paraId="66E262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15DE668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100FB8F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6" w:name="clan_222a"/>
      <w:bookmarkEnd w:id="306"/>
      <w:r w:rsidRPr="00B116E2">
        <w:rPr>
          <w:rFonts w:ascii="Arial" w:eastAsia="Times New Roman" w:hAnsi="Arial" w:cs="Arial"/>
          <w:b/>
          <w:bCs/>
          <w:kern w:val="0"/>
          <w:sz w:val="24"/>
          <w:szCs w:val="24"/>
          <w:lang w:eastAsia="sr-Latn-RS"/>
          <w14:ligatures w14:val="none"/>
        </w:rPr>
        <w:t xml:space="preserve">Član 222a </w:t>
      </w:r>
    </w:p>
    <w:p w14:paraId="463680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Naknade za korišćenje poslovnog i reklamnog prostora za korišćenje poslovnog prostora oslobađaju se direktni i indirektni korisnici budžetskih sredstava Republike Srbije, budžeta lokalne vlasti, osim organizacija za obavezno socijalno osiguranje.</w:t>
      </w:r>
    </w:p>
    <w:p w14:paraId="33F1E8E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07" w:name="str_80"/>
      <w:bookmarkEnd w:id="307"/>
      <w:r w:rsidRPr="00B116E2">
        <w:rPr>
          <w:rFonts w:ascii="Arial" w:eastAsia="Times New Roman" w:hAnsi="Arial" w:cs="Arial"/>
          <w:b/>
          <w:bCs/>
          <w:i/>
          <w:iCs/>
          <w:kern w:val="0"/>
          <w:sz w:val="24"/>
          <w:szCs w:val="24"/>
          <w:lang w:eastAsia="sr-Latn-RS"/>
          <w14:ligatures w14:val="none"/>
        </w:rPr>
        <w:lastRenderedPageBreak/>
        <w:t>Naknada za privremeno korišćenje delova pružnog pojasa i drugog zemljišta koje koristi upravljač javne železničke infrastrukture</w:t>
      </w:r>
    </w:p>
    <w:p w14:paraId="62817B4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1C64237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8" w:name="clan_223"/>
      <w:bookmarkEnd w:id="308"/>
      <w:r w:rsidRPr="00B116E2">
        <w:rPr>
          <w:rFonts w:ascii="Arial" w:eastAsia="Times New Roman" w:hAnsi="Arial" w:cs="Arial"/>
          <w:b/>
          <w:bCs/>
          <w:kern w:val="0"/>
          <w:sz w:val="24"/>
          <w:szCs w:val="24"/>
          <w:lang w:eastAsia="sr-Latn-RS"/>
          <w14:ligatures w14:val="none"/>
        </w:rPr>
        <w:t xml:space="preserve">Član 223 </w:t>
      </w:r>
    </w:p>
    <w:p w14:paraId="48B0AA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privremeno korišćenje delova pružnog pojasa i drugog zemljišta koje koristi upravljač javne železničke infrastrukture (u daljem tekstu: naknada za privremeno korišćenje delova zemljišta pružnog pojasa), a koje je u opštoj upotrebi je pravno ili fizičko lice koje privremeno koristi delove zemljišta pružnog pojasa i drugog zemljišta koje koristi upravljač javne železničke infrastrukture za postavljanje objekta, odnosno privremenog objekta. </w:t>
      </w:r>
    </w:p>
    <w:p w14:paraId="3C8AB5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Pružni pojas je zemljišni i drugi prostor u smislu zakona kojim se uređuju železnice.</w:t>
      </w:r>
    </w:p>
    <w:p w14:paraId="3071A6A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13141E6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09" w:name="clan_224"/>
      <w:bookmarkEnd w:id="309"/>
      <w:r w:rsidRPr="00B116E2">
        <w:rPr>
          <w:rFonts w:ascii="Arial" w:eastAsia="Times New Roman" w:hAnsi="Arial" w:cs="Arial"/>
          <w:b/>
          <w:bCs/>
          <w:kern w:val="0"/>
          <w:sz w:val="24"/>
          <w:szCs w:val="24"/>
          <w:lang w:eastAsia="sr-Latn-RS"/>
          <w14:ligatures w14:val="none"/>
        </w:rPr>
        <w:t xml:space="preserve">Član 224 </w:t>
      </w:r>
    </w:p>
    <w:p w14:paraId="05E024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privremeno korišćenje delova zemljišta pružnog pojasa za postavljanje objekta i privremenog objekta je površina korišćenog dela zemljišta pružnog pojasa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02F080D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5F8BDD6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0" w:name="clan_225"/>
      <w:bookmarkEnd w:id="310"/>
      <w:r w:rsidRPr="00B116E2">
        <w:rPr>
          <w:rFonts w:ascii="Arial" w:eastAsia="Times New Roman" w:hAnsi="Arial" w:cs="Arial"/>
          <w:b/>
          <w:bCs/>
          <w:kern w:val="0"/>
          <w:sz w:val="24"/>
          <w:szCs w:val="24"/>
          <w:lang w:eastAsia="sr-Latn-RS"/>
          <w14:ligatures w14:val="none"/>
        </w:rPr>
        <w:t xml:space="preserve">Član 225 </w:t>
      </w:r>
    </w:p>
    <w:p w14:paraId="13B960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privremeno korišćenje delova zemljišta pružnog pojasa, u zavisnosti od namene objekata i lokacije propisana je u Prilogu 11, Tabela 3. ovog zakona. </w:t>
      </w:r>
    </w:p>
    <w:p w14:paraId="49B26C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naknadu za privremeno korišćenje nisu uračunati troškovi redovnog održavanja, električne energije, vode i kanalizacije, grejanja, PTT usluga, iznošenja smeća, čišćenja, odvodnjavanja, kao i drugih usluga, taksi i poreza. </w:t>
      </w:r>
    </w:p>
    <w:p w14:paraId="5D0419C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015EFC4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1" w:name="clan_226"/>
      <w:bookmarkEnd w:id="311"/>
      <w:r w:rsidRPr="00B116E2">
        <w:rPr>
          <w:rFonts w:ascii="Arial" w:eastAsia="Times New Roman" w:hAnsi="Arial" w:cs="Arial"/>
          <w:b/>
          <w:bCs/>
          <w:kern w:val="0"/>
          <w:sz w:val="24"/>
          <w:szCs w:val="24"/>
          <w:lang w:eastAsia="sr-Latn-RS"/>
          <w14:ligatures w14:val="none"/>
        </w:rPr>
        <w:t xml:space="preserve">Član 226 </w:t>
      </w:r>
    </w:p>
    <w:p w14:paraId="340127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privremeno korišćenje delova zemljišta pružnog pojasa utvrđuje upravljač javne železničke infrastrukture rešenjem za kalendarsku godinu, počev od ulaska u posed. </w:t>
      </w:r>
    </w:p>
    <w:p w14:paraId="2B450A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mesečno, na osnovu ispostavljene fakture u roku od 15 dana po isteku meseca. </w:t>
      </w:r>
    </w:p>
    <w:p w14:paraId="12B851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441F579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12" w:name="str_81"/>
      <w:bookmarkEnd w:id="312"/>
      <w:r w:rsidRPr="00B116E2">
        <w:rPr>
          <w:rFonts w:ascii="Arial" w:eastAsia="Times New Roman" w:hAnsi="Arial" w:cs="Arial"/>
          <w:b/>
          <w:bCs/>
          <w:i/>
          <w:iCs/>
          <w:kern w:val="0"/>
          <w:sz w:val="24"/>
          <w:szCs w:val="24"/>
          <w:lang w:eastAsia="sr-Latn-RS"/>
          <w14:ligatures w14:val="none"/>
        </w:rPr>
        <w:t xml:space="preserve">Naknada za konstituisanje prava službenosti prolaza </w:t>
      </w:r>
    </w:p>
    <w:p w14:paraId="0170783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52BFA54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3" w:name="clan_227"/>
      <w:bookmarkEnd w:id="313"/>
      <w:r w:rsidRPr="00B116E2">
        <w:rPr>
          <w:rFonts w:ascii="Arial" w:eastAsia="Times New Roman" w:hAnsi="Arial" w:cs="Arial"/>
          <w:b/>
          <w:bCs/>
          <w:kern w:val="0"/>
          <w:sz w:val="24"/>
          <w:szCs w:val="24"/>
          <w:lang w:eastAsia="sr-Latn-RS"/>
          <w14:ligatures w14:val="none"/>
        </w:rPr>
        <w:t xml:space="preserve">Član 227 </w:t>
      </w:r>
    </w:p>
    <w:p w14:paraId="1D3548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za konstituisanje prava službenosti prolaza je: </w:t>
      </w:r>
    </w:p>
    <w:p w14:paraId="203D61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upravljač komunalne infrastrukture u slučajevima izgradnje, rekonstrukcije, adaptacije i sanacije komunalne infrastrukture; </w:t>
      </w:r>
    </w:p>
    <w:p w14:paraId="6DC425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upravljač industrijske železnice i upravljač industrijskog koloseka u slučajevima izgradnje i rekonstrukcije infrastrukture industrijske železnice i industrijskog koloseka. </w:t>
      </w:r>
    </w:p>
    <w:p w14:paraId="18E62C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Industrijska železnica je železnica u smislu zakona kojim se uređuje železnica. </w:t>
      </w:r>
    </w:p>
    <w:p w14:paraId="51553F4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4E6A85A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4" w:name="clan_228"/>
      <w:bookmarkEnd w:id="314"/>
      <w:r w:rsidRPr="00B116E2">
        <w:rPr>
          <w:rFonts w:ascii="Arial" w:eastAsia="Times New Roman" w:hAnsi="Arial" w:cs="Arial"/>
          <w:b/>
          <w:bCs/>
          <w:kern w:val="0"/>
          <w:sz w:val="24"/>
          <w:szCs w:val="24"/>
          <w:lang w:eastAsia="sr-Latn-RS"/>
          <w14:ligatures w14:val="none"/>
        </w:rPr>
        <w:t xml:space="preserve">Član 228 </w:t>
      </w:r>
    </w:p>
    <w:p w14:paraId="67971E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konstituisanje prava službenosti prolaza za linijske objekte komunalne infrastrukture, kao i industrijske železnice i industrijskog koloseka je dužina izražena u metrima (m), odnosno za prateće objekte i montažne uređaje, kao i za ustanovljenje prava službenosti prolaza za izgradnju i rekonstrukciju ulica, puta, pristupnog puta, mosta, nadvožnjaka, industrijskog koloseka na zemljištu i nad zemljištem - površina izražena u metrima kvadratnim. </w:t>
      </w:r>
    </w:p>
    <w:p w14:paraId="2B82C07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521DF7C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5" w:name="clan_229"/>
      <w:bookmarkEnd w:id="315"/>
      <w:r w:rsidRPr="00B116E2">
        <w:rPr>
          <w:rFonts w:ascii="Arial" w:eastAsia="Times New Roman" w:hAnsi="Arial" w:cs="Arial"/>
          <w:b/>
          <w:bCs/>
          <w:kern w:val="0"/>
          <w:sz w:val="24"/>
          <w:szCs w:val="24"/>
          <w:lang w:eastAsia="sr-Latn-RS"/>
          <w14:ligatures w14:val="none"/>
        </w:rPr>
        <w:t xml:space="preserve">Član 229 </w:t>
      </w:r>
    </w:p>
    <w:p w14:paraId="62B7A5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konstituisanje prava službenosti prolaza u zavisnosti od prečnika voda, kao i mesta postavljanja voda (kroz trup pruge, odnosno paralelno sa prugom u pružnom pojasu, odnosno iznad pruge), odnosno površine pratećeg objekta, data je u Prilogu 11, Tabela 4.1. do 4.3. ovog zakona. </w:t>
      </w:r>
    </w:p>
    <w:p w14:paraId="3A458A12"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18CEB42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6" w:name="clan_230"/>
      <w:bookmarkEnd w:id="316"/>
      <w:r w:rsidRPr="00B116E2">
        <w:rPr>
          <w:rFonts w:ascii="Arial" w:eastAsia="Times New Roman" w:hAnsi="Arial" w:cs="Arial"/>
          <w:b/>
          <w:bCs/>
          <w:kern w:val="0"/>
          <w:sz w:val="24"/>
          <w:szCs w:val="24"/>
          <w:lang w:eastAsia="sr-Latn-RS"/>
          <w14:ligatures w14:val="none"/>
        </w:rPr>
        <w:t xml:space="preserve">Član 230 </w:t>
      </w:r>
    </w:p>
    <w:p w14:paraId="4CE1E6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konstituisanje prava službenosti prolaza utvrđuje rešenjem upravljač javne železničke infrastrukture za kalendarsku godinu. </w:t>
      </w:r>
    </w:p>
    <w:p w14:paraId="1165ED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plaća se u roku od 15 dana od dana dostavljanja rešenja. </w:t>
      </w:r>
    </w:p>
    <w:p w14:paraId="0E598B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1C3A7A4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17" w:name="str_82"/>
      <w:bookmarkEnd w:id="317"/>
      <w:r w:rsidRPr="00B116E2">
        <w:rPr>
          <w:rFonts w:ascii="Arial" w:eastAsia="Times New Roman" w:hAnsi="Arial" w:cs="Arial"/>
          <w:b/>
          <w:bCs/>
          <w:i/>
          <w:iCs/>
          <w:kern w:val="0"/>
          <w:sz w:val="24"/>
          <w:szCs w:val="24"/>
          <w:lang w:eastAsia="sr-Latn-RS"/>
          <w14:ligatures w14:val="none"/>
        </w:rPr>
        <w:t xml:space="preserve">Naknada za postavljanje telekomunikacione opreme na zemljištu i objektima koje koristi upravljač javne železničke infrastrukture </w:t>
      </w:r>
    </w:p>
    <w:p w14:paraId="0A72C09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6F53AB9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8" w:name="clan_231"/>
      <w:bookmarkEnd w:id="318"/>
      <w:r w:rsidRPr="00B116E2">
        <w:rPr>
          <w:rFonts w:ascii="Arial" w:eastAsia="Times New Roman" w:hAnsi="Arial" w:cs="Arial"/>
          <w:b/>
          <w:bCs/>
          <w:kern w:val="0"/>
          <w:sz w:val="24"/>
          <w:szCs w:val="24"/>
          <w:lang w:eastAsia="sr-Latn-RS"/>
          <w14:ligatures w14:val="none"/>
        </w:rPr>
        <w:t xml:space="preserve">Član 231 </w:t>
      </w:r>
    </w:p>
    <w:p w14:paraId="77EB6D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plaćanja naknade za postavljanje telekomunikacione opreme na zemljištu i objektima koje koristi upravljač javne železničke infrastrukture (u daljem tekstu: naknada za postavljanje telekomunikacione opreme) je pravno lice koje je vlasnik telekomunikacione opreme. </w:t>
      </w:r>
    </w:p>
    <w:p w14:paraId="1DD265F0"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lastRenderedPageBreak/>
        <w:t xml:space="preserve">Osnovica </w:t>
      </w:r>
    </w:p>
    <w:p w14:paraId="2B9D729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19" w:name="clan_232"/>
      <w:bookmarkEnd w:id="319"/>
      <w:r w:rsidRPr="00B116E2">
        <w:rPr>
          <w:rFonts w:ascii="Arial" w:eastAsia="Times New Roman" w:hAnsi="Arial" w:cs="Arial"/>
          <w:b/>
          <w:bCs/>
          <w:kern w:val="0"/>
          <w:sz w:val="24"/>
          <w:szCs w:val="24"/>
          <w:lang w:eastAsia="sr-Latn-RS"/>
          <w14:ligatures w14:val="none"/>
        </w:rPr>
        <w:t xml:space="preserve">Član 232 </w:t>
      </w:r>
    </w:p>
    <w:p w14:paraId="5241F2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naknade za postavljanje telekomunikacione opreme je pojedinačni uređaj, odnosno za kontejnere površina zemljišta izražena u metrima kvadratnim, odnosno za stub visina izražena u metrima. </w:t>
      </w:r>
    </w:p>
    <w:p w14:paraId="470E99E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1632B3F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0" w:name="clan_233"/>
      <w:bookmarkEnd w:id="320"/>
      <w:r w:rsidRPr="00B116E2">
        <w:rPr>
          <w:rFonts w:ascii="Arial" w:eastAsia="Times New Roman" w:hAnsi="Arial" w:cs="Arial"/>
          <w:b/>
          <w:bCs/>
          <w:kern w:val="0"/>
          <w:sz w:val="24"/>
          <w:szCs w:val="24"/>
          <w:lang w:eastAsia="sr-Latn-RS"/>
          <w14:ligatures w14:val="none"/>
        </w:rPr>
        <w:t xml:space="preserve">Član 233 </w:t>
      </w:r>
    </w:p>
    <w:p w14:paraId="322EF9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postavljanje telekomunikacione opreme u zavisnosti od vrste uređaja, površine kontejnera, dužine stuba, lokacije i mesta montaže propisana je u Prilogu 11, Tabele 5.1. do 5.4. ovog zakona. </w:t>
      </w:r>
    </w:p>
    <w:p w14:paraId="4F22A2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naknadu nisu uračunati troškovi redovnog održavanja, električne energije, vode i kanalizacije, grejanja, PTT usluga, iznošenja smeća, čišćenja, odvodnjavanja, kao i drugih usluga, taksi i poreza. </w:t>
      </w:r>
    </w:p>
    <w:p w14:paraId="7ECACB1C"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44DEDAD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1" w:name="clan_234"/>
      <w:bookmarkEnd w:id="321"/>
      <w:r w:rsidRPr="00B116E2">
        <w:rPr>
          <w:rFonts w:ascii="Arial" w:eastAsia="Times New Roman" w:hAnsi="Arial" w:cs="Arial"/>
          <w:b/>
          <w:bCs/>
          <w:kern w:val="0"/>
          <w:sz w:val="24"/>
          <w:szCs w:val="24"/>
          <w:lang w:eastAsia="sr-Latn-RS"/>
          <w14:ligatures w14:val="none"/>
        </w:rPr>
        <w:t xml:space="preserve">Član 234 </w:t>
      </w:r>
    </w:p>
    <w:p w14:paraId="347D88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postavljanje telekomunikacione opreme utvrđuje rešenjem upravljač javne železničke infrastrukture, za mesečni period. </w:t>
      </w:r>
    </w:p>
    <w:p w14:paraId="4EEF2F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Utvrđena obaveza iz stava 1. ovog člana plaća se u roku od 15 dana po isteku meseca. </w:t>
      </w:r>
    </w:p>
    <w:p w14:paraId="490D79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24F0646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3548EEC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2" w:name="clan_235"/>
      <w:bookmarkEnd w:id="322"/>
      <w:r w:rsidRPr="00B116E2">
        <w:rPr>
          <w:rFonts w:ascii="Arial" w:eastAsia="Times New Roman" w:hAnsi="Arial" w:cs="Arial"/>
          <w:b/>
          <w:bCs/>
          <w:kern w:val="0"/>
          <w:sz w:val="24"/>
          <w:szCs w:val="24"/>
          <w:lang w:eastAsia="sr-Latn-RS"/>
          <w14:ligatures w14:val="none"/>
        </w:rPr>
        <w:t xml:space="preserve">Član 235 </w:t>
      </w:r>
    </w:p>
    <w:p w14:paraId="49FD31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korišćenje javne železničke infrastrukture pripadaju upravljaču javne železničke infrastrukture i uplaćuju se na račun upravljača javne železničke infrastrukture. </w:t>
      </w:r>
    </w:p>
    <w:p w14:paraId="1171C8BD"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23" w:name="str_83"/>
      <w:bookmarkEnd w:id="323"/>
      <w:r w:rsidRPr="00B116E2">
        <w:rPr>
          <w:rFonts w:ascii="Arial" w:eastAsia="Times New Roman" w:hAnsi="Arial" w:cs="Arial"/>
          <w:kern w:val="0"/>
          <w:sz w:val="31"/>
          <w:szCs w:val="31"/>
          <w:lang w:eastAsia="sr-Latn-RS"/>
          <w14:ligatures w14:val="none"/>
        </w:rPr>
        <w:t xml:space="preserve">XIV NAKNADE ZA KORIŠĆENJE JAVNIH POVRŠINA </w:t>
      </w:r>
    </w:p>
    <w:p w14:paraId="552EBA8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24" w:name="str_84"/>
      <w:bookmarkEnd w:id="324"/>
      <w:r w:rsidRPr="00B116E2">
        <w:rPr>
          <w:rFonts w:ascii="Arial" w:eastAsia="Times New Roman" w:hAnsi="Arial" w:cs="Arial"/>
          <w:b/>
          <w:bCs/>
          <w:i/>
          <w:iCs/>
          <w:kern w:val="0"/>
          <w:sz w:val="24"/>
          <w:szCs w:val="24"/>
          <w:lang w:eastAsia="sr-Latn-RS"/>
          <w14:ligatures w14:val="none"/>
        </w:rPr>
        <w:t xml:space="preserve">Vrste naknada </w:t>
      </w:r>
    </w:p>
    <w:p w14:paraId="7CB5910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5" w:name="clan_236"/>
      <w:bookmarkEnd w:id="325"/>
      <w:r w:rsidRPr="00B116E2">
        <w:rPr>
          <w:rFonts w:ascii="Arial" w:eastAsia="Times New Roman" w:hAnsi="Arial" w:cs="Arial"/>
          <w:b/>
          <w:bCs/>
          <w:kern w:val="0"/>
          <w:sz w:val="24"/>
          <w:szCs w:val="24"/>
          <w:lang w:eastAsia="sr-Latn-RS"/>
          <w14:ligatures w14:val="none"/>
        </w:rPr>
        <w:t xml:space="preserve">Član 236 </w:t>
      </w:r>
    </w:p>
    <w:p w14:paraId="5C8A5D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javne površine, su: </w:t>
      </w:r>
    </w:p>
    <w:p w14:paraId="432AAB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prostora na javnoj površini u poslovne i druge svrhe, osim radi prodaje štampe, knjiga i drugih publikacija, proizvoda starih i umetničkih zanata i domaće radinosti; </w:t>
      </w:r>
    </w:p>
    <w:p w14:paraId="57111D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naknada za korišćenje javne površine za oglašavanje za sopstvene potrebe i za potrebe drugih lica, kao i za korišćenje površine i objekta za oglašavanje za sopstvene potrebe i za potrebe drugih lica kojim se vrši neposredni uticaj na raspoloživost, kvalitet ili neku drugu osobinu javne površine, za koje dozvolu izdaje nadležni organ jedinice lokalne samouprave; </w:t>
      </w:r>
    </w:p>
    <w:p w14:paraId="46B4D2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korišćenje javne površine po osnovu zauzeća građevinskim materijalom i za izvođenje građevinskih radova i izgradnju. </w:t>
      </w:r>
    </w:p>
    <w:p w14:paraId="2205F3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korišćenjem prostora na javnoj površini u poslovne i druge svrhe, u smislu stava 1. tačke 1) ovog člana, smatra se zauzeće javne površine: </w:t>
      </w:r>
    </w:p>
    <w:p w14:paraId="595D66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objektom privremenog korišćenja: kiosk, tezga, bašta, aparat za sladoled, bankomat, automat za prodaju štampe, pokretni objekat za prodaju robe na malo i vršenje zanatskih i drugih usluga, montažni objekat za obavljanje delatnosti javnih komunalnih preduzeća, telefonska govornica i slični objekti, bašta ugostiteljskog objekta; </w:t>
      </w:r>
    </w:p>
    <w:p w14:paraId="6F2B72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za zabavni park, cirkus, sportske terene, za održavanje koncerata, festivala i drugih manifestacija, za održavanje sportskih priredbi, za objekte i stanice za iznajmljivanje bicikla, za korišćenje posebno obeleženog prostora za teretno vozilo za snabdevanje, odnosno za početnu obuku vozača i drugo. </w:t>
      </w:r>
    </w:p>
    <w:p w14:paraId="70E36E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prostora na javnoj površini u poslovne i druge svrhe u smislu stava 1. tačke 1) ovog člana odnosi se na privremeno korišćenje prostora na javnoj površini i ne obuhvata korišćenje trajnog karaktera izgradnjom objekata infrastrukture. </w:t>
      </w:r>
    </w:p>
    <w:p w14:paraId="6013A8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korišćenjem javne površine za oglašavanje, u smislu stava 1. tačke 2) ovog člana, smatra se korišćenje površine sredstva za oglašavanje, postavljenog na javnoj površini ili na površini objekta koji se nalazi na javnoj površini (stubovi, baloni, stajališta javnog prevoza, ekrani, elektronski displeji, svetleća slova i slično), za koje dozvolu izdaje nadležni organ jedinice lokalne samouprave. </w:t>
      </w:r>
    </w:p>
    <w:p w14:paraId="6D25BC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korišćenjem javne površine za oglašavanje, u smislu stava 1. tačke 2) ovog člana, smatra se i korišćenje površine objekta, odnosno sredstva za oglašavanje koje se postavlja na površinama koje nisu javne, kada se takvim korišćenjem vrši neposredni uticaj na raspoloživost, kvalitet ili neku drugu osobinu javne površine, za koje dozvolu izdaje nadležni organ jedinice lokalne samouprave. </w:t>
      </w:r>
    </w:p>
    <w:p w14:paraId="5BB5A6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neposrednim uticajem na raspoloživost javne površine, u smislu stava 5. ovog člana, podrazumeva se uticaj sredstva za oglašavanje koje je postavljeno na površinu koja nije javna na mogućnost korišćenja javne površine za istu ili drugu namenu, u skladu sa tehničkim propisima. </w:t>
      </w:r>
    </w:p>
    <w:p w14:paraId="62B980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Pod uticajem na kvalitet ili neku drugu osobinu javne površine, u smislu stava 5. ovog člana, podrazumeva se uticaj sredstva za oglašavanje koje je postavljeno na površinu koja nije javna na izgled javne površine u skladu sa propisima iz oblasti urbanizma, sigurnost lica koja se kreću javnom površinom i stvari na javnoj površini, kao i bezbednost učesnika u saobraćaju, očuvanje i unapređenje izgleda javne površine.</w:t>
      </w:r>
    </w:p>
    <w:p w14:paraId="01899F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Javna površina u smislu ovog zakona jeste površina utvrđena planskim dokumentom jedinice lokalne samouprave koja je dostupna svim korisnicima pod jednakim uslovima: </w:t>
      </w:r>
    </w:p>
    <w:p w14:paraId="17A860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javna saobraćajna površina (put, ulica, pešačka zona i sl.); </w:t>
      </w:r>
    </w:p>
    <w:p w14:paraId="319AAF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trg; </w:t>
      </w:r>
    </w:p>
    <w:p w14:paraId="165152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 javna zelena površina (park, skver, gradska šuma i sl.); </w:t>
      </w:r>
    </w:p>
    <w:p w14:paraId="48E81C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javna površina bloka (parkovski uređene površine i saobraćajne površine). </w:t>
      </w:r>
    </w:p>
    <w:p w14:paraId="0B8A7E7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5B21ED1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6" w:name="clan_237"/>
      <w:bookmarkEnd w:id="326"/>
      <w:r w:rsidRPr="00B116E2">
        <w:rPr>
          <w:rFonts w:ascii="Arial" w:eastAsia="Times New Roman" w:hAnsi="Arial" w:cs="Arial"/>
          <w:b/>
          <w:bCs/>
          <w:kern w:val="0"/>
          <w:sz w:val="24"/>
          <w:szCs w:val="24"/>
          <w:lang w:eastAsia="sr-Latn-RS"/>
          <w14:ligatures w14:val="none"/>
        </w:rPr>
        <w:t xml:space="preserve">Član 237 </w:t>
      </w:r>
    </w:p>
    <w:p w14:paraId="3F90CF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javne površine je korisnik javne površine. </w:t>
      </w:r>
    </w:p>
    <w:p w14:paraId="3186027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Osnovica </w:t>
      </w:r>
    </w:p>
    <w:p w14:paraId="7D18F4E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7" w:name="clan_238"/>
      <w:bookmarkEnd w:id="327"/>
      <w:r w:rsidRPr="00B116E2">
        <w:rPr>
          <w:rFonts w:ascii="Arial" w:eastAsia="Times New Roman" w:hAnsi="Arial" w:cs="Arial"/>
          <w:b/>
          <w:bCs/>
          <w:kern w:val="0"/>
          <w:sz w:val="24"/>
          <w:szCs w:val="24"/>
          <w:lang w:eastAsia="sr-Latn-RS"/>
          <w14:ligatures w14:val="none"/>
        </w:rPr>
        <w:t xml:space="preserve">Član 238 </w:t>
      </w:r>
    </w:p>
    <w:p w14:paraId="417931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naknade za korišćenje javne površine je površina utvrđena dozvolom nadležnog organa jedinice lokalne samouprave, odnosno drugim aktom nadležnog organa jedinice lokalne samouprave u slučaju korišćenja javne površine bez dozvole nadležnog organa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p w14:paraId="6173337A"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1B8ABEA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8" w:name="clan_239"/>
      <w:bookmarkEnd w:id="328"/>
      <w:r w:rsidRPr="00B116E2">
        <w:rPr>
          <w:rFonts w:ascii="Arial" w:eastAsia="Times New Roman" w:hAnsi="Arial" w:cs="Arial"/>
          <w:b/>
          <w:bCs/>
          <w:kern w:val="0"/>
          <w:sz w:val="24"/>
          <w:szCs w:val="24"/>
          <w:lang w:eastAsia="sr-Latn-RS"/>
          <w14:ligatures w14:val="none"/>
        </w:rPr>
        <w:t xml:space="preserve">Član 239 </w:t>
      </w:r>
    </w:p>
    <w:p w14:paraId="34C156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Najviši iznos naknade za korišćenje javne površine propisan je u Prilogu 12. ovog zakona. </w:t>
      </w:r>
    </w:p>
    <w:p w14:paraId="781E59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iznos naknade iz stava 1. ovog člana može biti viši od propisanog u slučaju korišćenja javne površine bez dozvole nadležnog organa.</w:t>
      </w:r>
    </w:p>
    <w:p w14:paraId="3F637B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Kriterijumi za propisivanje visine naknada su: vreme korišćenja, zona ukoliko je zona utvrđena aktom jedinice lokalne samouprave, tehničko-upotrebne karakteristike objekta, odnosno vrsta sredstva za oglašavanje.</w:t>
      </w:r>
    </w:p>
    <w:p w14:paraId="66895B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Aktom skupštine jedinice lokalne samouprave utvrđuje se visina naknade u skladu sa st. 1. i 3. ovog člana, olakšice, način dostavljanja i sadržaj podataka o korišćenju javne površine nadležnom organu koji utvrđuje obavezu plaćanja naknade. </w:t>
      </w:r>
    </w:p>
    <w:p w14:paraId="3E7A8DFB"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w:t>
      </w:r>
    </w:p>
    <w:p w14:paraId="7EA5B37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29" w:name="clan_240"/>
      <w:bookmarkEnd w:id="329"/>
      <w:r w:rsidRPr="00B116E2">
        <w:rPr>
          <w:rFonts w:ascii="Arial" w:eastAsia="Times New Roman" w:hAnsi="Arial" w:cs="Arial"/>
          <w:b/>
          <w:bCs/>
          <w:kern w:val="0"/>
          <w:sz w:val="24"/>
          <w:szCs w:val="24"/>
          <w:lang w:eastAsia="sr-Latn-RS"/>
          <w14:ligatures w14:val="none"/>
        </w:rPr>
        <w:t xml:space="preserve">Član 240 </w:t>
      </w:r>
    </w:p>
    <w:p w14:paraId="35E2E1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korišćenje javne površine vrši se prema površini prostora, odnosno sredstva za oglašavanje ili prema tehničko-upotrebnim karakteristikama objekta, odnosno vrsti sredstva za oglašavanje, srazmerno odobrenom vremenu korišćenja, utvrđenog dozvolom nadležnog organa jedinice lokalne samouprave. </w:t>
      </w:r>
    </w:p>
    <w:p w14:paraId="5C0136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iz stava 1. ovog člana umanjuje se za 50% u slučaju korišćenja sredstva za oglašavanje za sopstvene potrebe i za potrebe drugih lica, postavljenog na površinu koja nije javna, kojim se vrši neposredni uticaj na raspoloživost, kvalitet ili neku drugu osobinu javne površine.</w:t>
      </w:r>
    </w:p>
    <w:p w14:paraId="3596C5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slučaju korišćenja javne površine na način propisan članom 236. ovog zakona, bez dozvole nadležnog organa, naknada se utvrđuje prema podacima iz akta nadležne inspekcije </w:t>
      </w:r>
      <w:r w:rsidRPr="00B116E2">
        <w:rPr>
          <w:rFonts w:ascii="Arial" w:eastAsia="Times New Roman" w:hAnsi="Arial" w:cs="Arial"/>
          <w:kern w:val="0"/>
          <w:lang w:eastAsia="sr-Latn-RS"/>
          <w14:ligatures w14:val="none"/>
        </w:rPr>
        <w:lastRenderedPageBreak/>
        <w:t xml:space="preserve">o površini prostora, odnosno sredstva za oglašavanje ili prema tehničko-upotrebnim karakteristikama objekta, odnosno vrsti sredstva za oglašavanje i vremenu korišćenja. </w:t>
      </w:r>
    </w:p>
    <w:p w14:paraId="741220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3. ovog člana uvećava se za 50% u odnosu na propisanu visinu naknade za korišćenje javne površine sa dozvolom nadležnog organa. </w:t>
      </w:r>
    </w:p>
    <w:p w14:paraId="767858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Naknadu iz ovog člana rešenjem utvrđuje organ jedinice lokalne samouprave nadležan za utvrđivanje, kontrolu i naplatu javnih prihoda.</w:t>
      </w:r>
    </w:p>
    <w:p w14:paraId="01DE9F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iz stava 1. ovog člana po osnovu zauzeća javne površine građevinskim materijalom i za izvođenje građevinskih radova uvećava se za 100% ako investitor produži dozvoljeni rok za zauzimanje javne površine. Pod produženjem roka podrazumeva se prekoračenje roka završetka izgradnje evidentiranog u pismenoj izjavi investitora o početku građenja odnosno izvođenja radova i roku završetka građenja, odnosno izvođenja radova prema zakonu o planiranju i izgradnji. </w:t>
      </w:r>
    </w:p>
    <w:p w14:paraId="54AA8A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Izuzetno, ne smatra se produženjem roka u smislu stava 6. ovog člana ako investitor prekorači rok završetka izgradnje evidentiranog u pismenoj izjavi investitora o početku građenja, odnosno izvođenja radova i roku završetka građenja, u slučajevima kada organ jedinice lokalne samouprave ne odobri zauzeće javne površine u traženom roku zbog nedostatka saobraćajno-tehničkih uslova koji su postojali u vreme traženja odobrenja.</w:t>
      </w:r>
    </w:p>
    <w:p w14:paraId="2D8DB2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Obaveznik naknade dužan je da utvrđenu obavezu po osnovu naknade plati do 15. u mesecu za prethodni mesec, a za mesece za koje je obaveza dospela u momentu uručenja rešenja u roku od 15 dana od dana dostavljanja rešenja. </w:t>
      </w:r>
    </w:p>
    <w:p w14:paraId="301016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5. ovog člana može se izjaviti žalba ministarstvu u čijoj su nadležnosti poslovi finansija, preko nadležnog organa jedinice lokalne samouprave. </w:t>
      </w:r>
    </w:p>
    <w:p w14:paraId="7436F614"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Oslobođenja </w:t>
      </w:r>
    </w:p>
    <w:p w14:paraId="7B8B469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30" w:name="clan_241"/>
      <w:bookmarkEnd w:id="330"/>
      <w:r w:rsidRPr="00B116E2">
        <w:rPr>
          <w:rFonts w:ascii="Arial" w:eastAsia="Times New Roman" w:hAnsi="Arial" w:cs="Arial"/>
          <w:b/>
          <w:bCs/>
          <w:kern w:val="0"/>
          <w:sz w:val="24"/>
          <w:szCs w:val="24"/>
          <w:lang w:eastAsia="sr-Latn-RS"/>
          <w14:ligatures w14:val="none"/>
        </w:rPr>
        <w:t xml:space="preserve">Član 241 </w:t>
      </w:r>
    </w:p>
    <w:p w14:paraId="2920DD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javnih površina ne plaćaju direktni i indirektni korisnici budžetskih sredstava, Crveni krst Srbije i nedobitne organizacije kada sprovode aktivnosti od opšteg interesa koje se finansiraju sredstvima jedinice lokalne samouprave. </w:t>
      </w:r>
    </w:p>
    <w:p w14:paraId="6CEC1F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javnih površina po osnovu zauzeća građevinskim materijalom i za izvođenje građevinskih radova ne plaća se ako se raskopavanje, odnosno zauzimanje javne površine vrši zbog izgradnje, rekonstrukcije kolovoza, trotoara ili druge javne saobraćajne površine, kao i prilikom izvođenja radova javnih komunalnih preduzeća, odnosno upravljača javnog puta u svrhu dovođenja objekata u funkciju. Pod dovođenjem objekta u funkciju podrazumevaju se radovi na tekućem (redovnom) održavanju objekta, za koje se ne izdaje odobrenje po Zakonu o planiranju i izgradnji. </w:t>
      </w:r>
    </w:p>
    <w:p w14:paraId="3977F4C1"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49F5589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31" w:name="clan_242"/>
      <w:bookmarkEnd w:id="331"/>
      <w:r w:rsidRPr="00B116E2">
        <w:rPr>
          <w:rFonts w:ascii="Arial" w:eastAsia="Times New Roman" w:hAnsi="Arial" w:cs="Arial"/>
          <w:b/>
          <w:bCs/>
          <w:kern w:val="0"/>
          <w:sz w:val="24"/>
          <w:szCs w:val="24"/>
          <w:lang w:eastAsia="sr-Latn-RS"/>
          <w14:ligatures w14:val="none"/>
        </w:rPr>
        <w:t xml:space="preserve">Član 242 </w:t>
      </w:r>
    </w:p>
    <w:p w14:paraId="6453A5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javnih površina pripadaju budžetu jedinica lokalne samouprave. </w:t>
      </w:r>
    </w:p>
    <w:p w14:paraId="77F9EAD1"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32" w:name="str_85"/>
      <w:bookmarkEnd w:id="332"/>
      <w:r w:rsidRPr="00B116E2">
        <w:rPr>
          <w:rFonts w:ascii="Arial" w:eastAsia="Times New Roman" w:hAnsi="Arial" w:cs="Arial"/>
          <w:kern w:val="0"/>
          <w:sz w:val="31"/>
          <w:szCs w:val="31"/>
          <w:lang w:eastAsia="sr-Latn-RS"/>
          <w14:ligatures w14:val="none"/>
        </w:rPr>
        <w:lastRenderedPageBreak/>
        <w:t xml:space="preserve">XV NAKNADA ZA KORIŠĆENJE PRIRODNOG LEKOVITOG FAKTORA </w:t>
      </w:r>
    </w:p>
    <w:p w14:paraId="49B23E5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33" w:name="str_86"/>
      <w:bookmarkEnd w:id="333"/>
      <w:r w:rsidRPr="00B116E2">
        <w:rPr>
          <w:rFonts w:ascii="Arial" w:eastAsia="Times New Roman" w:hAnsi="Arial" w:cs="Arial"/>
          <w:b/>
          <w:bCs/>
          <w:i/>
          <w:iCs/>
          <w:kern w:val="0"/>
          <w:sz w:val="24"/>
          <w:szCs w:val="24"/>
          <w:lang w:eastAsia="sr-Latn-RS"/>
          <w14:ligatures w14:val="none"/>
        </w:rPr>
        <w:t xml:space="preserve">Obveznik naknade </w:t>
      </w:r>
    </w:p>
    <w:p w14:paraId="560DCD4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34" w:name="clan_243"/>
      <w:bookmarkEnd w:id="334"/>
      <w:r w:rsidRPr="00B116E2">
        <w:rPr>
          <w:rFonts w:ascii="Arial" w:eastAsia="Times New Roman" w:hAnsi="Arial" w:cs="Arial"/>
          <w:b/>
          <w:bCs/>
          <w:kern w:val="0"/>
          <w:sz w:val="24"/>
          <w:szCs w:val="24"/>
          <w:lang w:eastAsia="sr-Latn-RS"/>
          <w14:ligatures w14:val="none"/>
        </w:rPr>
        <w:t xml:space="preserve">Član 243 </w:t>
      </w:r>
    </w:p>
    <w:p w14:paraId="6A8999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prirodnog lekovitog faktora je lice koje, u skladu sa zakonom koji uređuje banje, ima pravo da koristi prirodni lekoviti faktor u banji u svrhu prevencije, lečenja i rehabilitacije (u daljem tekstu: banjske zdravstvene usluge), kao i u okviru obavljanja ugostiteljske delatnosti u smislu zakona koji uređuje turizam, osim lica kome prirodni lekoviti faktor isporučuje putem svojih vodnih objekata i sistema nosilac eksploatacije koji ima odobrenje za eksploataciju geotermalnih resursa. </w:t>
      </w:r>
    </w:p>
    <w:p w14:paraId="3BD67D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iz stava 1. ovog člana dužan je da pribavi i stavi u funkciju merne instrumente radi kontrole utrošene količine vode sa prirodnim lekovitim faktorom, u roku od šest meseci od dana stupanja na snagu ovog zakona. </w:t>
      </w:r>
    </w:p>
    <w:p w14:paraId="2E8F74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Banja ima značenje shodno zakonu kojim se uređuju banje. </w:t>
      </w:r>
    </w:p>
    <w:p w14:paraId="506C05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Prirodni lekoviti faktor, u smislu ovog zakona je termalna i mineralna voda. </w:t>
      </w:r>
    </w:p>
    <w:p w14:paraId="5B26A28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35" w:name="str_87"/>
      <w:bookmarkEnd w:id="335"/>
      <w:r w:rsidRPr="00B116E2">
        <w:rPr>
          <w:rFonts w:ascii="Arial" w:eastAsia="Times New Roman" w:hAnsi="Arial" w:cs="Arial"/>
          <w:b/>
          <w:bCs/>
          <w:i/>
          <w:iCs/>
          <w:kern w:val="0"/>
          <w:sz w:val="24"/>
          <w:szCs w:val="24"/>
          <w:lang w:eastAsia="sr-Latn-RS"/>
          <w14:ligatures w14:val="none"/>
        </w:rPr>
        <w:t xml:space="preserve">Osnovica </w:t>
      </w:r>
    </w:p>
    <w:p w14:paraId="7435B27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36" w:name="clan_244"/>
      <w:bookmarkEnd w:id="336"/>
      <w:r w:rsidRPr="00B116E2">
        <w:rPr>
          <w:rFonts w:ascii="Arial" w:eastAsia="Times New Roman" w:hAnsi="Arial" w:cs="Arial"/>
          <w:b/>
          <w:bCs/>
          <w:kern w:val="0"/>
          <w:sz w:val="24"/>
          <w:szCs w:val="24"/>
          <w:lang w:eastAsia="sr-Latn-RS"/>
          <w14:ligatures w14:val="none"/>
        </w:rPr>
        <w:t xml:space="preserve">Član 244 </w:t>
      </w:r>
    </w:p>
    <w:p w14:paraId="4B0D4E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 za korišćenje prirodnog lekovitog faktora je količina zahvaćene vode izražena u metrima kubnim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koja sadrži prirodni lekoviti faktor. </w:t>
      </w:r>
    </w:p>
    <w:p w14:paraId="5876927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37" w:name="str_88"/>
      <w:bookmarkEnd w:id="337"/>
      <w:r w:rsidRPr="00B116E2">
        <w:rPr>
          <w:rFonts w:ascii="Arial" w:eastAsia="Times New Roman" w:hAnsi="Arial" w:cs="Arial"/>
          <w:b/>
          <w:bCs/>
          <w:i/>
          <w:iCs/>
          <w:kern w:val="0"/>
          <w:sz w:val="24"/>
          <w:szCs w:val="24"/>
          <w:lang w:eastAsia="sr-Latn-RS"/>
          <w14:ligatures w14:val="none"/>
        </w:rPr>
        <w:t xml:space="preserve">Visina naknade </w:t>
      </w:r>
    </w:p>
    <w:p w14:paraId="57DCF29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38" w:name="clan_245"/>
      <w:bookmarkEnd w:id="338"/>
      <w:r w:rsidRPr="00B116E2">
        <w:rPr>
          <w:rFonts w:ascii="Arial" w:eastAsia="Times New Roman" w:hAnsi="Arial" w:cs="Arial"/>
          <w:b/>
          <w:bCs/>
          <w:kern w:val="0"/>
          <w:sz w:val="24"/>
          <w:szCs w:val="24"/>
          <w:lang w:eastAsia="sr-Latn-RS"/>
          <w14:ligatures w14:val="none"/>
        </w:rPr>
        <w:t xml:space="preserve">Član 245 </w:t>
      </w:r>
    </w:p>
    <w:p w14:paraId="52532F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Najviši iznos naknade za korišćenje prirodnog lekovitog faktora propisan je u Prilogu 13. ovog zakona. </w:t>
      </w:r>
    </w:p>
    <w:p w14:paraId="5C5D6D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Aktom skupštine jedinice lokalne samouprave utvrđuje se visina naknade u skladu sa stavom 1. ovog člana.</w:t>
      </w:r>
    </w:p>
    <w:p w14:paraId="0743FFD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39" w:name="str_89"/>
      <w:bookmarkEnd w:id="339"/>
      <w:r w:rsidRPr="00B116E2">
        <w:rPr>
          <w:rFonts w:ascii="Arial" w:eastAsia="Times New Roman" w:hAnsi="Arial" w:cs="Arial"/>
          <w:b/>
          <w:bCs/>
          <w:i/>
          <w:iCs/>
          <w:kern w:val="0"/>
          <w:sz w:val="24"/>
          <w:szCs w:val="24"/>
          <w:lang w:eastAsia="sr-Latn-RS"/>
          <w14:ligatures w14:val="none"/>
        </w:rPr>
        <w:t xml:space="preserve">Način utvrđivanja i plaćanja </w:t>
      </w:r>
    </w:p>
    <w:p w14:paraId="56BA13E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0" w:name="clan_246"/>
      <w:bookmarkEnd w:id="340"/>
      <w:r w:rsidRPr="00B116E2">
        <w:rPr>
          <w:rFonts w:ascii="Arial" w:eastAsia="Times New Roman" w:hAnsi="Arial" w:cs="Arial"/>
          <w:b/>
          <w:bCs/>
          <w:kern w:val="0"/>
          <w:sz w:val="24"/>
          <w:szCs w:val="24"/>
          <w:lang w:eastAsia="sr-Latn-RS"/>
          <w14:ligatures w14:val="none"/>
        </w:rPr>
        <w:t xml:space="preserve">Član 246 </w:t>
      </w:r>
    </w:p>
    <w:p w14:paraId="3B9B2F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korišćenje prirodnog lekovitog faktora vrši nadležni organ jedinice lokalne samouprave, rešenjem. </w:t>
      </w:r>
    </w:p>
    <w:p w14:paraId="4B7A61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korišćenje prirodnog lekovitog faktora se utvrđuje za kalendarsku godinu, a plaća akontaciono u jednakim tromesečnim ratama, u roku od 15 dana od isteka tromesečja. </w:t>
      </w:r>
    </w:p>
    <w:p w14:paraId="310890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iznos plaćenih akontacija iz stava 2. ovog člana u toku godine manji od iznosa konačnog obračuna naknade po isteku godine, razlika se plaća u roku od 15 dana od dana prijema rešenja, a ako je iznos plaćenih akontacija iz stava 2. ovog člana u toku godine veći </w:t>
      </w:r>
      <w:r w:rsidRPr="00B116E2">
        <w:rPr>
          <w:rFonts w:ascii="Arial" w:eastAsia="Times New Roman" w:hAnsi="Arial" w:cs="Arial"/>
          <w:kern w:val="0"/>
          <w:lang w:eastAsia="sr-Latn-RS"/>
          <w14:ligatures w14:val="none"/>
        </w:rPr>
        <w:lastRenderedPageBreak/>
        <w:t xml:space="preserve">od iznosa konačnog obračuna naknade po isteku godine više plaćena naknada uračunava se kao akontacija za naredni period. </w:t>
      </w:r>
    </w:p>
    <w:p w14:paraId="309F7A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rešenja o utvrđivanju naknade iz stava 1. ovog člana za tekuću godinu, obveznik je dužan da plaća akontaciju u visini tromesečne obaveze za prethodnu godinu u roku iz stava 2. ovog člana. </w:t>
      </w:r>
    </w:p>
    <w:p w14:paraId="71238B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Nakon donošenja rešenja o utvrđivanju naknade iz stava 1. ovog člana za tekuću godinu obveznik je dužan da akontaciju za tekuću godinu uveća ili umanji tako da se ukupno plaćene akontacije od početka tekuće godine dovedu na iznos kao da je uplata akontacija vršena u skladu sa rešenjem o utvrđivanju naknade iz stava 1. ovog člana za tekuću godinu. </w:t>
      </w:r>
    </w:p>
    <w:p w14:paraId="7B9C47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koje u toku godine otpočne prvi put da koristi prirodni lekoviti faktor, dužno je da organu nadležnom za utvrđivanje naknade iz stava 1. ovog člana, u roku od 15 dana računajući od isteka tromesečja u kome je započelo korišćenje prirodnog lekovitog faktora dostavi na propisanom obrascu podatke od značaja za utvrđivanje naknade. </w:t>
      </w:r>
    </w:p>
    <w:p w14:paraId="358117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je dužan da organu nadležnom za utvrđivanje naknade iz stava 1. ovog člana dostavi podatke o iskorišćenoj količini prirodnog lekovitog faktora u prethodnoj godini, na osnovu uređaja za merenje, do 31. januara tekuće godine, na propisanom obrascu. </w:t>
      </w:r>
    </w:p>
    <w:p w14:paraId="346FB5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Kontrolu plaćanja naknade iz stava 1. ovog člana vrši jedinica lokalne samouprave preko ovlašćenog inspektora. </w:t>
      </w:r>
    </w:p>
    <w:p w14:paraId="3C85C5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Protiv rešenja iz stava 1. ovog člana može se izjaviti žalba ministarstvu u čijoj su nadležnosti poslovi finansija u roku od 15 dana od dana dostavljanja rešenja. </w:t>
      </w:r>
    </w:p>
    <w:p w14:paraId="72E577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Žalba na rešenje ne odlaže izvršenje rešenja. </w:t>
      </w:r>
    </w:p>
    <w:p w14:paraId="683141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Oblik i sadržinu obrasca iz st. 6. i 7. ovog člana utvrđuje nadležni organ jedinice lokalne samouprave svojim aktom. </w:t>
      </w:r>
    </w:p>
    <w:p w14:paraId="44B318A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41" w:name="str_90"/>
      <w:bookmarkEnd w:id="341"/>
      <w:r w:rsidRPr="00B116E2">
        <w:rPr>
          <w:rFonts w:ascii="Arial" w:eastAsia="Times New Roman" w:hAnsi="Arial" w:cs="Arial"/>
          <w:b/>
          <w:bCs/>
          <w:i/>
          <w:iCs/>
          <w:kern w:val="0"/>
          <w:sz w:val="24"/>
          <w:szCs w:val="24"/>
          <w:lang w:eastAsia="sr-Latn-RS"/>
          <w14:ligatures w14:val="none"/>
        </w:rPr>
        <w:t xml:space="preserve">Olakšice </w:t>
      </w:r>
    </w:p>
    <w:p w14:paraId="25C6366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2" w:name="clan_247"/>
      <w:bookmarkEnd w:id="342"/>
      <w:r w:rsidRPr="00B116E2">
        <w:rPr>
          <w:rFonts w:ascii="Arial" w:eastAsia="Times New Roman" w:hAnsi="Arial" w:cs="Arial"/>
          <w:b/>
          <w:bCs/>
          <w:kern w:val="0"/>
          <w:sz w:val="24"/>
          <w:szCs w:val="24"/>
          <w:lang w:eastAsia="sr-Latn-RS"/>
          <w14:ligatures w14:val="none"/>
        </w:rPr>
        <w:t xml:space="preserve">Član 247 </w:t>
      </w:r>
    </w:p>
    <w:p w14:paraId="402114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količinu prirodnog lekovitog faktora koju obveznik naknade koristi za prevenciju, lečenje i rehabilitaciju pacijenata visina naknade umanjuje se za 20%. </w:t>
      </w:r>
    </w:p>
    <w:p w14:paraId="5018CC9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43" w:name="str_91"/>
      <w:bookmarkEnd w:id="343"/>
      <w:r w:rsidRPr="00B116E2">
        <w:rPr>
          <w:rFonts w:ascii="Arial" w:eastAsia="Times New Roman" w:hAnsi="Arial" w:cs="Arial"/>
          <w:b/>
          <w:bCs/>
          <w:i/>
          <w:iCs/>
          <w:kern w:val="0"/>
          <w:sz w:val="24"/>
          <w:szCs w:val="24"/>
          <w:lang w:eastAsia="sr-Latn-RS"/>
          <w14:ligatures w14:val="none"/>
        </w:rPr>
        <w:t xml:space="preserve">Pripadnost prihoda </w:t>
      </w:r>
    </w:p>
    <w:p w14:paraId="626CE15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4" w:name="clan_248"/>
      <w:bookmarkEnd w:id="344"/>
      <w:r w:rsidRPr="00B116E2">
        <w:rPr>
          <w:rFonts w:ascii="Arial" w:eastAsia="Times New Roman" w:hAnsi="Arial" w:cs="Arial"/>
          <w:b/>
          <w:bCs/>
          <w:kern w:val="0"/>
          <w:sz w:val="24"/>
          <w:szCs w:val="24"/>
          <w:lang w:eastAsia="sr-Latn-RS"/>
          <w14:ligatures w14:val="none"/>
        </w:rPr>
        <w:t xml:space="preserve">Član 248 </w:t>
      </w:r>
    </w:p>
    <w:p w14:paraId="060EB5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prirodnog lekovitog faktora pripadaju budžetu jedinica lokalne samouprave. </w:t>
      </w:r>
    </w:p>
    <w:p w14:paraId="7D4E4939"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45" w:name="str_92"/>
      <w:bookmarkEnd w:id="345"/>
      <w:r w:rsidRPr="00B116E2">
        <w:rPr>
          <w:rFonts w:ascii="Arial" w:eastAsia="Times New Roman" w:hAnsi="Arial" w:cs="Arial"/>
          <w:kern w:val="0"/>
          <w:sz w:val="31"/>
          <w:szCs w:val="31"/>
          <w:lang w:eastAsia="sr-Latn-RS"/>
          <w14:ligatures w14:val="none"/>
        </w:rPr>
        <w:t xml:space="preserve">XVI NAKNADA ZA KORIŠĆENJE TURISTIČKOG PROSTORA </w:t>
      </w:r>
    </w:p>
    <w:p w14:paraId="3F5C126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46" w:name="str_93"/>
      <w:bookmarkEnd w:id="346"/>
      <w:r w:rsidRPr="00B116E2">
        <w:rPr>
          <w:rFonts w:ascii="Arial" w:eastAsia="Times New Roman" w:hAnsi="Arial" w:cs="Arial"/>
          <w:b/>
          <w:bCs/>
          <w:i/>
          <w:iCs/>
          <w:kern w:val="0"/>
          <w:sz w:val="24"/>
          <w:szCs w:val="24"/>
          <w:lang w:eastAsia="sr-Latn-RS"/>
          <w14:ligatures w14:val="none"/>
        </w:rPr>
        <w:t xml:space="preserve">Obveznik naknade </w:t>
      </w:r>
    </w:p>
    <w:p w14:paraId="4A3A0B0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7" w:name="clan_249"/>
      <w:bookmarkEnd w:id="347"/>
      <w:r w:rsidRPr="00B116E2">
        <w:rPr>
          <w:rFonts w:ascii="Arial" w:eastAsia="Times New Roman" w:hAnsi="Arial" w:cs="Arial"/>
          <w:b/>
          <w:bCs/>
          <w:kern w:val="0"/>
          <w:sz w:val="24"/>
          <w:szCs w:val="24"/>
          <w:lang w:eastAsia="sr-Latn-RS"/>
          <w14:ligatures w14:val="none"/>
        </w:rPr>
        <w:t xml:space="preserve">Član 249 </w:t>
      </w:r>
    </w:p>
    <w:p w14:paraId="2FC6B6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turističkog prostora je lice, koje koristi turistički prostor. </w:t>
      </w:r>
    </w:p>
    <w:p w14:paraId="7548E9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Pod korišćenjem turističkog prostora podrazumeva se: </w:t>
      </w:r>
    </w:p>
    <w:p w14:paraId="093FCE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korišćenje posebno uređenih terena za pojedine namene korišćenja (parkiranje, rekreacija, sport, postavljanje reklama, postavljanje zabavnih objekata i drugo); </w:t>
      </w:r>
    </w:p>
    <w:p w14:paraId="6FD26B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postavljanje privremenih objekata za ugostiteljstvo, turizam i trgovinu; </w:t>
      </w:r>
    </w:p>
    <w:p w14:paraId="7677AB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ulazak u turistički prostor. </w:t>
      </w:r>
    </w:p>
    <w:p w14:paraId="67EBAD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Turistički prostor je jedinstvena i nedeljiva geografska i funkcionalna celina prirodnih i stvorenih resursa i vrednosti od značaja za turizam, koji je kao takav definisan zakonom kojim se uređuje turizam. </w:t>
      </w:r>
    </w:p>
    <w:p w14:paraId="575DBD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korišćenje turističkog prostora, po istom osnovu ne može biti i obveznik naknade za korišćenje zaštićenog područja, odnosno obveznik naknade za korišćenje javnih površina. </w:t>
      </w:r>
    </w:p>
    <w:p w14:paraId="422C80C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48" w:name="str_94"/>
      <w:bookmarkEnd w:id="348"/>
      <w:r w:rsidRPr="00B116E2">
        <w:rPr>
          <w:rFonts w:ascii="Arial" w:eastAsia="Times New Roman" w:hAnsi="Arial" w:cs="Arial"/>
          <w:b/>
          <w:bCs/>
          <w:i/>
          <w:iCs/>
          <w:kern w:val="0"/>
          <w:sz w:val="24"/>
          <w:szCs w:val="24"/>
          <w:lang w:eastAsia="sr-Latn-RS"/>
          <w14:ligatures w14:val="none"/>
        </w:rPr>
        <w:t xml:space="preserve">Osnovica </w:t>
      </w:r>
    </w:p>
    <w:p w14:paraId="40557FE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49" w:name="clan_250"/>
      <w:bookmarkEnd w:id="349"/>
      <w:r w:rsidRPr="00B116E2">
        <w:rPr>
          <w:rFonts w:ascii="Arial" w:eastAsia="Times New Roman" w:hAnsi="Arial" w:cs="Arial"/>
          <w:b/>
          <w:bCs/>
          <w:kern w:val="0"/>
          <w:sz w:val="24"/>
          <w:szCs w:val="24"/>
          <w:lang w:eastAsia="sr-Latn-RS"/>
          <w14:ligatures w14:val="none"/>
        </w:rPr>
        <w:t xml:space="preserve">Član 250 </w:t>
      </w:r>
    </w:p>
    <w:p w14:paraId="2B1895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 za korišćenje turističkog prostora u zavisnosti od namene korišćenja je površina objekta izražena u metrima kvadratnim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broju posetilaca, vozila, odnosno komada. </w:t>
      </w:r>
    </w:p>
    <w:p w14:paraId="6929BF5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0" w:name="str_95"/>
      <w:bookmarkEnd w:id="350"/>
      <w:r w:rsidRPr="00B116E2">
        <w:rPr>
          <w:rFonts w:ascii="Arial" w:eastAsia="Times New Roman" w:hAnsi="Arial" w:cs="Arial"/>
          <w:b/>
          <w:bCs/>
          <w:i/>
          <w:iCs/>
          <w:kern w:val="0"/>
          <w:sz w:val="24"/>
          <w:szCs w:val="24"/>
          <w:lang w:eastAsia="sr-Latn-RS"/>
          <w14:ligatures w14:val="none"/>
        </w:rPr>
        <w:t xml:space="preserve">Visina naknade </w:t>
      </w:r>
    </w:p>
    <w:p w14:paraId="019DEAF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51" w:name="clan_251"/>
      <w:bookmarkEnd w:id="351"/>
      <w:r w:rsidRPr="00B116E2">
        <w:rPr>
          <w:rFonts w:ascii="Arial" w:eastAsia="Times New Roman" w:hAnsi="Arial" w:cs="Arial"/>
          <w:b/>
          <w:bCs/>
          <w:kern w:val="0"/>
          <w:sz w:val="24"/>
          <w:szCs w:val="24"/>
          <w:lang w:eastAsia="sr-Latn-RS"/>
          <w14:ligatures w14:val="none"/>
        </w:rPr>
        <w:t xml:space="preserve">Član 251 </w:t>
      </w:r>
    </w:p>
    <w:p w14:paraId="224B92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korišćenje turističkog prostora u rasponu iznosa propisana je u Prilogu 14. ovog zakona. </w:t>
      </w:r>
    </w:p>
    <w:p w14:paraId="4852F9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Upravljač turističkog prostora donosi akt kojim određuje predmet naknade, način plaćanja, kao i visinu naknade, u okviru raspona iznosa iz stava 1. ovog člana. </w:t>
      </w:r>
    </w:p>
    <w:p w14:paraId="32492FC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2" w:name="str_96"/>
      <w:bookmarkEnd w:id="352"/>
      <w:r w:rsidRPr="00B116E2">
        <w:rPr>
          <w:rFonts w:ascii="Arial" w:eastAsia="Times New Roman" w:hAnsi="Arial" w:cs="Arial"/>
          <w:b/>
          <w:bCs/>
          <w:i/>
          <w:iCs/>
          <w:kern w:val="0"/>
          <w:sz w:val="24"/>
          <w:szCs w:val="24"/>
          <w:lang w:eastAsia="sr-Latn-RS"/>
          <w14:ligatures w14:val="none"/>
        </w:rPr>
        <w:t xml:space="preserve">Utvrđivanje i plaćanje </w:t>
      </w:r>
    </w:p>
    <w:p w14:paraId="3CB9B66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53" w:name="clan_252"/>
      <w:bookmarkEnd w:id="353"/>
      <w:r w:rsidRPr="00B116E2">
        <w:rPr>
          <w:rFonts w:ascii="Arial" w:eastAsia="Times New Roman" w:hAnsi="Arial" w:cs="Arial"/>
          <w:b/>
          <w:bCs/>
          <w:kern w:val="0"/>
          <w:sz w:val="24"/>
          <w:szCs w:val="24"/>
          <w:lang w:eastAsia="sr-Latn-RS"/>
          <w14:ligatures w14:val="none"/>
        </w:rPr>
        <w:t xml:space="preserve">Član 252 </w:t>
      </w:r>
    </w:p>
    <w:p w14:paraId="3B97B5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visine naknade za korišćenje turističkog prostora vrši odgovorno lice upravljača turističkog prostora rešenjem za kalendarsku godinu, odnosno srazmerno periodu korišćenja kada je period korišćenja kraći od kalendarske godine, odnosno za mesečni period, odnosno za vreme trajanja manifestacije, odnosno na dnevnom nivou. </w:t>
      </w:r>
    </w:p>
    <w:p w14:paraId="462B58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Utvrđenu obavezu iz stava 1. ovog člana obveznik plaća u roku od 15 dana od dana dostavljanja rešenja. </w:t>
      </w:r>
    </w:p>
    <w:p w14:paraId="07FCAA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turističkog prostora koja se plaća prilikom ulaska u turistički prostor, obveznik naknade plaća ovlašćenom licu upravljača turističkog prostora, na način koji svojom odlukom bliže propisuje upravljač turističkog prostora (npr. na osnovu izdatog odgovarajućeg računa, odnosno ulaznice na ulaznim mestima, odnosno informativnim punktovima, informativnim centrima ili na drugi način). </w:t>
      </w:r>
    </w:p>
    <w:p w14:paraId="0334C4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Rešenje iz stava 1. ovog člana je konačno i protiv njega se može pokrenuti upravni spor. </w:t>
      </w:r>
    </w:p>
    <w:p w14:paraId="1A6E830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4" w:name="str_97"/>
      <w:bookmarkEnd w:id="354"/>
      <w:r w:rsidRPr="00B116E2">
        <w:rPr>
          <w:rFonts w:ascii="Arial" w:eastAsia="Times New Roman" w:hAnsi="Arial" w:cs="Arial"/>
          <w:b/>
          <w:bCs/>
          <w:i/>
          <w:iCs/>
          <w:kern w:val="0"/>
          <w:sz w:val="24"/>
          <w:szCs w:val="24"/>
          <w:lang w:eastAsia="sr-Latn-RS"/>
          <w14:ligatures w14:val="none"/>
        </w:rPr>
        <w:t xml:space="preserve">Oslobođenja </w:t>
      </w:r>
    </w:p>
    <w:p w14:paraId="1CA570E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55" w:name="clan_253"/>
      <w:bookmarkEnd w:id="355"/>
      <w:r w:rsidRPr="00B116E2">
        <w:rPr>
          <w:rFonts w:ascii="Arial" w:eastAsia="Times New Roman" w:hAnsi="Arial" w:cs="Arial"/>
          <w:b/>
          <w:bCs/>
          <w:kern w:val="0"/>
          <w:sz w:val="24"/>
          <w:szCs w:val="24"/>
          <w:lang w:eastAsia="sr-Latn-RS"/>
          <w14:ligatures w14:val="none"/>
        </w:rPr>
        <w:t xml:space="preserve">Član 253 </w:t>
      </w:r>
    </w:p>
    <w:p w14:paraId="11E7F6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turističkog prostora oslobađaju se: </w:t>
      </w:r>
    </w:p>
    <w:p w14:paraId="0AF6BD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fizička lica koja su zaposlena na teritoriji turističkog prostora, koja obavljaju poslove ili vrše službene radnje u turističkom prostoru; </w:t>
      </w:r>
    </w:p>
    <w:p w14:paraId="36CBE9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deca do sedam godina starosti; </w:t>
      </w:r>
    </w:p>
    <w:p w14:paraId="47B9C9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osobe sa invaliditetom sa telesnim oštećenjem od najmanje 70%, vojni invalidi od prve do pete grupe, civilni invalidi rata od prve do pete grupe, slepa lica, lica obolela od distrofije i srodnih mišićnih i neuromišićnih oboljenja, paraplegije i kvadriplegije, cerebralne i dečje paralize i multipleks skleroze, osobe ometene u razvoju, kao i pratilac navedenih osoba; </w:t>
      </w:r>
    </w:p>
    <w:p w14:paraId="3D6DA1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penzioneri sa najnižim iznosom penzije u smislu zakona kojim se uređuje penzijsko i invalidsko osiguranje uz podnošenje dokaza - poslednjeg primljenog čeka od penzije; </w:t>
      </w:r>
    </w:p>
    <w:p w14:paraId="31DEC9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korisnici usluge smeštaja u ugostiteljskom objektu za smeštaj, u kome delatnost obavlja upravljač turističkog prostora. </w:t>
      </w:r>
    </w:p>
    <w:p w14:paraId="4ADD55B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6" w:name="str_98"/>
      <w:bookmarkEnd w:id="356"/>
      <w:r w:rsidRPr="00B116E2">
        <w:rPr>
          <w:rFonts w:ascii="Arial" w:eastAsia="Times New Roman" w:hAnsi="Arial" w:cs="Arial"/>
          <w:b/>
          <w:bCs/>
          <w:i/>
          <w:iCs/>
          <w:kern w:val="0"/>
          <w:sz w:val="24"/>
          <w:szCs w:val="24"/>
          <w:lang w:eastAsia="sr-Latn-RS"/>
          <w14:ligatures w14:val="none"/>
        </w:rPr>
        <w:t xml:space="preserve">Pripadnost prihoda </w:t>
      </w:r>
    </w:p>
    <w:p w14:paraId="282DC63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57" w:name="clan_254"/>
      <w:bookmarkEnd w:id="357"/>
      <w:r w:rsidRPr="00B116E2">
        <w:rPr>
          <w:rFonts w:ascii="Arial" w:eastAsia="Times New Roman" w:hAnsi="Arial" w:cs="Arial"/>
          <w:b/>
          <w:bCs/>
          <w:kern w:val="0"/>
          <w:sz w:val="24"/>
          <w:szCs w:val="24"/>
          <w:lang w:eastAsia="sr-Latn-RS"/>
          <w14:ligatures w14:val="none"/>
        </w:rPr>
        <w:t xml:space="preserve">Član 254 </w:t>
      </w:r>
    </w:p>
    <w:p w14:paraId="7F19EE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naknade za korišćenje turističkog prostora pripadaju upravljaču turističkog prostora i uplaćuju se na račun upravljača turističkog prostora. </w:t>
      </w:r>
    </w:p>
    <w:p w14:paraId="20CEE3F6"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58" w:name="str_99"/>
      <w:bookmarkEnd w:id="358"/>
      <w:r w:rsidRPr="00B116E2">
        <w:rPr>
          <w:rFonts w:ascii="Arial" w:eastAsia="Times New Roman" w:hAnsi="Arial" w:cs="Arial"/>
          <w:kern w:val="0"/>
          <w:sz w:val="31"/>
          <w:szCs w:val="31"/>
          <w:lang w:eastAsia="sr-Latn-RS"/>
          <w14:ligatures w14:val="none"/>
        </w:rPr>
        <w:t xml:space="preserve">XVII NAKNADE ZA ELEKTRONSKE KOMUNIKACIJE </w:t>
      </w:r>
    </w:p>
    <w:p w14:paraId="3C0C097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59" w:name="str_100"/>
      <w:bookmarkEnd w:id="359"/>
      <w:r w:rsidRPr="00B116E2">
        <w:rPr>
          <w:rFonts w:ascii="Arial" w:eastAsia="Times New Roman" w:hAnsi="Arial" w:cs="Arial"/>
          <w:b/>
          <w:bCs/>
          <w:i/>
          <w:iCs/>
          <w:kern w:val="0"/>
          <w:sz w:val="24"/>
          <w:szCs w:val="24"/>
          <w:lang w:eastAsia="sr-Latn-RS"/>
          <w14:ligatures w14:val="none"/>
        </w:rPr>
        <w:t xml:space="preserve">Vrste naknada </w:t>
      </w:r>
    </w:p>
    <w:p w14:paraId="34D4F84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0" w:name="clan_255"/>
      <w:bookmarkEnd w:id="360"/>
      <w:r w:rsidRPr="00B116E2">
        <w:rPr>
          <w:rFonts w:ascii="Arial" w:eastAsia="Times New Roman" w:hAnsi="Arial" w:cs="Arial"/>
          <w:b/>
          <w:bCs/>
          <w:kern w:val="0"/>
          <w:sz w:val="24"/>
          <w:szCs w:val="24"/>
          <w:lang w:eastAsia="sr-Latn-RS"/>
          <w14:ligatures w14:val="none"/>
        </w:rPr>
        <w:t xml:space="preserve">Član 255 </w:t>
      </w:r>
    </w:p>
    <w:p w14:paraId="694647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elektronske komunikacije su: </w:t>
      </w:r>
    </w:p>
    <w:p w14:paraId="482107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numeracije; </w:t>
      </w:r>
    </w:p>
    <w:p w14:paraId="362120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korišćenje radio-frekvencija. </w:t>
      </w:r>
    </w:p>
    <w:p w14:paraId="2FDB97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numeracije i radio-frekvencija propisano je zakonom kojim se uređuje oblast elektronskih komunikacija. </w:t>
      </w:r>
    </w:p>
    <w:p w14:paraId="165FCFB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61" w:name="str_101"/>
      <w:bookmarkEnd w:id="361"/>
      <w:r w:rsidRPr="00B116E2">
        <w:rPr>
          <w:rFonts w:ascii="Arial" w:eastAsia="Times New Roman" w:hAnsi="Arial" w:cs="Arial"/>
          <w:b/>
          <w:bCs/>
          <w:i/>
          <w:iCs/>
          <w:kern w:val="0"/>
          <w:sz w:val="24"/>
          <w:szCs w:val="24"/>
          <w:lang w:eastAsia="sr-Latn-RS"/>
          <w14:ligatures w14:val="none"/>
        </w:rPr>
        <w:t xml:space="preserve">Naknada za korišćenje numeracije </w:t>
      </w:r>
    </w:p>
    <w:p w14:paraId="74B1566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naknade </w:t>
      </w:r>
    </w:p>
    <w:p w14:paraId="524DB2D2"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2" w:name="clan_256"/>
      <w:bookmarkEnd w:id="362"/>
      <w:r w:rsidRPr="00B116E2">
        <w:rPr>
          <w:rFonts w:ascii="Arial" w:eastAsia="Times New Roman" w:hAnsi="Arial" w:cs="Arial"/>
          <w:b/>
          <w:bCs/>
          <w:kern w:val="0"/>
          <w:sz w:val="24"/>
          <w:szCs w:val="24"/>
          <w:lang w:eastAsia="sr-Latn-RS"/>
          <w14:ligatures w14:val="none"/>
        </w:rPr>
        <w:t xml:space="preserve">Član 256 </w:t>
      </w:r>
    </w:p>
    <w:p w14:paraId="09D1FB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 naknade za korišćenje numeracije je lice, koje je u skladu sa zakonom koji uređuje oblast elektronskih komunikacija steklo pravo korišćenja numeracije. </w:t>
      </w:r>
    </w:p>
    <w:p w14:paraId="57B1106F"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3ED06471"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3" w:name="clan_257"/>
      <w:bookmarkEnd w:id="363"/>
      <w:r w:rsidRPr="00B116E2">
        <w:rPr>
          <w:rFonts w:ascii="Arial" w:eastAsia="Times New Roman" w:hAnsi="Arial" w:cs="Arial"/>
          <w:b/>
          <w:bCs/>
          <w:kern w:val="0"/>
          <w:sz w:val="24"/>
          <w:szCs w:val="24"/>
          <w:lang w:eastAsia="sr-Latn-RS"/>
          <w14:ligatures w14:val="none"/>
        </w:rPr>
        <w:t xml:space="preserve">Član 257 </w:t>
      </w:r>
    </w:p>
    <w:p w14:paraId="5BAA0F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Način obračuna visine naknade propisuje se u Prilogu 15. ovog zakona. </w:t>
      </w:r>
    </w:p>
    <w:p w14:paraId="260F606D"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Utvrđivanje i plaćanje </w:t>
      </w:r>
    </w:p>
    <w:p w14:paraId="36F30A1E"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4" w:name="clan_258"/>
      <w:bookmarkEnd w:id="364"/>
      <w:r w:rsidRPr="00B116E2">
        <w:rPr>
          <w:rFonts w:ascii="Arial" w:eastAsia="Times New Roman" w:hAnsi="Arial" w:cs="Arial"/>
          <w:b/>
          <w:bCs/>
          <w:kern w:val="0"/>
          <w:sz w:val="24"/>
          <w:szCs w:val="24"/>
          <w:lang w:eastAsia="sr-Latn-RS"/>
          <w14:ligatures w14:val="none"/>
        </w:rPr>
        <w:t xml:space="preserve">Član 258 </w:t>
      </w:r>
    </w:p>
    <w:p w14:paraId="24D7F6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vrši regulatorno telo u čijoj je nadležnosti oblast elektronskih komunikacija (u daljem tekstu: regulatorno telo) rešenjem za kalendarsku godinu. </w:t>
      </w:r>
    </w:p>
    <w:p w14:paraId="0C19FD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Imalac dozvole za korišćenje numeracije, koji započne obavljanje delatnosti elektronskih komunikacija u toku poslovne godine plaća naknadu za korišćenje numeracije za tu godinu na osnovu podataka o dodeljenim i korišćenim brojevima i adresama, odnosno od dodele numeracije u toj godini, na dan 31. decembra godine za koju se naknada plaća, srazmerno periodu obavljanja delatnosti elektronskih komunikacija. </w:t>
      </w:r>
    </w:p>
    <w:p w14:paraId="5C21CA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Plaćanje utvrđene naknade iz st. 1. i 2. ovog člana se vrši u roku od 15 dana od dana dostavljanja rešenja. </w:t>
      </w:r>
    </w:p>
    <w:p w14:paraId="175E3D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 1. i 2. ovog člana je konačno i protiv njega se može pokrenuti upravni spor. </w:t>
      </w:r>
    </w:p>
    <w:p w14:paraId="157AF15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5" w:name="clan_259"/>
      <w:bookmarkEnd w:id="365"/>
      <w:r w:rsidRPr="00B116E2">
        <w:rPr>
          <w:rFonts w:ascii="Arial" w:eastAsia="Times New Roman" w:hAnsi="Arial" w:cs="Arial"/>
          <w:b/>
          <w:bCs/>
          <w:kern w:val="0"/>
          <w:sz w:val="24"/>
          <w:szCs w:val="24"/>
          <w:lang w:eastAsia="sr-Latn-RS"/>
          <w14:ligatures w14:val="none"/>
        </w:rPr>
        <w:t xml:space="preserve">Član 259 </w:t>
      </w:r>
    </w:p>
    <w:p w14:paraId="28893F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Imaoci dozvole za korišćenje numeracije vode popis korišćenih brojeva i adresa i isti dostavljaju regulatornom telu do 31. januara tekuće godine sa stanjem na dan 31. decembra prethodne godine, kao i na zahtev regulatornog tela.</w:t>
      </w:r>
    </w:p>
    <w:p w14:paraId="344B0C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Sadržinu obrasca za dostavljanje podataka, kao i način dostavljanja podataka iz stava 1. ovog člana propisuje regulatorno telo svojim aktom. </w:t>
      </w:r>
    </w:p>
    <w:p w14:paraId="3E1A3E3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66" w:name="str_102"/>
      <w:bookmarkEnd w:id="366"/>
      <w:r w:rsidRPr="00B116E2">
        <w:rPr>
          <w:rFonts w:ascii="Arial" w:eastAsia="Times New Roman" w:hAnsi="Arial" w:cs="Arial"/>
          <w:b/>
          <w:bCs/>
          <w:i/>
          <w:iCs/>
          <w:kern w:val="0"/>
          <w:sz w:val="24"/>
          <w:szCs w:val="24"/>
          <w:lang w:eastAsia="sr-Latn-RS"/>
          <w14:ligatures w14:val="none"/>
        </w:rPr>
        <w:t xml:space="preserve">Naknade za korišćenje radio-frekvencija </w:t>
      </w:r>
    </w:p>
    <w:p w14:paraId="0FD1A89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7" w:name="clan_260"/>
      <w:bookmarkEnd w:id="367"/>
      <w:r w:rsidRPr="00B116E2">
        <w:rPr>
          <w:rFonts w:ascii="Arial" w:eastAsia="Times New Roman" w:hAnsi="Arial" w:cs="Arial"/>
          <w:b/>
          <w:bCs/>
          <w:kern w:val="0"/>
          <w:sz w:val="24"/>
          <w:szCs w:val="24"/>
          <w:lang w:eastAsia="sr-Latn-RS"/>
          <w14:ligatures w14:val="none"/>
        </w:rPr>
        <w:t xml:space="preserve">Član 260 </w:t>
      </w:r>
    </w:p>
    <w:p w14:paraId="793E40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radio-frekvencija su: </w:t>
      </w:r>
    </w:p>
    <w:p w14:paraId="643711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radio-frekvencije u radiodifuznoj službi; </w:t>
      </w:r>
    </w:p>
    <w:p w14:paraId="2F947D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korišćenje radio-frekvencije u mobilnoj i fiksnoj službi; </w:t>
      </w:r>
    </w:p>
    <w:p w14:paraId="6EB1AA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naknada za korišćenje radio-frekvencije za satelitsku radio-stanicu; </w:t>
      </w:r>
    </w:p>
    <w:p w14:paraId="30D954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naknada za korišćenje radio-frekvencije za druge radio-stanice. </w:t>
      </w:r>
    </w:p>
    <w:p w14:paraId="1C98784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Obveznik naknada </w:t>
      </w:r>
    </w:p>
    <w:p w14:paraId="204AE9CD"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8" w:name="clan_261"/>
      <w:bookmarkEnd w:id="368"/>
      <w:r w:rsidRPr="00B116E2">
        <w:rPr>
          <w:rFonts w:ascii="Arial" w:eastAsia="Times New Roman" w:hAnsi="Arial" w:cs="Arial"/>
          <w:b/>
          <w:bCs/>
          <w:kern w:val="0"/>
          <w:sz w:val="24"/>
          <w:szCs w:val="24"/>
          <w:lang w:eastAsia="sr-Latn-RS"/>
          <w14:ligatures w14:val="none"/>
        </w:rPr>
        <w:lastRenderedPageBreak/>
        <w:t xml:space="preserve">Član 261 </w:t>
      </w:r>
    </w:p>
    <w:p w14:paraId="74F825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naknada za korišćenje radio-frekvencija je lice koje je, u skladu sa zakonom koji uređuje oblast elektronskih komunikacija, steklo pravo korišćenja radio-frekvencija. </w:t>
      </w:r>
    </w:p>
    <w:p w14:paraId="6EB72907"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Visina naknade </w:t>
      </w:r>
    </w:p>
    <w:p w14:paraId="03ADF12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69" w:name="clan_262"/>
      <w:bookmarkEnd w:id="369"/>
      <w:r w:rsidRPr="00B116E2">
        <w:rPr>
          <w:rFonts w:ascii="Arial" w:eastAsia="Times New Roman" w:hAnsi="Arial" w:cs="Arial"/>
          <w:b/>
          <w:bCs/>
          <w:kern w:val="0"/>
          <w:sz w:val="24"/>
          <w:szCs w:val="24"/>
          <w:lang w:eastAsia="sr-Latn-RS"/>
          <w14:ligatures w14:val="none"/>
        </w:rPr>
        <w:t xml:space="preserve">Član 262 </w:t>
      </w:r>
    </w:p>
    <w:p w14:paraId="4308FF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Način obračuna visine naknade propisuje se u Prilogu 16. ovog zakona. </w:t>
      </w:r>
    </w:p>
    <w:p w14:paraId="4B31EF95"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Način utvrđivanja i plaćanja naknade </w:t>
      </w:r>
    </w:p>
    <w:p w14:paraId="55C1149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0" w:name="clan_263"/>
      <w:bookmarkEnd w:id="370"/>
      <w:r w:rsidRPr="00B116E2">
        <w:rPr>
          <w:rFonts w:ascii="Arial" w:eastAsia="Times New Roman" w:hAnsi="Arial" w:cs="Arial"/>
          <w:b/>
          <w:bCs/>
          <w:kern w:val="0"/>
          <w:sz w:val="24"/>
          <w:szCs w:val="24"/>
          <w:lang w:eastAsia="sr-Latn-RS"/>
          <w14:ligatures w14:val="none"/>
        </w:rPr>
        <w:t xml:space="preserve">Član 263 </w:t>
      </w:r>
    </w:p>
    <w:p w14:paraId="6B4019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Utvrđivanje naknade za korišćenje radio-frekvencija vrši regulatorno telo rešenjem za kalendarsku godinu. </w:t>
      </w:r>
    </w:p>
    <w:p w14:paraId="152DC6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Plaćanje utvrđene naknade iz stava 1. ovog člana se vrši u roku od 15 dana od dana dostavljanja rešenja. </w:t>
      </w:r>
    </w:p>
    <w:p w14:paraId="183615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iz stava 1. ovog člana je konačno i protiv njega se može pokrenuti upravni spor. </w:t>
      </w:r>
    </w:p>
    <w:p w14:paraId="6DE92BB6"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Olakšice i izuzeća </w:t>
      </w:r>
    </w:p>
    <w:p w14:paraId="253EDDF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1" w:name="clan_264"/>
      <w:bookmarkEnd w:id="371"/>
      <w:r w:rsidRPr="00B116E2">
        <w:rPr>
          <w:rFonts w:ascii="Arial" w:eastAsia="Times New Roman" w:hAnsi="Arial" w:cs="Arial"/>
          <w:b/>
          <w:bCs/>
          <w:kern w:val="0"/>
          <w:sz w:val="24"/>
          <w:szCs w:val="24"/>
          <w:lang w:eastAsia="sr-Latn-RS"/>
          <w14:ligatures w14:val="none"/>
        </w:rPr>
        <w:t xml:space="preserve">Član 264 </w:t>
      </w:r>
    </w:p>
    <w:p w14:paraId="77D699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i/>
          <w:iCs/>
          <w:kern w:val="0"/>
          <w:lang w:eastAsia="sr-Latn-RS"/>
          <w14:ligatures w14:val="none"/>
        </w:rPr>
        <w:t>(Brisan)</w:t>
      </w:r>
      <w:r w:rsidRPr="00B116E2">
        <w:rPr>
          <w:rFonts w:ascii="Arial" w:eastAsia="Times New Roman" w:hAnsi="Arial" w:cs="Arial"/>
          <w:kern w:val="0"/>
          <w:lang w:eastAsia="sr-Latn-RS"/>
          <w14:ligatures w14:val="none"/>
        </w:rPr>
        <w:t xml:space="preserve"> </w:t>
      </w:r>
    </w:p>
    <w:p w14:paraId="7EC07AD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2" w:name="clan_265"/>
      <w:bookmarkEnd w:id="372"/>
      <w:r w:rsidRPr="00B116E2">
        <w:rPr>
          <w:rFonts w:ascii="Arial" w:eastAsia="Times New Roman" w:hAnsi="Arial" w:cs="Arial"/>
          <w:b/>
          <w:bCs/>
          <w:kern w:val="0"/>
          <w:sz w:val="24"/>
          <w:szCs w:val="24"/>
          <w:lang w:eastAsia="sr-Latn-RS"/>
          <w14:ligatures w14:val="none"/>
        </w:rPr>
        <w:t xml:space="preserve">Član 265 </w:t>
      </w:r>
    </w:p>
    <w:p w14:paraId="39357C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za korišćenje radio-frekvencija ne plaćaju: </w:t>
      </w:r>
    </w:p>
    <w:p w14:paraId="53EB62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radio amateri, hitna medicinska pomoć, zdravstvene ustanove, Crveni krst Srbije, službe protivgradne odbrane, gorska služba spasavanja; </w:t>
      </w:r>
    </w:p>
    <w:p w14:paraId="083894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organi odbrane i bezbednosti, kao i hitne službe, za korišćenje radio-frekvencije u opsezima koji su Planom namene određeni isključivo za njihovo korišćenje; </w:t>
      </w:r>
    </w:p>
    <w:p w14:paraId="7D9F2A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privredni subjekti kojima je strateškim dokumentom utvrđena obaveza da razvijaju inicijalnu mrežu za testiranje novih tehnologija. </w:t>
      </w:r>
    </w:p>
    <w:p w14:paraId="5E3E29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 pojmovima hitna medicinska pomoć, zdravstvene ustanove i hitne službe iz stava 1. tač. 1) i 2) ovog člana smatraju se službe korisnika javnih sredstava u smislu propisa kojima se uređuje budžetski sistem. </w:t>
      </w:r>
    </w:p>
    <w:p w14:paraId="11B8B9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Organima odbrane i bezbednosti iz stava 1. ovog člana smatraju se: ministarstvo u čijoj su nadležnosti poslovi odbrane, ministarstvo u čijoj su nadležnosti unutrašnji poslovi, Vojska Srbije, Vojnobezbednosna agencija, Vojnoobaveštajna agencija, Bezbednosno-informativna agencija i služba bezbednosti u sastavu ministarstva u čijoj su nadležnosti spoljni poslovi. </w:t>
      </w:r>
    </w:p>
    <w:p w14:paraId="76A1DF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Organi iz stava 1. tačka 2) ovog člana ne plaćaju naknadu za korišćenje radio-frekvencija u okviru opsega koji Planom namene nisu određeni za posebne namene, a za koje je odgovarajućim nacionalnim notama Plana namene određen način korišćenja radio-frekvencija bez pribavljanja pojedinačne dozvole za korišćenje radio-frekvencija.</w:t>
      </w:r>
    </w:p>
    <w:p w14:paraId="3B14A9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Organi iz stava 1. tačka 2) ovog člana plaćaju naknadu za korišćenje radio-frekvencija u okviru opsega koji Planom namene nisu određeni za posebne namene, niti je nacionalnim notama Plana namene određen način korišćenja radio-frekvencije bez pribavljanja pojedinačne dozvole za korišćenje radio-frekvencija u iznosu 10% vrednosti odgovarajuće naknade za korišćenje radio-frekvencija utvrđene u Prilogu 16 ovog zakona.</w:t>
      </w:r>
    </w:p>
    <w:p w14:paraId="22B7531E" w14:textId="77777777" w:rsidR="00B116E2" w:rsidRPr="00B116E2" w:rsidRDefault="00B116E2" w:rsidP="00B116E2">
      <w:pPr>
        <w:spacing w:before="240" w:after="240" w:line="240" w:lineRule="auto"/>
        <w:jc w:val="center"/>
        <w:rPr>
          <w:rFonts w:ascii="Arial" w:eastAsia="Times New Roman" w:hAnsi="Arial" w:cs="Arial"/>
          <w:i/>
          <w:iCs/>
          <w:kern w:val="0"/>
          <w:sz w:val="24"/>
          <w:szCs w:val="24"/>
          <w:lang w:eastAsia="sr-Latn-RS"/>
          <w14:ligatures w14:val="none"/>
        </w:rPr>
      </w:pPr>
      <w:r w:rsidRPr="00B116E2">
        <w:rPr>
          <w:rFonts w:ascii="Arial" w:eastAsia="Times New Roman" w:hAnsi="Arial" w:cs="Arial"/>
          <w:i/>
          <w:iCs/>
          <w:kern w:val="0"/>
          <w:sz w:val="24"/>
          <w:szCs w:val="24"/>
          <w:lang w:eastAsia="sr-Latn-RS"/>
          <w14:ligatures w14:val="none"/>
        </w:rPr>
        <w:t xml:space="preserve">Pripadnost prihoda </w:t>
      </w:r>
    </w:p>
    <w:p w14:paraId="6DFC618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3" w:name="clan_266"/>
      <w:bookmarkEnd w:id="373"/>
      <w:r w:rsidRPr="00B116E2">
        <w:rPr>
          <w:rFonts w:ascii="Arial" w:eastAsia="Times New Roman" w:hAnsi="Arial" w:cs="Arial"/>
          <w:b/>
          <w:bCs/>
          <w:kern w:val="0"/>
          <w:sz w:val="24"/>
          <w:szCs w:val="24"/>
          <w:lang w:eastAsia="sr-Latn-RS"/>
          <w14:ligatures w14:val="none"/>
        </w:rPr>
        <w:t xml:space="preserve">Član 266 </w:t>
      </w:r>
    </w:p>
    <w:p w14:paraId="0636DB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Prihodi ostvareni od naknada za elektronske komunikacije pripadaju i uplaćuju se regulatornom telu do iznosa sredstava planiranih rashoda utvrđenih godišnjim finansijskim planom tog regulatornog tela. </w:t>
      </w:r>
    </w:p>
    <w:p w14:paraId="018DAF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Sredstva koja predstavljaju razliku prihoda i rashoda utvrđenih godišnjim finansijskim izveštajem regulatornog tela uplaćuju se na odgovarajući račun propisan za uplatu javnih prihoda budžeta Republike Srbije. </w:t>
      </w:r>
    </w:p>
    <w:p w14:paraId="338F00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Deo razlike sredstava, srazmeran prihodima ostvarenim od privrednih subjekata na teritoriji autonomne pokrajine, uplaćuje se na račun budžeta autonomne pokrajine. </w:t>
      </w:r>
    </w:p>
    <w:p w14:paraId="10110330"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74" w:name="str_103"/>
      <w:bookmarkEnd w:id="374"/>
      <w:r w:rsidRPr="00B116E2">
        <w:rPr>
          <w:rFonts w:ascii="Arial" w:eastAsia="Times New Roman" w:hAnsi="Arial" w:cs="Arial"/>
          <w:kern w:val="0"/>
          <w:sz w:val="31"/>
          <w:szCs w:val="31"/>
          <w:lang w:eastAsia="sr-Latn-RS"/>
          <w14:ligatures w14:val="none"/>
        </w:rPr>
        <w:t xml:space="preserve">XVIII POSEBNE ODREDBE </w:t>
      </w:r>
    </w:p>
    <w:p w14:paraId="77B40B6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75" w:name="str_104"/>
      <w:bookmarkEnd w:id="375"/>
      <w:r w:rsidRPr="00B116E2">
        <w:rPr>
          <w:rFonts w:ascii="Arial" w:eastAsia="Times New Roman" w:hAnsi="Arial" w:cs="Arial"/>
          <w:b/>
          <w:bCs/>
          <w:i/>
          <w:iCs/>
          <w:kern w:val="0"/>
          <w:sz w:val="24"/>
          <w:szCs w:val="24"/>
          <w:lang w:eastAsia="sr-Latn-RS"/>
          <w14:ligatures w14:val="none"/>
        </w:rPr>
        <w:t xml:space="preserve">Prilozi </w:t>
      </w:r>
    </w:p>
    <w:p w14:paraId="5125A6F9"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6" w:name="clan_267"/>
      <w:bookmarkEnd w:id="376"/>
      <w:r w:rsidRPr="00B116E2">
        <w:rPr>
          <w:rFonts w:ascii="Arial" w:eastAsia="Times New Roman" w:hAnsi="Arial" w:cs="Arial"/>
          <w:b/>
          <w:bCs/>
          <w:kern w:val="0"/>
          <w:sz w:val="24"/>
          <w:szCs w:val="24"/>
          <w:lang w:eastAsia="sr-Latn-RS"/>
          <w14:ligatures w14:val="none"/>
        </w:rPr>
        <w:t xml:space="preserve">Član 267 </w:t>
      </w:r>
    </w:p>
    <w:p w14:paraId="2C8384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Prilozi od 1. do 16. su odštampani uz ovaj zakon i čine njegov sastavni deo. </w:t>
      </w:r>
    </w:p>
    <w:p w14:paraId="4C70F8D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77" w:name="str_105"/>
      <w:bookmarkEnd w:id="377"/>
      <w:r w:rsidRPr="00B116E2">
        <w:rPr>
          <w:rFonts w:ascii="Arial" w:eastAsia="Times New Roman" w:hAnsi="Arial" w:cs="Arial"/>
          <w:b/>
          <w:bCs/>
          <w:i/>
          <w:iCs/>
          <w:kern w:val="0"/>
          <w:sz w:val="24"/>
          <w:szCs w:val="24"/>
          <w:lang w:eastAsia="sr-Latn-RS"/>
          <w14:ligatures w14:val="none"/>
        </w:rPr>
        <w:t xml:space="preserve">Uplata prihoda od naknada i izveštavanje </w:t>
      </w:r>
    </w:p>
    <w:p w14:paraId="25077746"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78" w:name="clan_268"/>
      <w:bookmarkEnd w:id="378"/>
      <w:r w:rsidRPr="00B116E2">
        <w:rPr>
          <w:rFonts w:ascii="Arial" w:eastAsia="Times New Roman" w:hAnsi="Arial" w:cs="Arial"/>
          <w:b/>
          <w:bCs/>
          <w:kern w:val="0"/>
          <w:sz w:val="24"/>
          <w:szCs w:val="24"/>
          <w:lang w:eastAsia="sr-Latn-RS"/>
          <w14:ligatures w14:val="none"/>
        </w:rPr>
        <w:t xml:space="preserve">Član 268 </w:t>
      </w:r>
    </w:p>
    <w:p w14:paraId="2A7775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Naknade za korišćenje javnih dobara utvrđene ovim zakonom uplaćuju se na račune propisane za uplatu javnih prihoda. </w:t>
      </w:r>
    </w:p>
    <w:p w14:paraId="43D505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prihodi od naknade za korišćenje šumskog zemljišta u državnoj svojini u nešumske namene, naknade za korišćenje zaštićenog područja, naknada za korišćenje luka i pristaništa, naknada za korišćenje opštinskih puteva i ulica, naknada za korišćenje javne železničke infrastrukture, naknada za korišćenje turističkog prostora i naknada za elektronske komunikacije uplaćuje se na račun korisnika šuma i šumskog zemljišta, upravljača, regulatornog tela za upravljanje lukama, odnosno regulatornog tela. </w:t>
      </w:r>
    </w:p>
    <w:p w14:paraId="5E2F6E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Korisnici šuma i šumskog zemljišta, upravljači, regulatorna tela, odnosno regulatorna agencija koji vrše naplatu naknada iz stava 2. ovog člana, u obavezi su da dostavljaju izveštaje o naplaćenim naknadama Ministarstvu finansija na godišnjem nivou. </w:t>
      </w:r>
    </w:p>
    <w:p w14:paraId="5CB220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Izveštaj iz stava 3. ovog člana dostavlja se ministarstvu nadležnom za poslove finansija u roku od 60 dana po isteku godine. </w:t>
      </w:r>
    </w:p>
    <w:p w14:paraId="388539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Izveštaj iz stava 4. ovog člana sadrži podatke: </w:t>
      </w:r>
    </w:p>
    <w:p w14:paraId="69FB60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 broju obveznika kojima je utvrđena naknada, po vrsti naknade; </w:t>
      </w:r>
    </w:p>
    <w:p w14:paraId="6BA964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 ukupno utvrđenoj obavezi naknade, po vrsti naknade; </w:t>
      </w:r>
    </w:p>
    <w:p w14:paraId="5C90B4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 broju obveznika koji su oslobođeni plaćanja naknade, po vrsti naknade, odnosno broju obveznika koji su ostvarili pravo na olakšice, po vrsti naknade; </w:t>
      </w:r>
    </w:p>
    <w:p w14:paraId="367BCA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 iznosu naknade za koje je izvršeno oslobođenje od plaćanja, odnosno olakšici (gubitku naknade), po vrsti naknade; </w:t>
      </w:r>
    </w:p>
    <w:p w14:paraId="4615E3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 naplaćenom iznosu naknade i ukupnom broju dužnika. </w:t>
      </w:r>
    </w:p>
    <w:p w14:paraId="50BDF2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Ministar nadležan za poslove finansija svojim aktom bliže uređuje izgled, sadržinu i način dostavljanja izveštaja iz stava 3. ovog člana.</w:t>
      </w:r>
    </w:p>
    <w:p w14:paraId="2212461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79" w:name="str_106"/>
      <w:bookmarkEnd w:id="379"/>
      <w:r w:rsidRPr="00B116E2">
        <w:rPr>
          <w:rFonts w:ascii="Arial" w:eastAsia="Times New Roman" w:hAnsi="Arial" w:cs="Arial"/>
          <w:b/>
          <w:bCs/>
          <w:i/>
          <w:iCs/>
          <w:kern w:val="0"/>
          <w:sz w:val="24"/>
          <w:szCs w:val="24"/>
          <w:lang w:eastAsia="sr-Latn-RS"/>
          <w14:ligatures w14:val="none"/>
        </w:rPr>
        <w:t xml:space="preserve">Opomena za plaćanje naknade </w:t>
      </w:r>
    </w:p>
    <w:p w14:paraId="3218736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0" w:name="clan_269"/>
      <w:bookmarkEnd w:id="380"/>
      <w:r w:rsidRPr="00B116E2">
        <w:rPr>
          <w:rFonts w:ascii="Arial" w:eastAsia="Times New Roman" w:hAnsi="Arial" w:cs="Arial"/>
          <w:b/>
          <w:bCs/>
          <w:kern w:val="0"/>
          <w:sz w:val="24"/>
          <w:szCs w:val="24"/>
          <w:lang w:eastAsia="sr-Latn-RS"/>
          <w14:ligatures w14:val="none"/>
        </w:rPr>
        <w:t xml:space="preserve">Član 269 </w:t>
      </w:r>
    </w:p>
    <w:p w14:paraId="6F10A2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Obvezniku naknade, koji u celosti ili delimično, nije platio naknadu u roku propisanom ovim zakonom, ministarstvo, nadležni organ autonomne pokrajine, jedinica lokalne samouprave, javno preduzeće, korisnik šuma i šumskog zemljišta, regulatorno telo, regulatorno telo za upravljanje lukama, upravljač zaštićenog područja, upravljač javnog puta, upravljač javne železničke infrastrukture, upravljač turističkog prostora, kojem je ovim zakonom dato ovlašćenje za utvrđivanje i naplatu određene naknade (u daljem tekstu: lice nadležno za utvrđivanje i naplatu naknade) šalje opomenu. </w:t>
      </w:r>
    </w:p>
    <w:p w14:paraId="6C2929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Opomena iz stava 1. ovog člana sadrži vrstu naknade, iznos naknade koji je dospeo za naplatu, druge troškove, nalog da dospeli iznos sa obračunatom kamatom plati odmah, a najkasnije u roku od pet dana od dana prijema opomene, sa obračunatom kamatom od dana izdavanja opomene do dana uplate dospele naknade. </w:t>
      </w:r>
    </w:p>
    <w:p w14:paraId="023763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Opomena iz stava 1. ovog člana sadrži i pouku obvezniku naknade da u roku od pet dana može sa licem nadležnim za utvrđivanje i naplatu da raspravi sporna pitanja u vezi dospelog iznosa naknade za naplatu. </w:t>
      </w:r>
    </w:p>
    <w:p w14:paraId="21FFF7A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81" w:name="str_107"/>
      <w:bookmarkEnd w:id="381"/>
      <w:r w:rsidRPr="00B116E2">
        <w:rPr>
          <w:rFonts w:ascii="Arial" w:eastAsia="Times New Roman" w:hAnsi="Arial" w:cs="Arial"/>
          <w:b/>
          <w:bCs/>
          <w:i/>
          <w:iCs/>
          <w:kern w:val="0"/>
          <w:sz w:val="24"/>
          <w:szCs w:val="24"/>
          <w:lang w:eastAsia="sr-Latn-RS"/>
          <w14:ligatures w14:val="none"/>
        </w:rPr>
        <w:t xml:space="preserve">Odlaganje plaćanja i plaćanje na rate </w:t>
      </w:r>
    </w:p>
    <w:p w14:paraId="73CB67C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2" w:name="clan_270"/>
      <w:bookmarkEnd w:id="382"/>
      <w:r w:rsidRPr="00B116E2">
        <w:rPr>
          <w:rFonts w:ascii="Arial" w:eastAsia="Times New Roman" w:hAnsi="Arial" w:cs="Arial"/>
          <w:b/>
          <w:bCs/>
          <w:kern w:val="0"/>
          <w:sz w:val="24"/>
          <w:szCs w:val="24"/>
          <w:lang w:eastAsia="sr-Latn-RS"/>
          <w14:ligatures w14:val="none"/>
        </w:rPr>
        <w:t xml:space="preserve">Član 270 </w:t>
      </w:r>
    </w:p>
    <w:p w14:paraId="5D5926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nadležno za utvrđivanje i naplatu naknade može, na obrazloženi zahtev obveznika naknade, u celosti ili delimično, odložiti plaćanje dugovane naknade, odnosno odobriti plaćanje dospele a neizmirene obaveze na rate, pod uslovom da plaćanje dugovane naknade za obveznika predstavlja neprimereno veliko opterećenje, odnosno obvezniku nanosi bitnu ekonomsku štetu. </w:t>
      </w:r>
    </w:p>
    <w:p w14:paraId="40154B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odlaganju plaćanja dugovane naknade, po ispunjenju uslova iz stava 1. ovog člana, odlučuje ovlašćeno lice u licu koje je nadležno za utvrđivanje i naplatu konkretne naknade. </w:t>
      </w:r>
    </w:p>
    <w:p w14:paraId="0BFBE0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Aktom iz stava 2. ovog člana može se odobriti odlaganje plaćanja dugovane naknade na rate, najduže do 24 meseca. </w:t>
      </w:r>
    </w:p>
    <w:p w14:paraId="58E26B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Odlaganje plaćanja dugovane naknade vrši se potpisivanjem sporazuma sa obveznikom naknade, odnosno donošenjem rešenja lica nadležnog za utvrđivanje i naplatu naknade. </w:t>
      </w:r>
    </w:p>
    <w:p w14:paraId="013EEA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se obveznik naknade ne pridržava rokova iz sporazuma, odnosno rešenja o odlaganju plaćanja dugovane naknade, ili ukoliko u periodu za koji je odloženo plaćanje dugovane naknade ne izmiri tekuću obavezu, lice nadležno za utvrđivanje i plaćanje naknade će po službenoj dužnosti poništiti sporazum, odnosno ukinuti rešenje i dospeli, a neplaćeni dug naplatiti u postupku prinudne naplate. </w:t>
      </w:r>
    </w:p>
    <w:p w14:paraId="65AF089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83" w:name="str_108"/>
      <w:bookmarkEnd w:id="383"/>
      <w:r w:rsidRPr="00B116E2">
        <w:rPr>
          <w:rFonts w:ascii="Arial" w:eastAsia="Times New Roman" w:hAnsi="Arial" w:cs="Arial"/>
          <w:b/>
          <w:bCs/>
          <w:i/>
          <w:iCs/>
          <w:kern w:val="0"/>
          <w:sz w:val="24"/>
          <w:szCs w:val="24"/>
          <w:lang w:eastAsia="sr-Latn-RS"/>
          <w14:ligatures w14:val="none"/>
        </w:rPr>
        <w:t xml:space="preserve">Primena drugih propisa </w:t>
      </w:r>
    </w:p>
    <w:p w14:paraId="06E9CF1F"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4" w:name="clan_271"/>
      <w:bookmarkEnd w:id="384"/>
      <w:r w:rsidRPr="00B116E2">
        <w:rPr>
          <w:rFonts w:ascii="Arial" w:eastAsia="Times New Roman" w:hAnsi="Arial" w:cs="Arial"/>
          <w:b/>
          <w:bCs/>
          <w:kern w:val="0"/>
          <w:sz w:val="24"/>
          <w:szCs w:val="24"/>
          <w:lang w:eastAsia="sr-Latn-RS"/>
          <w14:ligatures w14:val="none"/>
        </w:rPr>
        <w:t xml:space="preserve">Član 271 </w:t>
      </w:r>
    </w:p>
    <w:p w14:paraId="52BB88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pogledu postupka utvrđivanja, kontrole, naplate, povraćaja, kamate, zastarelosti i ostalog što nije propisano ovim zakonom lica nadležna za utvrđivanje naknade shodno primenjuju odredbe zakona kojim se uređuju poreski postupak i poreska administracija. </w:t>
      </w:r>
    </w:p>
    <w:p w14:paraId="7F76C8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Postupak utvrđivanja, kontrole i naplate naknade koji sprovodi organ jedinice lokalne samouprave nadležan za utvrđivanje, naplatu i kontrolu javnih prihoda, vrši se u skladu sa odredbama zakona kojim se uređuju poreski postupak i poreska administracija. </w:t>
      </w:r>
    </w:p>
    <w:p w14:paraId="0AFBD7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postupak utvrđivanja naknada koje utvrđuju, obračunavaju i naplaćuju javna preduzeća, osim nadležnih javnih vodoprivrednih preduzeća, korisnici šuma i šumskog zemljišta, regulatorno telo nadležno za upravljanje lukama, regulatorno telo, upravljači zaštićenog područja, upravljači javnog puta, upravljači javne železničke infrastrukture, upravljači turističkog prostora, primenjuju se odredbe zakona kojim se uređuje opšti upravni postupak.</w:t>
      </w:r>
    </w:p>
    <w:p w14:paraId="7A90C5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postupak prinudne naplate naknada koje utvrđuju lica nadležna za utvrđivanje naknade, primenjuju se odredbe zakona kojim se uređuje postupak izvršenja i obezbeđenja, osim nadležnih javnih vodoprivrednih preduzeća koji na postupak prinudne naplate shodno primenjuju odredbe zakona kojim se uređuju poreski postupak i poreska administracija.</w:t>
      </w:r>
    </w:p>
    <w:p w14:paraId="1F07F0D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85" w:name="str_109"/>
      <w:bookmarkEnd w:id="385"/>
      <w:r w:rsidRPr="00B116E2">
        <w:rPr>
          <w:rFonts w:ascii="Arial" w:eastAsia="Times New Roman" w:hAnsi="Arial" w:cs="Arial"/>
          <w:b/>
          <w:bCs/>
          <w:i/>
          <w:iCs/>
          <w:kern w:val="0"/>
          <w:sz w:val="24"/>
          <w:szCs w:val="24"/>
          <w:lang w:eastAsia="sr-Latn-RS"/>
          <w14:ligatures w14:val="none"/>
        </w:rPr>
        <w:t xml:space="preserve">Evidencija </w:t>
      </w:r>
    </w:p>
    <w:p w14:paraId="0EB067F7"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6" w:name="clan_272"/>
      <w:bookmarkEnd w:id="386"/>
      <w:r w:rsidRPr="00B116E2">
        <w:rPr>
          <w:rFonts w:ascii="Arial" w:eastAsia="Times New Roman" w:hAnsi="Arial" w:cs="Arial"/>
          <w:b/>
          <w:bCs/>
          <w:kern w:val="0"/>
          <w:sz w:val="24"/>
          <w:szCs w:val="24"/>
          <w:lang w:eastAsia="sr-Latn-RS"/>
          <w14:ligatures w14:val="none"/>
        </w:rPr>
        <w:t xml:space="preserve">Član 272 </w:t>
      </w:r>
    </w:p>
    <w:p w14:paraId="209137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Lice nadležno za utvrđivanje naknade u skladu sa ovim zakonom, odnosno organ nadležan za prijem propisanog obrasca naknade koju je obveznik dužan sam da obračuna i plati, vodi evidenciju obveznika naknade, zaduženje po osnovu obaveze plaćanja naknade, uplate naknade po obveznicima naknade, kao i o drugim podacima koji se odnose na plaćanje naknade u skladu sa Zakonom o opštem upravnom postupku. </w:t>
      </w:r>
    </w:p>
    <w:p w14:paraId="7DFC18D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387" w:name="str_110"/>
      <w:bookmarkEnd w:id="387"/>
      <w:r w:rsidRPr="00B116E2">
        <w:rPr>
          <w:rFonts w:ascii="Arial" w:eastAsia="Times New Roman" w:hAnsi="Arial" w:cs="Arial"/>
          <w:b/>
          <w:bCs/>
          <w:i/>
          <w:iCs/>
          <w:kern w:val="0"/>
          <w:sz w:val="24"/>
          <w:szCs w:val="24"/>
          <w:lang w:eastAsia="sr-Latn-RS"/>
          <w14:ligatures w14:val="none"/>
        </w:rPr>
        <w:t xml:space="preserve">Način usklađivanja </w:t>
      </w:r>
    </w:p>
    <w:p w14:paraId="4B51F0F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88" w:name="clan_273"/>
      <w:bookmarkEnd w:id="388"/>
      <w:r w:rsidRPr="00B116E2">
        <w:rPr>
          <w:rFonts w:ascii="Arial" w:eastAsia="Times New Roman" w:hAnsi="Arial" w:cs="Arial"/>
          <w:b/>
          <w:bCs/>
          <w:kern w:val="0"/>
          <w:sz w:val="24"/>
          <w:szCs w:val="24"/>
          <w:lang w:eastAsia="sr-Latn-RS"/>
          <w14:ligatures w14:val="none"/>
        </w:rPr>
        <w:t xml:space="preserve">Član 273 </w:t>
      </w:r>
    </w:p>
    <w:p w14:paraId="2196B7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Visine dinarskih iznosa naknada datih u prilozima koji su sastavni deo ovog zakona usklađuju se godišnje, sa godišnjim indeksom potrošačkih cena za period od 1. oktobra prethodne godine do 30. septembra tekuće godine, koji objavljuje republički organ u čijoj su nadležnosti poslovi statistike. </w:t>
      </w:r>
    </w:p>
    <w:p w14:paraId="2DFF46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Izuzetno od stava 1. ovog člana ne vrši se usklađivanje visine dinarskih iznosa naknada datih u Prilogu 2, Prilogu 10, Tabela 13, Prilogu 11, Tabele 5.3. i 5.4, kao i Prilogu 15. i 16. ovog zakona. </w:t>
      </w:r>
    </w:p>
    <w:p w14:paraId="355076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Prilikom usklađivanja visine naknada iz stava 1. ovog člana, osnovica za usklađivanje su poslednji objavljeni usklađeni iznosi. </w:t>
      </w:r>
    </w:p>
    <w:p w14:paraId="6AF0DA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Zaokruživanje usklađenih iznosa naknada iz stava 1. ovog člana vrši se tako što se iznos manji i jednak 0,50 dinara ne uzima u obzir, a iznos preko 0,50 dinara zaokružuje na 1,00 dinar. </w:t>
      </w:r>
    </w:p>
    <w:p w14:paraId="34FBCC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4. ovog člana kada su iznosi naknada propisani ovim zakonom na jedno, odnosno više decimalnih mesta zaokruživanje usklađenih dinarskih iznosa vrši se na propisani broj decimalnih mesta. </w:t>
      </w:r>
    </w:p>
    <w:p w14:paraId="3AD971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Prvo usklađivanje visine naknada izvršiće se u 2019. godini, primenom indeksa potrošačkih cena prema podacima republičkog organa u čijoj su nadležnosti poslovi statistike, za period od prvog dana narednog meseca od dana stupanja na snagu ovog zakona do 30. septembra 2019. godine. </w:t>
      </w:r>
    </w:p>
    <w:p w14:paraId="42E139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Vlada, na predlog ministarstva u čijoj su nadležnosti poslovi finansija, utvrđuje i objavljuje usklađene visine naknada iz stava 1. ovog člana u "Službenom glasniku Republike Srbije". </w:t>
      </w:r>
    </w:p>
    <w:p w14:paraId="55570C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Usklađeni iznosi naknada iz stava 7. ovog člana primenjivaće se od prvog januara naredne godine u odnosu na godinu u kojoj se vrši usklađivanje. </w:t>
      </w:r>
    </w:p>
    <w:p w14:paraId="077B13BC"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89" w:name="str_111"/>
      <w:bookmarkEnd w:id="389"/>
      <w:r w:rsidRPr="00B116E2">
        <w:rPr>
          <w:rFonts w:ascii="Arial" w:eastAsia="Times New Roman" w:hAnsi="Arial" w:cs="Arial"/>
          <w:kern w:val="0"/>
          <w:sz w:val="31"/>
          <w:szCs w:val="31"/>
          <w:lang w:eastAsia="sr-Latn-RS"/>
          <w14:ligatures w14:val="none"/>
        </w:rPr>
        <w:t xml:space="preserve">XIX KAZNENE ODREDBE </w:t>
      </w:r>
    </w:p>
    <w:p w14:paraId="17B0D0AA"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0" w:name="clan_274"/>
      <w:bookmarkEnd w:id="390"/>
      <w:r w:rsidRPr="00B116E2">
        <w:rPr>
          <w:rFonts w:ascii="Arial" w:eastAsia="Times New Roman" w:hAnsi="Arial" w:cs="Arial"/>
          <w:b/>
          <w:bCs/>
          <w:kern w:val="0"/>
          <w:sz w:val="24"/>
          <w:szCs w:val="24"/>
          <w:lang w:eastAsia="sr-Latn-RS"/>
          <w14:ligatures w14:val="none"/>
        </w:rPr>
        <w:t xml:space="preserve">Član 274 </w:t>
      </w:r>
    </w:p>
    <w:p w14:paraId="7541DA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Novčanom kaznom od 500.000 do 2.000.000 dinara kazniće se za prekršaj pravno lice: </w:t>
      </w:r>
    </w:p>
    <w:p w14:paraId="7A6965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ako ne plati utvrđenu naknadu (član 9. stav 3, član 46. stav 4, član 53. stav 2, član 60. stav 6, član 66. st. 2-7, član 78. st. 2-7, član 83. stav 3, član 88. st. 6-8, član 93. st. 3-6, član 97. st. 2-5, član 108. st. 2-5, član 121, član 128. stav 2, član 132. stav 3, član 137. st. 4. i 5, član 143. stav 5, član 151. stav 6, član 160. st. 5-7, član 169. stav 8, član 173. stav 5, član 177. stav 4, član 183. stav 2, član 190. stav 8, član 194, član 208. stav 2, član 213. stav 2, član 218. stav 2, član 222. stav 2, član 226. stav 2, član 230. stav 2, član 234. stav 2, član 240. stav 5, član 246. st. 2-6, član 252. stav 2, član 258. stav 3. i član 263. stav 2); </w:t>
      </w:r>
    </w:p>
    <w:p w14:paraId="387728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ako obveznik ne utvrdi i ne plati naknadu (član 14. st. 2. i 3, član 18. st. 2. i 3, član 24. st. 2-5, član 33, član 40, član 60. stav 2, član 72. stav 2, član 103. stav 2, član 114. stav 2, član 143. stav 3); </w:t>
      </w:r>
    </w:p>
    <w:p w14:paraId="4E522D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2a) ako korisnik šume naplaćuje obvezniku zakupninu za šumsko zemljište u državnoj svojini koje se koristi za nešumske namene iz člana 63. stav 2. ovog zakona;</w:t>
      </w:r>
    </w:p>
    <w:p w14:paraId="41952B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ako obveznik naknade ne dostavi propisani obrazac, odnosno prijavu ili dostavi nepotpun obrazac, odnosno prijavu, kao i obrasce uz obračun naknade, ili obrazac, odnosno prijava sadrži netačne podatke (član 14. stav 2, član 18. stav 2, član 24. stav 2, član 34. st. 1. i 2, član 41. st. 1. i 2. član 60. stav 1, član 72. stav 1, član 103. stav 1, član 114. stav 2, član 138 st. 1-3, član 169. st. 2. i 3, član 173. st. 2 i 3, član 177. st. 2. i 3 i član 246. st. 6. i 7); </w:t>
      </w:r>
    </w:p>
    <w:p w14:paraId="12BB20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4) ako obveznik naknade ne dostavi prijavu za evidenciju (član 28. st. 1. i 6.; </w:t>
      </w:r>
    </w:p>
    <w:p w14:paraId="2FC9E7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ako ne dostavi izveštaj, dostavi nepotpun/netačan izveštaj ili ne dostavi izveštaj u roku (član 122. stav 1, član 132. stav 5, član 144. stav 3, član 151. stav 2, član 160. stav 2, član 161. stav 1. i član 268. stav 3);</w:t>
      </w:r>
    </w:p>
    <w:p w14:paraId="6FB26E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ako ne dostavi jedinstvenu carinsku ispravu (član 128. stav 4); </w:t>
      </w:r>
    </w:p>
    <w:p w14:paraId="2B4765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ako ne dostavi podatke od značaja za utvrđivanje naknade za korišćenje voda, naknade za izvađeni rečni nanos, naknade za korišćenje vodnih objekata i sistema i naknade za ispuštenu vodu (član 78. st. 6. i 8, član 83. stav 2, član 93. st. 7. i 8. i član 97. st. 6. i 8); </w:t>
      </w:r>
    </w:p>
    <w:p w14:paraId="6D0115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r w:rsidRPr="00B116E2">
        <w:rPr>
          <w:rFonts w:ascii="Arial" w:eastAsia="Times New Roman" w:hAnsi="Arial" w:cs="Arial"/>
          <w:i/>
          <w:iCs/>
          <w:kern w:val="0"/>
          <w:lang w:eastAsia="sr-Latn-RS"/>
          <w14:ligatures w14:val="none"/>
        </w:rPr>
        <w:t>(brisana)</w:t>
      </w:r>
      <w:r w:rsidRPr="00B116E2">
        <w:rPr>
          <w:rFonts w:ascii="Arial" w:eastAsia="Times New Roman" w:hAnsi="Arial" w:cs="Arial"/>
          <w:kern w:val="0"/>
          <w:lang w:eastAsia="sr-Latn-RS"/>
          <w14:ligatures w14:val="none"/>
        </w:rPr>
        <w:t xml:space="preserve"> </w:t>
      </w:r>
    </w:p>
    <w:p w14:paraId="5DB360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 ako postupi suprotno odredbi čl. 200. i 201. ovog zakona;</w:t>
      </w:r>
    </w:p>
    <w:p w14:paraId="458C86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 ako obveznik naknade ne postupi u skladu sa članom 205. st. 6. i 8. ovog zakona.</w:t>
      </w:r>
    </w:p>
    <w:p w14:paraId="3B109E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prekršaj iz stava 1. ovog člana kazniće se preduzetnik novčanom kaznom od 10.000 do 500.000 dinara. </w:t>
      </w:r>
    </w:p>
    <w:p w14:paraId="07A0C2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prekršaj iz stava 1. ovog člana kazniće se obveznik naknade - fizičko lice novčanom kaznom od 5.000 do 50.000 dinara. </w:t>
      </w:r>
    </w:p>
    <w:p w14:paraId="3D49D2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radnje iz stava 1. ovog člana kazniće se za prekršaj i odgovorno lice u pravnom licu novčanom kaznom od 10.000 do 100.000 dinara. </w:t>
      </w:r>
    </w:p>
    <w:p w14:paraId="542A7306" w14:textId="77777777" w:rsidR="00B116E2" w:rsidRPr="00B116E2" w:rsidRDefault="00B116E2" w:rsidP="00B116E2">
      <w:pPr>
        <w:spacing w:after="0" w:line="240" w:lineRule="auto"/>
        <w:jc w:val="center"/>
        <w:rPr>
          <w:rFonts w:ascii="Arial" w:eastAsia="Times New Roman" w:hAnsi="Arial" w:cs="Arial"/>
          <w:kern w:val="0"/>
          <w:sz w:val="31"/>
          <w:szCs w:val="31"/>
          <w:lang w:eastAsia="sr-Latn-RS"/>
          <w14:ligatures w14:val="none"/>
        </w:rPr>
      </w:pPr>
      <w:bookmarkStart w:id="391" w:name="str_112"/>
      <w:bookmarkEnd w:id="391"/>
      <w:r w:rsidRPr="00B116E2">
        <w:rPr>
          <w:rFonts w:ascii="Arial" w:eastAsia="Times New Roman" w:hAnsi="Arial" w:cs="Arial"/>
          <w:kern w:val="0"/>
          <w:sz w:val="31"/>
          <w:szCs w:val="31"/>
          <w:lang w:eastAsia="sr-Latn-RS"/>
          <w14:ligatures w14:val="none"/>
        </w:rPr>
        <w:t xml:space="preserve">XX PRELAZNE I ZAVRŠNE ODREDBE </w:t>
      </w:r>
    </w:p>
    <w:p w14:paraId="7B8B7CC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2" w:name="clan_275"/>
      <w:bookmarkEnd w:id="392"/>
      <w:r w:rsidRPr="00B116E2">
        <w:rPr>
          <w:rFonts w:ascii="Arial" w:eastAsia="Times New Roman" w:hAnsi="Arial" w:cs="Arial"/>
          <w:b/>
          <w:bCs/>
          <w:kern w:val="0"/>
          <w:sz w:val="24"/>
          <w:szCs w:val="24"/>
          <w:lang w:eastAsia="sr-Latn-RS"/>
          <w14:ligatures w14:val="none"/>
        </w:rPr>
        <w:t xml:space="preserve">Član 275 </w:t>
      </w:r>
    </w:p>
    <w:p w14:paraId="313DCE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Obaveze po osnovu naknada koje su nastale, a nisu plaćene do dana stupanja na snagu ovog zakona, izmiriće se u skladu sa propisima koji su bili na snazi u vreme nastanka obaveze. </w:t>
      </w:r>
    </w:p>
    <w:p w14:paraId="2B1C95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Postupci utvrđivanja, naplate i kontrole naknada koji su započeti do dana stupanja na snagu ovog zakona, okončaće se po propisima po kojima su započeti. </w:t>
      </w:r>
    </w:p>
    <w:p w14:paraId="02ADBAC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3" w:name="clan_276"/>
      <w:bookmarkEnd w:id="393"/>
      <w:r w:rsidRPr="00B116E2">
        <w:rPr>
          <w:rFonts w:ascii="Arial" w:eastAsia="Times New Roman" w:hAnsi="Arial" w:cs="Arial"/>
          <w:b/>
          <w:bCs/>
          <w:kern w:val="0"/>
          <w:sz w:val="24"/>
          <w:szCs w:val="24"/>
          <w:lang w:eastAsia="sr-Latn-RS"/>
          <w14:ligatures w14:val="none"/>
        </w:rPr>
        <w:t xml:space="preserve">Član 276 </w:t>
      </w:r>
    </w:p>
    <w:p w14:paraId="5DE3B5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Pravno lice i preduzetnik koji obavlja aktivnosti koje utiču na životnu sredinu u skladu sa Uredbom o određivanju aktivnosti čije obavljanje utiče na životnu sredinu ("Službeni glasnik RS", br. 109/09 i 8/10) plaća naknadu za zaštitu i unapređivanje životne sredine po osnovu obavljanja određenih aktivnosti koje utiču na životnu sredinu u periodu od 1. januara 2019. godine do 1. marta 2019. godine, na osnovu ukupnog iznosa koji je utvrđen za 2018. godinu srazmerno navedenom periodu po osnovu člana 87. stav 3. tač. 1) i 2) Zakona o zaštiti životne sredine ("Službeni glasnik RS", br. 135/04, 36/09, 36/09 - dr. zakon, 72/09 - dr. zakon, 43/11 - US, 14/16 i 76/18), u jednakim mesečnim ratama, u roku od 15 dana po isteku meseca za prethodni mesec. </w:t>
      </w:r>
    </w:p>
    <w:p w14:paraId="03A822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Rešenje o utvrđivanju naknade iz stava 1. ovog člana za period od 1. januara 2019. godine do 1. marta 2019. godine donosi nadležni organ jedinice lokalne samouprave. </w:t>
      </w:r>
    </w:p>
    <w:p w14:paraId="644660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Obvezniku koji prestane obavljanje delatnosti u periodu od 1. januara 2019. godine do 1. marta 2019. godine, naknada iz stava 1. ovog člana za navedeni period utvrđuje se od početka godine do dana prestanka obavljanja delatnosti. </w:t>
      </w:r>
    </w:p>
    <w:p w14:paraId="7B01FC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koji započne obavljanje određenih aktivnosti koje utiču na životnu sredinu u periodu od 1. januara 2019. godine do 1. marta 2019. godine ne plaća naknadu iz stava 1. ovog člana za navedeni period. </w:t>
      </w:r>
    </w:p>
    <w:p w14:paraId="1642A8D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4" w:name="clan_277"/>
      <w:bookmarkEnd w:id="394"/>
      <w:r w:rsidRPr="00B116E2">
        <w:rPr>
          <w:rFonts w:ascii="Arial" w:eastAsia="Times New Roman" w:hAnsi="Arial" w:cs="Arial"/>
          <w:b/>
          <w:bCs/>
          <w:kern w:val="0"/>
          <w:sz w:val="24"/>
          <w:szCs w:val="24"/>
          <w:lang w:eastAsia="sr-Latn-RS"/>
          <w14:ligatures w14:val="none"/>
        </w:rPr>
        <w:t xml:space="preserve">Član 277 </w:t>
      </w:r>
    </w:p>
    <w:p w14:paraId="1654A8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Podzakonska akta na osnovu ovlašćenja iz člana 14. stav 6, člana 18. stav 6, člana 24. stav 6, člana 28. stav 5, člana 34. stav 3, člana 41. stav 3, člana 60. stav 4, člana 66. stav 10, člana 72. stav 3, člana 78. stav 9, člana 83. stav 5, člana 92. stav 4, člana 93. stav 11, člana 97. stav 9, člana 103. stav 5, člana 114. stav 3, člana 132. stav 8, člana 137. stav 16, člana 138. stav 4, člana 144. stav 7, člana 151. stav 8, člana 160. stav 11, člana 161. stav 3, člana 169. stav 12, člana 173. stav 9, člana 177. stav 8, člana 191. stav 3, člana 197. stav 7, člana 199. stav 6, člana 204. stav 2, člana 212. stav 2, člana 239. stav 3, člana 246. stav 11, člana 251. stav 2, člana 252. stav 3. i člana 259. stav 2. ovog zakona doneće se u roku od tri meseca, od dana stupanja na snagu ovog zakona. </w:t>
      </w:r>
    </w:p>
    <w:p w14:paraId="48C9B4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1. ovog člana, podzakonski akt iz člana 134. stav 2. ovog zakona doneće se do 1. marta 2019. godine. </w:t>
      </w:r>
    </w:p>
    <w:p w14:paraId="7D2C7E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podzakonskih akata na osnovu ovlašćenja iz ovog zakona, primenjivaće se podzakonski akti doneta na osnovu zakona koji danom primene ovog zakona prestaju da važe, ako nisu u suprotnosti sa ovim zakonom. </w:t>
      </w:r>
    </w:p>
    <w:p w14:paraId="2EF00E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Odredbe člana 28. st. 1-4. i stava 6, čl. 36-40. i člana 41. st. 1. i 2. ovog zakona primenjivaće se od dana stupanja na snagu podzakonskih akata koje donosi ministar u čijoj su nadležnosti poslovi energetike, a kojim se bliže propisuju sadržina i oblik obrasca prijave za evidenciju, odnosno mesečnog i godišnjeg obračuna količina energije/energenata isporučenih potrošačima ili stavljenih u promet na teritoriji Republike Srbije, odnosno uvezenog na teritoriju Republike Srbije, obrasca mesečnog i godišnjeg obračuna obaveze plaćanja naknade, obrasca izveštaja o uplati, kao i način dostavljanja ovih obrazaca. </w:t>
      </w:r>
    </w:p>
    <w:p w14:paraId="4A6C4C5C"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5" w:name="clan_278"/>
      <w:bookmarkEnd w:id="395"/>
      <w:r w:rsidRPr="00B116E2">
        <w:rPr>
          <w:rFonts w:ascii="Arial" w:eastAsia="Times New Roman" w:hAnsi="Arial" w:cs="Arial"/>
          <w:b/>
          <w:bCs/>
          <w:kern w:val="0"/>
          <w:sz w:val="24"/>
          <w:szCs w:val="24"/>
          <w:lang w:eastAsia="sr-Latn-RS"/>
          <w14:ligatures w14:val="none"/>
        </w:rPr>
        <w:t xml:space="preserve">Član 278 </w:t>
      </w:r>
    </w:p>
    <w:p w14:paraId="37BA44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Danom početka primene ovog zakona prestaju da važe: </w:t>
      </w:r>
    </w:p>
    <w:p w14:paraId="7FDA56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odredbe čl. 157-159. i člana 160. st. 1. i 6. Zakona o rudarstvu i geološkim istraživanjima ("Službeni glasnik RS", broj 101/15); </w:t>
      </w:r>
    </w:p>
    <w:p w14:paraId="762F66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odredbe člana 341. st. 1, 4, 5. i 6. i člana 351. Zakona o energetici ("Službeni glasnik RS", broj 145/14); </w:t>
      </w:r>
    </w:p>
    <w:p w14:paraId="136ECD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odredbe člana 22. st. 2-4, člana 39. stav 1. tačka 2) i člana 40. Zakona o robnim rezervama ("Službeni glasnik RS", br. 104/13 i 145/14 - dr. zakon); </w:t>
      </w:r>
    </w:p>
    <w:p w14:paraId="1CCE47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odredbe čl. 25. i 26, člana 85. stav 1. tačka 5), člana 87. stav 1. tač. 2) i 3) Zakona o poljoprivrednom zemljištu ("Službeni glasnik RS", br. 62/06, 65/08 - dr. zakon, 41/09, 112/15 i 80/17); </w:t>
      </w:r>
    </w:p>
    <w:p w14:paraId="308E1C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5) odredbe čl. 11, 12, 85. i 87. i člana 111. stav 1. tač. 8) i 33) Zakona o šumama ("Službeni glasnik RS", br. 30/10, 93/12 i 89/15); </w:t>
      </w:r>
    </w:p>
    <w:p w14:paraId="56ED5A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odredbe člana 80. i člana 102. stav 1. tačka 27) Zakona o divljači i lovstvu ("Službeni glasnik RS", broj 18/10); </w:t>
      </w:r>
    </w:p>
    <w:p w14:paraId="6AA39C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odredba člana 90. stav 2. tačka 2), odredbe čl. 153-177đ, kao i odredbe čl. 191-195. Zakona o vodama ("Službeni glasnik RS", br. 30/10, 93/12 i 101/16); </w:t>
      </w:r>
    </w:p>
    <w:p w14:paraId="21C911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odredbe člana 7, kao i člana 58. stav 1. tač. 4) i 5) Zakona o zaštiti i održivom korišćenju ribljeg fonda ("Službeni glasnik RS", broj 128/14); </w:t>
      </w:r>
    </w:p>
    <w:p w14:paraId="39ACC7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odredba člana 68. stav 1. tačka 11), odredbe člana 70, člana 127. stav 1. tačka 9) Zakona o zaštiti prirode ("Službeni glasnik RS", br. 36/09, 88/10, 91/10 - ispravka i 14/16), kao i akta doneta na osnovu odredaba člana 70. Zakona o zaštiti prirode ("Službeni glasnik RS", br. 36/09, 88/10, 91/10 - ispravka i 14/16); </w:t>
      </w:r>
    </w:p>
    <w:p w14:paraId="3460E1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odredbe člana 27. st. 5-7, odredbe člana 85, odredbe člana 85a st. 3. i 4, kao i odredbe člana 86, odredbe člana 87. osim stava 3. tačke 3) i stava 6. istog člana i odredbe člana 88. Zakona o zaštiti životne sredine ("Službeni glasnik RS", br. 135/04, 36/09, 36/09 - dr. zakon, 72/09 - dr. zakon, 43/11 - US, 14/16 i 76/18); </w:t>
      </w:r>
    </w:p>
    <w:p w14:paraId="03C676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odredbe člana 15. Zakona o nacionalnim parkovima ("Službeni glasni RS", broj 84/15); </w:t>
      </w:r>
    </w:p>
    <w:p w14:paraId="6FB1F1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 odredbe člana 79. st. 4-6. Zakona o upravljanju otpadom ("Službeni glasnik RS", br. 36/09, 88/10 i 14/16); </w:t>
      </w:r>
    </w:p>
    <w:p w14:paraId="187853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 odredbe člana 43. Zakona o ambalaži i ambalažnom otpadu ("Službeni glasnik RS", broj 36/09); </w:t>
      </w:r>
    </w:p>
    <w:p w14:paraId="5B1E1F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 odredba člana 31, odredbe člana 229. stav 1. tač. 1)-3) i st. 2. i 3, čl. 229a-229v. i član 229d, odredbe člana 230. st. 1. i 2, kao i odredbe člana 232, odredbe člana 267. tač. 32)-34) Zakona o plovidbi i lukama na unutrašnjim vodama ("Službeni glasnik RS", br. 73/10, 121/12, 18/15, 96/15 - dr. zakon, 92/16, 104/16 - dr. zakon, 113/17 - dr. zakon i 41/18); </w:t>
      </w:r>
    </w:p>
    <w:p w14:paraId="2DBACB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 odredbe člana 20, čl. 22-27, čl. 30. i 31, člana 111. stav 1. tač. 4) i 5, člana 112. stav 1. tačka 6) Zakona o putevima ("Službeni glasnik RS", broj 41/18); </w:t>
      </w:r>
    </w:p>
    <w:p w14:paraId="721C79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 odredbe člana 15. stav 1. tač. 2), 9), 14) i 16), kao i člana 15b Zakona o finansiranju lokalne samouprave ("Službeni glasnik RS", br. 62/06, 47/11, 93/12, 83/16 i 104/16 - dr. zakon), kao i akta jedinica lokalne samouprave koja su doneta na osnovu tih zakonskih odredaba; </w:t>
      </w:r>
    </w:p>
    <w:p w14:paraId="4966A6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 odredbe člana 13. Zakona o banjama ("Službeni glasnik RS", broj 80/92); </w:t>
      </w:r>
    </w:p>
    <w:p w14:paraId="021A4E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18) odredbe člana 29. stav 1. tač. 1) i 2), stav 2. istog člana u delu koji se odnosi na visinu naknada iz stava 1. tač. 1) i 2), kao i nazivi i odredbe čl. 30. i 31. Zakona o elektronskim komunikacijama ("Službeni glasnik RS", br. 44/10, 60/13 - US i 62/14); </w:t>
      </w:r>
    </w:p>
    <w:p w14:paraId="464670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19) odredbe Uredbe o načinu i roku plaćanja naknade za primenjena geološka istraživanja mineralnih i drugih geoloških resursa i naknade za zadržavanje istražnog prostora ("Službeni glasnik RS", br. 10/16 i 44/18 - dr. zakon) osim člana 4; </w:t>
      </w:r>
    </w:p>
    <w:p w14:paraId="17519A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20) Uredba o načinu plaćanja naknade i uslovima odlaganja plaćanja duga po osnovu naknade za korišćenje mineralnih sirovina i geotermalnih resursa ("Službeni glasnik RS", br. 16/16, 8/17 i 44/18 - dr. zakon); </w:t>
      </w:r>
    </w:p>
    <w:p w14:paraId="30AA5E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21) odredbe Uredbe o visini, načinu obračuna, plaćanja i raspolaganja naknadom za formiranje obaveznih rezervi nafte i derivata nafte ("Službeni glasnik RS", br. 108/14 i 53/15) osim čl. 3, 11. i 12; </w:t>
      </w:r>
    </w:p>
    <w:p w14:paraId="12FD77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22) Uredba o visini naknada za vode ("Službeni glasnik RS", broj 14/18); </w:t>
      </w:r>
    </w:p>
    <w:p w14:paraId="20DD11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 Uredba o bližim kriterijumima, načinu obračuna i postupku naplate naknade za korišćenje zaštićenog područja ("Službeni glasnik RS", broj 43/10); </w:t>
      </w:r>
    </w:p>
    <w:p w14:paraId="5C0001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24) Uredba o vrstama zagađivanja, kriterijumima za obračun naknade za zagađivanje životne sredine i obveznicima, visini i načinu obračunavanja i plaćanja naknade ("Službeni glasnik RS", br. 113/05, 6/07, 8/10, 102/10, 15/12 i 91/12); </w:t>
      </w:r>
    </w:p>
    <w:p w14:paraId="074CD9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25) Uredba o merilima i uslovima za povraćaj, oslobađanje ili smanjenje plaćanja naknade za zagađivanje životne sredine ("Službeni glasnik RS", br. 113/05 i 24/10); </w:t>
      </w:r>
    </w:p>
    <w:p w14:paraId="2A2FE9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 Uredba o kriterijumima za utvrđivanje naknade za zaštitu i unapređivanje životne sredine i najvišeg iznosa naknade ("Službeni glasnik RS", broj 111/09); </w:t>
      </w:r>
    </w:p>
    <w:p w14:paraId="0B1A86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 Uredba o kriterijumima za obračun naknade za ambalažu ili upakovan proizvod i oslobađanje od plaćanja naknade, obveznicima plaćanja, visini naknade, kao i o načinu obračunavanja i plaćanja naknade ("Službeni glasnik RS", br. 8/10 i 22/16); </w:t>
      </w:r>
    </w:p>
    <w:p w14:paraId="13B864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 Odredbe člana 46. Uredbe o postupanju sa supstancama koje oštećuju ozonski omotač, kao i o uslovima za izdavanje dozvola za uvoz i izvoz tih supstanci ("Službeni glasnik RS", br. 114/13, 23/18 i 44/18 - dr. zakon); </w:t>
      </w:r>
    </w:p>
    <w:p w14:paraId="23E455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 Odredbe člana 17. Uredbe o stavljanju pod kontrolu korišćenja i prometa divlje flore i faune ("Službeni glasnik RS", br. 31/05, 45/05 - ispravka, 22/07, 38/08, 9/10 i 69/11); </w:t>
      </w:r>
    </w:p>
    <w:p w14:paraId="09BEF0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 Odredbe Uredbe o proizvodima koji posle upotrebe postaju posebni tokovi otpada, obrascu dnevne evidencije i o količini i vrsti proizvedenih i uvezenih proizvoda i godišnjeg izveštaja, načinu i rokovima dostavljanja godišnjeg izveštaja, obveznicima plaćanja naknade, kriterijumima za obračun, visinu i način obračunavanja i plaćanja naknade ("Službeni glasnik RS", br. 54/10, 86/11, 15/12 i 3/14) osim člana 4; </w:t>
      </w:r>
    </w:p>
    <w:p w14:paraId="7D0EEA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31) Pravilnik o visini i načinu plaćanja naknade za korišćenje podataka i dokumentacije osnovnih geoloških istraživanja koja se kao poslovi od javnog interesa finansiraju iz budžeta Republike Srbije, kao i za korišćenje podataka i dokumentacije geoloških istraživanja koji su postali javna svojina - državna svojina po osnovu koncesionih ugovora ("Službeni glasnik RS", broj 54/17); </w:t>
      </w:r>
    </w:p>
    <w:p w14:paraId="404AA3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32) Odredbe člana 3. stav 1. tač. 5) i 6), člana 7, kao i naziv i odredbe čl. 27, 28. i 29. Pravilnika o korišćenju šumskih saobraćajnica Javnog preduzeća za gazdovanje šumama "Srbijašume" ("Službeni glasnik RS", broj 93/16); </w:t>
      </w:r>
    </w:p>
    <w:p w14:paraId="0A6CA7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33) Pravilnik o usklađenim iznosima naknade za zagađivanje životne sredine ("Službeni glasnik RS", broj 45/18); </w:t>
      </w:r>
    </w:p>
    <w:p w14:paraId="0561B8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34) Pravilnik o usklađenim iznosima naknade za upravljanje posebnim tokovima otpada ("Službeni glasnik RS", br. 45/18 i 67/18); </w:t>
      </w:r>
    </w:p>
    <w:p w14:paraId="10E0B3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35) Pravilnik o visini godišnje naknade za korišćenje numeracije ("Službeni glasnik RS", broj 67/11); </w:t>
      </w:r>
    </w:p>
    <w:p w14:paraId="1762AB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36) Pravilnik o visini naknade za korišćenje radio-frekvencija ("Službeni glasnik RS", br. 93/10 i 15/15); </w:t>
      </w:r>
    </w:p>
    <w:p w14:paraId="3F653C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37) Odluka o visini i načinu plaćanja lučkih i pristanišnih naknada ("Službeni glasnik RS", br. 31/15, 74/15 i 13/17); </w:t>
      </w:r>
    </w:p>
    <w:p w14:paraId="29CBE5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38) Odluka o visini naknade za upotrebu državnog puta za vozila registrovana u inostranstvu ("Službeni glasnik RS", broj 16/16); </w:t>
      </w:r>
    </w:p>
    <w:p w14:paraId="0E2F8F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39) Odluka o visini naknada za upotrebu državnog puta ("Službeni glasnik RS", broj 16/09); </w:t>
      </w:r>
    </w:p>
    <w:p w14:paraId="519775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 Tač. 1. i 6. Odluke o visini posebne naknade za upotrebu javnog puta, njegovog dela i putnog objekta (putarina) ("Službeni glasnik RS", br. 56/06, 42/07, 126/07, 20/08, 12/09, 78/14, 93/15, 95/15 - ispravka, 95/16, 109/16, 90/17, 106/17 i 68/18); </w:t>
      </w:r>
    </w:p>
    <w:p w14:paraId="3A90D9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41) Odluka o visini naknade za vanredni prevoz na državnim putevima u Republici Srbiji ("Službeni glasnik RS", broj 103/17). </w:t>
      </w:r>
    </w:p>
    <w:p w14:paraId="61F026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Odredbe člana 87. stav 3. tačka 3) i stav 6. Zakona o zaštiti životne sredine ("Službeni glasnik RS", br. 135/04, 36/09, 36/09 - dr. zakon, 72/09 - dr. zakon, 43/11 - US, 14/16 i 76/18), kao i akta jedinica lokalne samouprave koja su doneta na osnovu člana 87. Zakona o zaštiti životne sredine ("Službeni glasnik RS", br. 135/04, 36/09, 36/09 - dr. zakon, 72/09 - dr. zakon, 43/11 - US, 14/16 i 76/18) prestaju da važe 1. marta 2019. godine. </w:t>
      </w:r>
    </w:p>
    <w:p w14:paraId="54EF681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6" w:name="clan_279"/>
      <w:bookmarkEnd w:id="396"/>
      <w:r w:rsidRPr="00B116E2">
        <w:rPr>
          <w:rFonts w:ascii="Arial" w:eastAsia="Times New Roman" w:hAnsi="Arial" w:cs="Arial"/>
          <w:b/>
          <w:bCs/>
          <w:kern w:val="0"/>
          <w:sz w:val="24"/>
          <w:szCs w:val="24"/>
          <w:lang w:eastAsia="sr-Latn-RS"/>
          <w14:ligatures w14:val="none"/>
        </w:rPr>
        <w:t xml:space="preserve">Član 279 </w:t>
      </w:r>
    </w:p>
    <w:p w14:paraId="7F79A8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Ovaj zakon stupa na snagu osmog dana od dana objavljivanja u "Službenom glasniku Republike Srbije", a primenjivaće se od 1. januara 2019. godine, osim odredaba čl. 134-139. ovog zakona koje će se primenjivati od 1. marta 2019. godine, kao i odredaba čl. 154-164. ovog zakona koje će se primenjivati od 1. januara 2020. godine. </w:t>
      </w:r>
    </w:p>
    <w:p w14:paraId="795273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p w14:paraId="6B17632C" w14:textId="77777777" w:rsidR="00B116E2" w:rsidRPr="00B116E2" w:rsidRDefault="00B116E2" w:rsidP="00B116E2">
      <w:pPr>
        <w:spacing w:before="100" w:beforeAutospacing="1" w:after="100" w:afterAutospacing="1"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Samostalni član Zakona o izmeni </w:t>
      </w:r>
      <w:r w:rsidRPr="00B116E2">
        <w:rPr>
          <w:rFonts w:ascii="Arial" w:eastAsia="Times New Roman" w:hAnsi="Arial" w:cs="Arial"/>
          <w:b/>
          <w:bCs/>
          <w:i/>
          <w:iCs/>
          <w:kern w:val="0"/>
          <w:sz w:val="24"/>
          <w:szCs w:val="24"/>
          <w:lang w:eastAsia="sr-Latn-RS"/>
          <w14:ligatures w14:val="none"/>
        </w:rPr>
        <w:br/>
        <w:t xml:space="preserve">Zakona o naknadama za korišćenje javnih dobara </w:t>
      </w:r>
    </w:p>
    <w:p w14:paraId="7B447303" w14:textId="77777777" w:rsidR="00B116E2" w:rsidRPr="00B116E2" w:rsidRDefault="00B116E2" w:rsidP="00B116E2">
      <w:pPr>
        <w:spacing w:before="100" w:beforeAutospacing="1" w:after="100" w:afterAutospacing="1" w:line="240" w:lineRule="auto"/>
        <w:jc w:val="center"/>
        <w:rPr>
          <w:rFonts w:ascii="Arial" w:eastAsia="Times New Roman" w:hAnsi="Arial" w:cs="Arial"/>
          <w:i/>
          <w:iCs/>
          <w:kern w:val="0"/>
          <w:lang w:eastAsia="sr-Latn-RS"/>
          <w14:ligatures w14:val="none"/>
        </w:rPr>
      </w:pPr>
      <w:r w:rsidRPr="00B116E2">
        <w:rPr>
          <w:rFonts w:ascii="Arial" w:eastAsia="Times New Roman" w:hAnsi="Arial" w:cs="Arial"/>
          <w:i/>
          <w:iCs/>
          <w:kern w:val="0"/>
          <w:lang w:eastAsia="sr-Latn-RS"/>
          <w14:ligatures w14:val="none"/>
        </w:rPr>
        <w:t xml:space="preserve">("Sl. glasnik RS", br. 49/2019) </w:t>
      </w:r>
    </w:p>
    <w:p w14:paraId="0BFD26D0"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Član 2 </w:t>
      </w:r>
    </w:p>
    <w:p w14:paraId="09C6C2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Ovaj zakon stupa na snagu osmog dana od dana objavljivanja u "Službenom glasniku Republike Srbije". </w:t>
      </w:r>
    </w:p>
    <w:p w14:paraId="292505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p w14:paraId="0C3FEC3D" w14:textId="77777777" w:rsidR="00B116E2" w:rsidRPr="00B116E2" w:rsidRDefault="00B116E2" w:rsidP="00B116E2">
      <w:pPr>
        <w:spacing w:before="100" w:beforeAutospacing="1" w:after="100" w:afterAutospacing="1"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lastRenderedPageBreak/>
        <w:t>Samostalni članovi Zakona o izmenama i dopunama</w:t>
      </w:r>
      <w:r w:rsidRPr="00B116E2">
        <w:rPr>
          <w:rFonts w:ascii="Arial" w:eastAsia="Times New Roman" w:hAnsi="Arial" w:cs="Arial"/>
          <w:b/>
          <w:bCs/>
          <w:i/>
          <w:iCs/>
          <w:kern w:val="0"/>
          <w:sz w:val="24"/>
          <w:szCs w:val="24"/>
          <w:lang w:eastAsia="sr-Latn-RS"/>
          <w14:ligatures w14:val="none"/>
        </w:rPr>
        <w:br/>
        <w:t xml:space="preserve">Zakona o naknadama za korišćenje javnih dobara </w:t>
      </w:r>
    </w:p>
    <w:p w14:paraId="0B56A732" w14:textId="77777777" w:rsidR="00B116E2" w:rsidRPr="00B116E2" w:rsidRDefault="00B116E2" w:rsidP="00B116E2">
      <w:pPr>
        <w:spacing w:before="100" w:beforeAutospacing="1" w:after="100" w:afterAutospacing="1" w:line="240" w:lineRule="auto"/>
        <w:jc w:val="center"/>
        <w:rPr>
          <w:rFonts w:ascii="Arial" w:eastAsia="Times New Roman" w:hAnsi="Arial" w:cs="Arial"/>
          <w:i/>
          <w:iCs/>
          <w:kern w:val="0"/>
          <w:lang w:eastAsia="sr-Latn-RS"/>
          <w14:ligatures w14:val="none"/>
        </w:rPr>
      </w:pPr>
      <w:r w:rsidRPr="00B116E2">
        <w:rPr>
          <w:rFonts w:ascii="Arial" w:eastAsia="Times New Roman" w:hAnsi="Arial" w:cs="Arial"/>
          <w:i/>
          <w:iCs/>
          <w:kern w:val="0"/>
          <w:lang w:eastAsia="sr-Latn-RS"/>
          <w14:ligatures w14:val="none"/>
        </w:rPr>
        <w:t xml:space="preserve">("Sl. glasnik RS", br. 92/2023) </w:t>
      </w:r>
    </w:p>
    <w:p w14:paraId="1658E42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7" w:name="clan_92%5Bs1%5D"/>
      <w:bookmarkEnd w:id="397"/>
      <w:r w:rsidRPr="00B116E2">
        <w:rPr>
          <w:rFonts w:ascii="Arial" w:eastAsia="Times New Roman" w:hAnsi="Arial" w:cs="Arial"/>
          <w:b/>
          <w:bCs/>
          <w:kern w:val="0"/>
          <w:sz w:val="24"/>
          <w:szCs w:val="24"/>
          <w:lang w:eastAsia="sr-Latn-RS"/>
          <w14:ligatures w14:val="none"/>
        </w:rPr>
        <w:t>Član 92[s1]</w:t>
      </w:r>
    </w:p>
    <w:p w14:paraId="6B34C4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Obaveze po osnovu naknada koje su nastale do dana početka primene ovog zakona a nisu plaćene, izmiriće se u skladu sa propisima koji su bili na snazi u vreme nastanka obaveze. </w:t>
      </w:r>
    </w:p>
    <w:p w14:paraId="625C3A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Postupci utvrđivanja, naplate i kontrole naknada koji su započeti do dana početka primene ovog zakona, okončaće se po propisima po kojima su započeti. </w:t>
      </w:r>
    </w:p>
    <w:p w14:paraId="0744FF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Izuzetno od stava 2. ovog člana postupci utvrđivanja naknade za zagađivanje voda koji su započeti po propisima koji su važili do dana početka primene ovog zakona, a nisu okončani, okončaće se u skladu sa ovim zakonom, ako je to povoljnije za obveznika naknade. </w:t>
      </w:r>
    </w:p>
    <w:p w14:paraId="7CFD6D5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8" w:name="clan_93%5Bs1%5D"/>
      <w:bookmarkEnd w:id="398"/>
      <w:r w:rsidRPr="00B116E2">
        <w:rPr>
          <w:rFonts w:ascii="Arial" w:eastAsia="Times New Roman" w:hAnsi="Arial" w:cs="Arial"/>
          <w:b/>
          <w:bCs/>
          <w:kern w:val="0"/>
          <w:sz w:val="24"/>
          <w:szCs w:val="24"/>
          <w:lang w:eastAsia="sr-Latn-RS"/>
          <w14:ligatures w14:val="none"/>
        </w:rPr>
        <w:t xml:space="preserve">Član 93[s1] </w:t>
      </w:r>
    </w:p>
    <w:p w14:paraId="215935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Obveznik naknade za zaštitu i unapređivanje životne sredine do utvrđivanja obaveze za 2024. godinu plaća akontaciju mesečno u visini mesečne obaveze za prethodnu godinu. </w:t>
      </w:r>
    </w:p>
    <w:p w14:paraId="766133F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399" w:name="clan_94%5Bs1%5D"/>
      <w:bookmarkEnd w:id="399"/>
      <w:r w:rsidRPr="00B116E2">
        <w:rPr>
          <w:rFonts w:ascii="Arial" w:eastAsia="Times New Roman" w:hAnsi="Arial" w:cs="Arial"/>
          <w:b/>
          <w:bCs/>
          <w:kern w:val="0"/>
          <w:sz w:val="24"/>
          <w:szCs w:val="24"/>
          <w:lang w:eastAsia="sr-Latn-RS"/>
          <w14:ligatures w14:val="none"/>
        </w:rPr>
        <w:t xml:space="preserve">Član 94[s1] </w:t>
      </w:r>
    </w:p>
    <w:p w14:paraId="0A1426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Prvo usklađivanje dinarskih iznosa naknada propisanih ovim zakonom, izvršiće se u 2024. godini primenom indeksa potrošačkih cena, prema podacima republičkog organa nadležnog za poslove statistike, za period od 1. januara do 30. septembra 2024. godine, pri čemu se zaokruživanje vrši tako što se iznos manji i jednak 0,50 dinara ne uzima u obzir, a iznos preko 0,50 dinara zaokružuje na 1,00 dinar. Izuzetno kada su iznosi naknada propisani ovim zakonom na jedno, odnosno više decimalnih mesta zaokruživanje usklađenih dinarskih iznosa vrši se na propisani broj decimalnih mesta. </w:t>
      </w:r>
    </w:p>
    <w:p w14:paraId="421258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Vlada će, na predlog ministarstva nadležnog za poslove finansija, utvrditi i objaviti u "Službenom glasniku Republike Srbije" usklađene dinarske iznose naknada iz stava 1. ovog člana. </w:t>
      </w:r>
    </w:p>
    <w:p w14:paraId="54D220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Objavljeni usklađeni dinarski iznosi naknada iz stava 1. ovog člana primenjivaće se od 1. januara naredne godine u odnosu na godinu u kojoj se vrši usklađivanje. </w:t>
      </w:r>
    </w:p>
    <w:p w14:paraId="1C3192CB"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0" w:name="clan_95%5Bs1%5D"/>
      <w:bookmarkEnd w:id="400"/>
      <w:r w:rsidRPr="00B116E2">
        <w:rPr>
          <w:rFonts w:ascii="Arial" w:eastAsia="Times New Roman" w:hAnsi="Arial" w:cs="Arial"/>
          <w:b/>
          <w:bCs/>
          <w:kern w:val="0"/>
          <w:sz w:val="24"/>
          <w:szCs w:val="24"/>
          <w:lang w:eastAsia="sr-Latn-RS"/>
          <w14:ligatures w14:val="none"/>
        </w:rPr>
        <w:t xml:space="preserve">Član 95[s1] </w:t>
      </w:r>
    </w:p>
    <w:p w14:paraId="34D92F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Podzakonska akta za izvršavanje ovog zakona biće doneta u roku od tri meseca od dana stupanja na snagu ovog zakona. </w:t>
      </w:r>
    </w:p>
    <w:p w14:paraId="0B0F15D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donošenja podzakonskih akata iz stava 1. ovog člana primenjivaće se podzakonska akta doneta do dana stupanja na snagu ovog zakona, ako nisu u suprotnosti sa odredbama ovog zakona. </w:t>
      </w:r>
    </w:p>
    <w:p w14:paraId="5CC6CFE5"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1" w:name="clan_96%5Bs1%5D"/>
      <w:bookmarkEnd w:id="401"/>
      <w:r w:rsidRPr="00B116E2">
        <w:rPr>
          <w:rFonts w:ascii="Arial" w:eastAsia="Times New Roman" w:hAnsi="Arial" w:cs="Arial"/>
          <w:b/>
          <w:bCs/>
          <w:kern w:val="0"/>
          <w:sz w:val="24"/>
          <w:szCs w:val="24"/>
          <w:lang w:eastAsia="sr-Latn-RS"/>
          <w14:ligatures w14:val="none"/>
        </w:rPr>
        <w:t xml:space="preserve">Član 96[s1] </w:t>
      </w:r>
    </w:p>
    <w:p w14:paraId="522273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Neposredni držalac nepokretnosti iz člana 47. ovog zakona koji je priključenje na javni put izvršio bez dozvole nadležnog organa, a do dana stupanja na snagu ovog zakona nije dostavio podatke za identifikaciju (adresa, PIB, matični broj), kao i podatke o površini </w:t>
      </w:r>
      <w:r w:rsidRPr="00B116E2">
        <w:rPr>
          <w:rFonts w:ascii="Arial" w:eastAsia="Times New Roman" w:hAnsi="Arial" w:cs="Arial"/>
          <w:kern w:val="0"/>
          <w:lang w:eastAsia="sr-Latn-RS"/>
          <w14:ligatures w14:val="none"/>
        </w:rPr>
        <w:lastRenderedPageBreak/>
        <w:t xml:space="preserve">zauzetog putnog zemljišta overene od ovlašćene geodetske organizacije dužan je da upravljaču javnog puta dostavi podatke u roku od tri meseca od dana stupanja na snagu ovog zakona. </w:t>
      </w:r>
    </w:p>
    <w:p w14:paraId="0EBFC51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2" w:name="clan_97%5Bs1%5D"/>
      <w:bookmarkEnd w:id="402"/>
      <w:r w:rsidRPr="00B116E2">
        <w:rPr>
          <w:rFonts w:ascii="Arial" w:eastAsia="Times New Roman" w:hAnsi="Arial" w:cs="Arial"/>
          <w:b/>
          <w:bCs/>
          <w:kern w:val="0"/>
          <w:sz w:val="24"/>
          <w:szCs w:val="24"/>
          <w:lang w:eastAsia="sr-Latn-RS"/>
          <w14:ligatures w14:val="none"/>
        </w:rPr>
        <w:t xml:space="preserve">Član 97[s1] </w:t>
      </w:r>
    </w:p>
    <w:p w14:paraId="6DF83D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za konstituisanje prava službenosti prolaza iz člana 87. ovog zakona, iz Priloga 11. Tab. 4.1, 4.2. i 4.3. primeniće se prilikom utvrđivanja naknade za 2024. godinu u iznosu umanjenom za 75%, za 2025. godinu u iznosu umanjenom za 50%, a za 2026. godinu u iznosu umanjenom za 25%. </w:t>
      </w:r>
    </w:p>
    <w:p w14:paraId="675A2C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Najviši iznos naknade iz člana 88. ovog zakona, iz Priloga 13, Tabele Visina naknade za korišćenje prirodnog lekovitog faktora, na osnovu koga će propisati jedinice lokalne samouprave aktom skupštine, iznose naknade za korišćenje prirodnog lekovitog faktora umanjuje se za 2024. godinu 50%, a za 2025. godinu 25%. </w:t>
      </w:r>
    </w:p>
    <w:p w14:paraId="096C4464"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3" w:name="clan_98%5Bs1%5D"/>
      <w:bookmarkEnd w:id="403"/>
      <w:r w:rsidRPr="00B116E2">
        <w:rPr>
          <w:rFonts w:ascii="Arial" w:eastAsia="Times New Roman" w:hAnsi="Arial" w:cs="Arial"/>
          <w:b/>
          <w:bCs/>
          <w:kern w:val="0"/>
          <w:sz w:val="24"/>
          <w:szCs w:val="24"/>
          <w:lang w:eastAsia="sr-Latn-RS"/>
          <w14:ligatures w14:val="none"/>
        </w:rPr>
        <w:t xml:space="preserve">Član 98[s1] </w:t>
      </w:r>
    </w:p>
    <w:p w14:paraId="19886D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Iznos naknade za odvodnjavanje koji se utvrđuje za 2023. godinu u skladu sa čl. 85-89. Zakona o naknadama za korišćenje javnih dobara ("Službeni glasnik RS", br. 95/18, 49/19, 86/19 - dr. propis, 156/20 - dr. propis, 15/21 - dr. propis i 15/23 - dr. propis) umanjuje se za 50% fizičkom licu i preduzetniku - vlasniku, odnosno korisniku zemljišta i objekata na melioracionom području određenom u skladu sa zakonom kojim se uređuju vode, i to: </w:t>
      </w:r>
    </w:p>
    <w:p w14:paraId="21CB37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zemljišta upisanog u Registar poljoprivrednih gazdinstava; </w:t>
      </w:r>
    </w:p>
    <w:p w14:paraId="0C20E0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objekta upisanog u Centralni registar objekata u skladu sa zakonom kojim se uređuje bezbednost hrane, ako je istovremeno upisan i u Registar poljoprivrednih gazdinstava; </w:t>
      </w:r>
    </w:p>
    <w:p w14:paraId="6444A7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objekta upisanog u Registar objekata, odnosno Registar odobrenih objekata u skladu sa zakonom kojim se uređuje veterinarstvo ako je istovremeno upisan i u Registar poljoprivrednih gazdinstava. </w:t>
      </w:r>
    </w:p>
    <w:p w14:paraId="38DD26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 postupke utvrđivanja naknade za odvodnjavanje za 2023. godinu koji su započeti a nisu okončani do dana stupanja na snagu ovog zakona primeniće se odredbe stava 1. ovog člana. </w:t>
      </w:r>
    </w:p>
    <w:p w14:paraId="1711C8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Obveznici naknade za odvodnjavanje iz stava 1. ovog člana kojima je utvrđena obaveza naknade za odvodnjavanje rešenjem za 2023. godinu donetim pre stupanja na snagu ovog zakona, smatra se da su izmirili obavezu naknade za odvodnjavanje u celosti uplatom 50% iznosa utvrđenog rešenjem za 2023. godinu. </w:t>
      </w:r>
    </w:p>
    <w:p w14:paraId="203A7A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je obveznik naknade za odvodnjavanje u 2023. godini platio više nego što je obavezan da plati za 2023. godinu u skladu sa stavom 1. ovog člana odobriće se, na zahtev obveznika naknade, povraćaj više plaćenog iznosa ako nema dospelih obaveza po drugom osnovu, u skladu sa zakonom kojim se uređuje poreski postupak i poreska administracija. </w:t>
      </w:r>
    </w:p>
    <w:p w14:paraId="7E7504D8"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4" w:name="clan_99%5Bs1%5D"/>
      <w:bookmarkEnd w:id="404"/>
      <w:r w:rsidRPr="00B116E2">
        <w:rPr>
          <w:rFonts w:ascii="Arial" w:eastAsia="Times New Roman" w:hAnsi="Arial" w:cs="Arial"/>
          <w:b/>
          <w:bCs/>
          <w:kern w:val="0"/>
          <w:sz w:val="24"/>
          <w:szCs w:val="24"/>
          <w:lang w:eastAsia="sr-Latn-RS"/>
          <w14:ligatures w14:val="none"/>
        </w:rPr>
        <w:t xml:space="preserve">Član 99[s1] </w:t>
      </w:r>
    </w:p>
    <w:p w14:paraId="6A47C2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Danom početka primene ovog zakona prestaju da važe odredbe člana 2. tač. 55) i 56), člana 112. tačka 7) i člana 113. tačka 1) Zakona o putevima ("Službeni glasnik RS", br. 41/18 i 95/18 - dr. zakon). </w:t>
      </w:r>
    </w:p>
    <w:p w14:paraId="5DEE9EE3" w14:textId="77777777" w:rsidR="00B116E2" w:rsidRPr="00B116E2" w:rsidRDefault="00B116E2" w:rsidP="00B116E2">
      <w:pPr>
        <w:spacing w:before="240" w:after="120" w:line="240" w:lineRule="auto"/>
        <w:jc w:val="center"/>
        <w:rPr>
          <w:rFonts w:ascii="Arial" w:eastAsia="Times New Roman" w:hAnsi="Arial" w:cs="Arial"/>
          <w:b/>
          <w:bCs/>
          <w:kern w:val="0"/>
          <w:sz w:val="24"/>
          <w:szCs w:val="24"/>
          <w:lang w:eastAsia="sr-Latn-RS"/>
          <w14:ligatures w14:val="none"/>
        </w:rPr>
      </w:pPr>
      <w:bookmarkStart w:id="405" w:name="clan_100%5Bs1%5D"/>
      <w:bookmarkEnd w:id="405"/>
      <w:r w:rsidRPr="00B116E2">
        <w:rPr>
          <w:rFonts w:ascii="Arial" w:eastAsia="Times New Roman" w:hAnsi="Arial" w:cs="Arial"/>
          <w:b/>
          <w:bCs/>
          <w:kern w:val="0"/>
          <w:sz w:val="24"/>
          <w:szCs w:val="24"/>
          <w:lang w:eastAsia="sr-Latn-RS"/>
          <w14:ligatures w14:val="none"/>
        </w:rPr>
        <w:lastRenderedPageBreak/>
        <w:t xml:space="preserve">Član 100[s1] </w:t>
      </w:r>
    </w:p>
    <w:p w14:paraId="265247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Ovaj zakon stupa na snagu osmog dana od dana objavljivanja u "Službenom glasniku Republike Srbije", a primenjivaće se od 1. januara 2024. godine, osim odredaba člana 17, čl. 29-34, čl. 93, 94, 95. i 98. ovog zakona koje će se primenjivati od dana stupanja na snagu ovog zakona, kao i odredaba člana 41. stav 5. i člana 43. stav 1. ovog zakona koje će se primenjivati od 1. juna 2024. godine. </w:t>
      </w:r>
    </w:p>
    <w:p w14:paraId="31BD8EA0"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hyperlink r:id="rId4" w:history="1">
        <w:r w:rsidRPr="00B116E2">
          <w:rPr>
            <w:rFonts w:ascii="Arial" w:eastAsia="Times New Roman" w:hAnsi="Arial" w:cs="Arial"/>
            <w:b/>
            <w:bCs/>
            <w:color w:val="0000FF"/>
            <w:kern w:val="0"/>
            <w:u w:val="single"/>
            <w:lang w:eastAsia="sr-Latn-RS"/>
            <w14:ligatures w14:val="none"/>
          </w:rPr>
          <w:t>Prethodni</w:t>
        </w:r>
      </w:hyperlink>
      <w:r w:rsidRPr="00B116E2">
        <w:rPr>
          <w:rFonts w:ascii="Arial" w:eastAsia="Times New Roman" w:hAnsi="Arial" w:cs="Arial"/>
          <w:b/>
          <w:bCs/>
          <w:kern w:val="0"/>
          <w:lang w:eastAsia="sr-Latn-RS"/>
          <w14:ligatures w14:val="none"/>
        </w:rPr>
        <w:t xml:space="preserve"> </w:t>
      </w:r>
    </w:p>
    <w:p w14:paraId="50156624"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1. </w:t>
      </w:r>
    </w:p>
    <w:p w14:paraId="5FFC60F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korišćenje podataka i dokumentacije geoloških istraživanja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7167"/>
        <w:gridCol w:w="1505"/>
      </w:tblGrid>
      <w:tr w:rsidR="00B116E2" w:rsidRPr="00B116E2" w14:paraId="0B85FE5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202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24B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74A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(RSD)</w:t>
            </w:r>
          </w:p>
        </w:tc>
      </w:tr>
      <w:tr w:rsidR="00B116E2" w:rsidRPr="00B116E2" w14:paraId="28F740F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7A33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111F4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Podaci i dokumentacija nastali na osnovu izvedenih osnovnih geoloških istraživanja pre 24. januara 1994. godine, kao i geološke dokumentacije za koju ne postoji specifikacija izvedenih istraživanja po vrsti i obimu i iskazana vrednost izvedenih geoloških istraživanja, u zavisnosti od vrste geološke dokumentacije</w:t>
            </w:r>
          </w:p>
        </w:tc>
        <w:tc>
          <w:tcPr>
            <w:tcW w:w="0" w:type="auto"/>
            <w:tcBorders>
              <w:top w:val="outset" w:sz="6" w:space="0" w:color="auto"/>
              <w:left w:val="outset" w:sz="6" w:space="0" w:color="auto"/>
              <w:bottom w:val="outset" w:sz="6" w:space="0" w:color="auto"/>
              <w:right w:val="outset" w:sz="6" w:space="0" w:color="auto"/>
            </w:tcBorders>
            <w:hideMark/>
          </w:tcPr>
          <w:p w14:paraId="48E8E072"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1BE7A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833A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57AC2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w:t>
            </w:r>
          </w:p>
        </w:tc>
        <w:tc>
          <w:tcPr>
            <w:tcW w:w="0" w:type="auto"/>
            <w:tcBorders>
              <w:top w:val="outset" w:sz="6" w:space="0" w:color="auto"/>
              <w:left w:val="outset" w:sz="6" w:space="0" w:color="auto"/>
              <w:bottom w:val="outset" w:sz="6" w:space="0" w:color="auto"/>
              <w:right w:val="outset" w:sz="6" w:space="0" w:color="auto"/>
            </w:tcBorders>
            <w:hideMark/>
          </w:tcPr>
          <w:p w14:paraId="418FB92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BBC00E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66250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0A838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107CB86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3.965.690</w:t>
            </w:r>
          </w:p>
        </w:tc>
      </w:tr>
      <w:tr w:rsidR="00B116E2" w:rsidRPr="00B116E2" w14:paraId="512B40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7C109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309617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09099F2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849.791</w:t>
            </w:r>
          </w:p>
        </w:tc>
      </w:tr>
      <w:tr w:rsidR="00B116E2" w:rsidRPr="00B116E2" w14:paraId="63EFF0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445A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05D74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istraživanja geološke sredine (inženjerskogeološka, geotehnička, geofizička, seizmološka i sl):</w:t>
            </w:r>
          </w:p>
        </w:tc>
        <w:tc>
          <w:tcPr>
            <w:tcW w:w="0" w:type="auto"/>
            <w:tcBorders>
              <w:top w:val="outset" w:sz="6" w:space="0" w:color="auto"/>
              <w:left w:val="outset" w:sz="6" w:space="0" w:color="auto"/>
              <w:bottom w:val="outset" w:sz="6" w:space="0" w:color="auto"/>
              <w:right w:val="outset" w:sz="6" w:space="0" w:color="auto"/>
            </w:tcBorders>
            <w:hideMark/>
          </w:tcPr>
          <w:p w14:paraId="4C54954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3B1EAD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E8714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E4F64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66D6022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2.832.636</w:t>
            </w:r>
          </w:p>
        </w:tc>
      </w:tr>
      <w:tr w:rsidR="00B116E2" w:rsidRPr="00B116E2" w14:paraId="262C738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022ED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5CACE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7069CEB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566.527</w:t>
            </w:r>
          </w:p>
        </w:tc>
      </w:tr>
      <w:tr w:rsidR="00B116E2" w:rsidRPr="00B116E2" w14:paraId="139BFD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5931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2B9AB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 metaličnih mineralnih sirovina:</w:t>
            </w:r>
          </w:p>
        </w:tc>
        <w:tc>
          <w:tcPr>
            <w:tcW w:w="0" w:type="auto"/>
            <w:tcBorders>
              <w:top w:val="outset" w:sz="6" w:space="0" w:color="auto"/>
              <w:left w:val="outset" w:sz="6" w:space="0" w:color="auto"/>
              <w:bottom w:val="outset" w:sz="6" w:space="0" w:color="auto"/>
              <w:right w:val="outset" w:sz="6" w:space="0" w:color="auto"/>
            </w:tcBorders>
            <w:hideMark/>
          </w:tcPr>
          <w:p w14:paraId="2802EF1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74287BD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538A6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9F0DB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6817CD3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9.064.435</w:t>
            </w:r>
          </w:p>
        </w:tc>
      </w:tr>
      <w:tr w:rsidR="00B116E2" w:rsidRPr="00B116E2" w14:paraId="17984C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23BE2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6437A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65C026A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849.791</w:t>
            </w:r>
          </w:p>
        </w:tc>
      </w:tr>
      <w:tr w:rsidR="00B116E2" w:rsidRPr="00B116E2" w14:paraId="4D4F319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BFB2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7D1D50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 energetskih mineralnih sirovina:</w:t>
            </w:r>
          </w:p>
        </w:tc>
        <w:tc>
          <w:tcPr>
            <w:tcW w:w="0" w:type="auto"/>
            <w:tcBorders>
              <w:top w:val="outset" w:sz="6" w:space="0" w:color="auto"/>
              <w:left w:val="outset" w:sz="6" w:space="0" w:color="auto"/>
              <w:bottom w:val="outset" w:sz="6" w:space="0" w:color="auto"/>
              <w:right w:val="outset" w:sz="6" w:space="0" w:color="auto"/>
            </w:tcBorders>
            <w:hideMark/>
          </w:tcPr>
          <w:p w14:paraId="689C3FF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03D1CC3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2D2FA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A8B4C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5D07804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6.231.799</w:t>
            </w:r>
          </w:p>
        </w:tc>
      </w:tr>
      <w:tr w:rsidR="00B116E2" w:rsidRPr="00B116E2" w14:paraId="6B6EFA4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93FCF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25CAF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58CA7EC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566.527</w:t>
            </w:r>
          </w:p>
        </w:tc>
      </w:tr>
      <w:tr w:rsidR="00B116E2" w:rsidRPr="00B116E2" w14:paraId="448A31D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8449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3CF2D6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 nemetaličnih mineralnih sirovina:</w:t>
            </w:r>
          </w:p>
        </w:tc>
        <w:tc>
          <w:tcPr>
            <w:tcW w:w="0" w:type="auto"/>
            <w:tcBorders>
              <w:top w:val="outset" w:sz="6" w:space="0" w:color="auto"/>
              <w:left w:val="outset" w:sz="6" w:space="0" w:color="auto"/>
              <w:bottom w:val="outset" w:sz="6" w:space="0" w:color="auto"/>
              <w:right w:val="outset" w:sz="6" w:space="0" w:color="auto"/>
            </w:tcBorders>
            <w:hideMark/>
          </w:tcPr>
          <w:p w14:paraId="4B2E269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610F029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A5C7B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6EA7D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4CE0A46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1.699.582</w:t>
            </w:r>
          </w:p>
        </w:tc>
      </w:tr>
      <w:tr w:rsidR="00B116E2" w:rsidRPr="00B116E2" w14:paraId="2C36A0D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E4380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94602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7DE3EE3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339.916</w:t>
            </w:r>
          </w:p>
        </w:tc>
      </w:tr>
      <w:tr w:rsidR="00B116E2" w:rsidRPr="00B116E2" w14:paraId="160F95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C5A2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26EBE0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 podzemnih voda</w:t>
            </w:r>
          </w:p>
        </w:tc>
        <w:tc>
          <w:tcPr>
            <w:tcW w:w="0" w:type="auto"/>
            <w:tcBorders>
              <w:top w:val="outset" w:sz="6" w:space="0" w:color="auto"/>
              <w:left w:val="outset" w:sz="6" w:space="0" w:color="auto"/>
              <w:bottom w:val="outset" w:sz="6" w:space="0" w:color="auto"/>
              <w:right w:val="outset" w:sz="6" w:space="0" w:color="auto"/>
            </w:tcBorders>
            <w:hideMark/>
          </w:tcPr>
          <w:p w14:paraId="421E0E1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7740D3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D6B20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D786B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4FCFF04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2.832.636</w:t>
            </w:r>
          </w:p>
        </w:tc>
      </w:tr>
      <w:tr w:rsidR="00B116E2" w:rsidRPr="00B116E2" w14:paraId="069FA0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EE0AC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231FE8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1A17302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566.527</w:t>
            </w:r>
          </w:p>
        </w:tc>
      </w:tr>
      <w:tr w:rsidR="00B116E2" w:rsidRPr="00B116E2" w14:paraId="34B9F73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DC9E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0EA9F1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i elaborate o rezultatima osnovnih geoloških istraživanja geotermalnih resursa:</w:t>
            </w:r>
          </w:p>
        </w:tc>
        <w:tc>
          <w:tcPr>
            <w:tcW w:w="0" w:type="auto"/>
            <w:tcBorders>
              <w:top w:val="outset" w:sz="6" w:space="0" w:color="auto"/>
              <w:left w:val="outset" w:sz="6" w:space="0" w:color="auto"/>
              <w:bottom w:val="outset" w:sz="6" w:space="0" w:color="auto"/>
              <w:right w:val="outset" w:sz="6" w:space="0" w:color="auto"/>
            </w:tcBorders>
            <w:hideMark/>
          </w:tcPr>
          <w:p w14:paraId="28B14BE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120E126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4D12E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0DBFF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elaborate</w:t>
            </w:r>
          </w:p>
        </w:tc>
        <w:tc>
          <w:tcPr>
            <w:tcW w:w="0" w:type="auto"/>
            <w:tcBorders>
              <w:top w:val="outset" w:sz="6" w:space="0" w:color="auto"/>
              <w:left w:val="outset" w:sz="6" w:space="0" w:color="auto"/>
              <w:bottom w:val="outset" w:sz="6" w:space="0" w:color="auto"/>
              <w:right w:val="outset" w:sz="6" w:space="0" w:color="auto"/>
            </w:tcBorders>
            <w:hideMark/>
          </w:tcPr>
          <w:p w14:paraId="42D8CBC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2.266.109</w:t>
            </w:r>
          </w:p>
        </w:tc>
      </w:tr>
      <w:tr w:rsidR="00B116E2" w:rsidRPr="00B116E2" w14:paraId="28905E9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E5622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3AF306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w:t>
            </w:r>
          </w:p>
        </w:tc>
        <w:tc>
          <w:tcPr>
            <w:tcW w:w="0" w:type="auto"/>
            <w:tcBorders>
              <w:top w:val="outset" w:sz="6" w:space="0" w:color="auto"/>
              <w:left w:val="outset" w:sz="6" w:space="0" w:color="auto"/>
              <w:bottom w:val="outset" w:sz="6" w:space="0" w:color="auto"/>
              <w:right w:val="outset" w:sz="6" w:space="0" w:color="auto"/>
            </w:tcBorders>
            <w:hideMark/>
          </w:tcPr>
          <w:p w14:paraId="183AF33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566.527</w:t>
            </w:r>
          </w:p>
        </w:tc>
      </w:tr>
      <w:tr w:rsidR="00B116E2" w:rsidRPr="00B116E2" w14:paraId="22AC04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88AA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26F867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godišnje izveštaje o izradi geoloških karata - pregledne, osnovne, tematske</w:t>
            </w:r>
          </w:p>
        </w:tc>
        <w:tc>
          <w:tcPr>
            <w:tcW w:w="0" w:type="auto"/>
            <w:tcBorders>
              <w:top w:val="outset" w:sz="6" w:space="0" w:color="auto"/>
              <w:left w:val="outset" w:sz="6" w:space="0" w:color="auto"/>
              <w:bottom w:val="outset" w:sz="6" w:space="0" w:color="auto"/>
              <w:right w:val="outset" w:sz="6" w:space="0" w:color="auto"/>
            </w:tcBorders>
            <w:hideMark/>
          </w:tcPr>
          <w:p w14:paraId="22AEB03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283.264</w:t>
            </w:r>
          </w:p>
        </w:tc>
      </w:tr>
      <w:tr w:rsidR="00B116E2" w:rsidRPr="00B116E2" w14:paraId="056CA1E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2921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10F2DA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podatke i dokumentaciju na nivou studija i ekspertiza:</w:t>
            </w:r>
          </w:p>
        </w:tc>
        <w:tc>
          <w:tcPr>
            <w:tcW w:w="0" w:type="auto"/>
            <w:tcBorders>
              <w:top w:val="outset" w:sz="6" w:space="0" w:color="auto"/>
              <w:left w:val="outset" w:sz="6" w:space="0" w:color="auto"/>
              <w:bottom w:val="outset" w:sz="6" w:space="0" w:color="auto"/>
              <w:right w:val="outset" w:sz="6" w:space="0" w:color="auto"/>
            </w:tcBorders>
            <w:hideMark/>
          </w:tcPr>
          <w:p w14:paraId="4FB59D9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366526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8CA75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5FB73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studije</w:t>
            </w:r>
          </w:p>
        </w:tc>
        <w:tc>
          <w:tcPr>
            <w:tcW w:w="0" w:type="auto"/>
            <w:tcBorders>
              <w:top w:val="outset" w:sz="6" w:space="0" w:color="auto"/>
              <w:left w:val="outset" w:sz="6" w:space="0" w:color="auto"/>
              <w:bottom w:val="outset" w:sz="6" w:space="0" w:color="auto"/>
              <w:right w:val="outset" w:sz="6" w:space="0" w:color="auto"/>
            </w:tcBorders>
            <w:hideMark/>
          </w:tcPr>
          <w:p w14:paraId="0A9CA4A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1.133.054</w:t>
            </w:r>
          </w:p>
        </w:tc>
      </w:tr>
      <w:tr w:rsidR="00B116E2" w:rsidRPr="00B116E2" w14:paraId="6EDDCB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85F76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B70D2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ekspertize</w:t>
            </w:r>
          </w:p>
        </w:tc>
        <w:tc>
          <w:tcPr>
            <w:tcW w:w="0" w:type="auto"/>
            <w:tcBorders>
              <w:top w:val="outset" w:sz="6" w:space="0" w:color="auto"/>
              <w:left w:val="outset" w:sz="6" w:space="0" w:color="auto"/>
              <w:bottom w:val="outset" w:sz="6" w:space="0" w:color="auto"/>
              <w:right w:val="outset" w:sz="6" w:space="0" w:color="auto"/>
            </w:tcBorders>
            <w:hideMark/>
          </w:tcPr>
          <w:p w14:paraId="624E3F4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283.264</w:t>
            </w:r>
          </w:p>
        </w:tc>
      </w:tr>
      <w:tr w:rsidR="00B116E2" w:rsidRPr="00B116E2" w14:paraId="6080003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C47A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5A268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Štampane, vektorizovane, skenirane i georeferencirane geološke karte sa tumačem</w:t>
            </w:r>
          </w:p>
        </w:tc>
        <w:tc>
          <w:tcPr>
            <w:tcW w:w="0" w:type="auto"/>
            <w:tcBorders>
              <w:top w:val="outset" w:sz="6" w:space="0" w:color="auto"/>
              <w:left w:val="outset" w:sz="6" w:space="0" w:color="auto"/>
              <w:bottom w:val="outset" w:sz="6" w:space="0" w:color="auto"/>
              <w:right w:val="outset" w:sz="6" w:space="0" w:color="auto"/>
            </w:tcBorders>
            <w:hideMark/>
          </w:tcPr>
          <w:p w14:paraId="428E19C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019A062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955A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1AF92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štampane geološke karate sa tumačem:</w:t>
            </w:r>
          </w:p>
        </w:tc>
        <w:tc>
          <w:tcPr>
            <w:tcW w:w="0" w:type="auto"/>
            <w:tcBorders>
              <w:top w:val="outset" w:sz="6" w:space="0" w:color="auto"/>
              <w:left w:val="outset" w:sz="6" w:space="0" w:color="auto"/>
              <w:bottom w:val="outset" w:sz="6" w:space="0" w:color="auto"/>
              <w:right w:val="outset" w:sz="6" w:space="0" w:color="auto"/>
            </w:tcBorders>
            <w:hideMark/>
          </w:tcPr>
          <w:p w14:paraId="27945BF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4F6EF8B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EAC8B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62286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osnovne geološke, hidrogeološke i inženjerskogeološke karte razmere 1:100.000, sa tumačem</w:t>
            </w:r>
          </w:p>
        </w:tc>
        <w:tc>
          <w:tcPr>
            <w:tcW w:w="0" w:type="auto"/>
            <w:tcBorders>
              <w:top w:val="outset" w:sz="6" w:space="0" w:color="auto"/>
              <w:left w:val="outset" w:sz="6" w:space="0" w:color="auto"/>
              <w:bottom w:val="outset" w:sz="6" w:space="0" w:color="auto"/>
              <w:right w:val="outset" w:sz="6" w:space="0" w:color="auto"/>
            </w:tcBorders>
            <w:hideMark/>
          </w:tcPr>
          <w:p w14:paraId="15934FF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7.931</w:t>
            </w:r>
          </w:p>
        </w:tc>
      </w:tr>
      <w:tr w:rsidR="00B116E2" w:rsidRPr="00B116E2" w14:paraId="397DC16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8D8C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8B19E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tematske geološke karte razmere 1:50.000, sa tumačem</w:t>
            </w:r>
          </w:p>
        </w:tc>
        <w:tc>
          <w:tcPr>
            <w:tcW w:w="0" w:type="auto"/>
            <w:tcBorders>
              <w:top w:val="outset" w:sz="6" w:space="0" w:color="auto"/>
              <w:left w:val="outset" w:sz="6" w:space="0" w:color="auto"/>
              <w:bottom w:val="outset" w:sz="6" w:space="0" w:color="auto"/>
              <w:right w:val="outset" w:sz="6" w:space="0" w:color="auto"/>
            </w:tcBorders>
            <w:hideMark/>
          </w:tcPr>
          <w:p w14:paraId="3108CBC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w:t>
            </w:r>
          </w:p>
        </w:tc>
      </w:tr>
      <w:tr w:rsidR="00B116E2" w:rsidRPr="00B116E2" w14:paraId="6DD2F0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720DF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3A8DE2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pregledne geološke karte razmere 1:200.000 i sitnije, sa tumačem</w:t>
            </w:r>
          </w:p>
        </w:tc>
        <w:tc>
          <w:tcPr>
            <w:tcW w:w="0" w:type="auto"/>
            <w:tcBorders>
              <w:top w:val="outset" w:sz="6" w:space="0" w:color="auto"/>
              <w:left w:val="outset" w:sz="6" w:space="0" w:color="auto"/>
              <w:bottom w:val="outset" w:sz="6" w:space="0" w:color="auto"/>
              <w:right w:val="outset" w:sz="6" w:space="0" w:color="auto"/>
            </w:tcBorders>
            <w:hideMark/>
          </w:tcPr>
          <w:p w14:paraId="702C47F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10.198</w:t>
            </w:r>
          </w:p>
        </w:tc>
      </w:tr>
      <w:tr w:rsidR="00B116E2" w:rsidRPr="00B116E2" w14:paraId="04B4B3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6824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64EC0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vektorizovane geološke karate sa tumačem u "pdf" formatu</w:t>
            </w:r>
          </w:p>
        </w:tc>
        <w:tc>
          <w:tcPr>
            <w:tcW w:w="0" w:type="auto"/>
            <w:tcBorders>
              <w:top w:val="outset" w:sz="6" w:space="0" w:color="auto"/>
              <w:left w:val="outset" w:sz="6" w:space="0" w:color="auto"/>
              <w:bottom w:val="outset" w:sz="6" w:space="0" w:color="auto"/>
              <w:right w:val="outset" w:sz="6" w:space="0" w:color="auto"/>
            </w:tcBorders>
            <w:hideMark/>
          </w:tcPr>
          <w:p w14:paraId="563D320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C25DEE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44B26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D7D60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osnovne geološke, hidrogeološke i inženjerskogeološke karte razmere 1:100.000, sa tumačem</w:t>
            </w:r>
          </w:p>
        </w:tc>
        <w:tc>
          <w:tcPr>
            <w:tcW w:w="0" w:type="auto"/>
            <w:tcBorders>
              <w:top w:val="outset" w:sz="6" w:space="0" w:color="auto"/>
              <w:left w:val="outset" w:sz="6" w:space="0" w:color="auto"/>
              <w:bottom w:val="outset" w:sz="6" w:space="0" w:color="auto"/>
              <w:right w:val="outset" w:sz="6" w:space="0" w:color="auto"/>
            </w:tcBorders>
            <w:hideMark/>
          </w:tcPr>
          <w:p w14:paraId="6DDAC0D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11.331</w:t>
            </w:r>
          </w:p>
        </w:tc>
      </w:tr>
      <w:tr w:rsidR="00B116E2" w:rsidRPr="00B116E2" w14:paraId="173B040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E6726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ABEE1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tematske geološke karte razmere 1:50.000, sa tumačem</w:t>
            </w:r>
          </w:p>
        </w:tc>
        <w:tc>
          <w:tcPr>
            <w:tcW w:w="0" w:type="auto"/>
            <w:tcBorders>
              <w:top w:val="outset" w:sz="6" w:space="0" w:color="auto"/>
              <w:left w:val="outset" w:sz="6" w:space="0" w:color="auto"/>
              <w:bottom w:val="outset" w:sz="6" w:space="0" w:color="auto"/>
              <w:right w:val="outset" w:sz="6" w:space="0" w:color="auto"/>
            </w:tcBorders>
            <w:hideMark/>
          </w:tcPr>
          <w:p w14:paraId="17D6670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9.064</w:t>
            </w:r>
          </w:p>
        </w:tc>
      </w:tr>
      <w:tr w:rsidR="00B116E2" w:rsidRPr="00B116E2" w14:paraId="4A5BF8E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1773B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74BFED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pregledne geološke, hidrogeološke i inženjerskogeološke karte razmere 1:200.000 i sitnije, sa tumačem</w:t>
            </w:r>
          </w:p>
        </w:tc>
        <w:tc>
          <w:tcPr>
            <w:tcW w:w="0" w:type="auto"/>
            <w:tcBorders>
              <w:top w:val="outset" w:sz="6" w:space="0" w:color="auto"/>
              <w:left w:val="outset" w:sz="6" w:space="0" w:color="auto"/>
              <w:bottom w:val="outset" w:sz="6" w:space="0" w:color="auto"/>
              <w:right w:val="outset" w:sz="6" w:space="0" w:color="auto"/>
            </w:tcBorders>
            <w:hideMark/>
          </w:tcPr>
          <w:p w14:paraId="020D114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18.129</w:t>
            </w:r>
          </w:p>
        </w:tc>
      </w:tr>
      <w:tr w:rsidR="00B116E2" w:rsidRPr="00B116E2" w14:paraId="4808402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688D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570112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skenirane i georeferencirane geološke karate sa tumačem u "pdf" formatu</w:t>
            </w:r>
          </w:p>
        </w:tc>
        <w:tc>
          <w:tcPr>
            <w:tcW w:w="0" w:type="auto"/>
            <w:tcBorders>
              <w:top w:val="outset" w:sz="6" w:space="0" w:color="auto"/>
              <w:left w:val="outset" w:sz="6" w:space="0" w:color="auto"/>
              <w:bottom w:val="outset" w:sz="6" w:space="0" w:color="auto"/>
              <w:right w:val="outset" w:sz="6" w:space="0" w:color="auto"/>
            </w:tcBorders>
            <w:hideMark/>
          </w:tcPr>
          <w:p w14:paraId="5F2C781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2FBDFB5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1252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E4B29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osnovne geološke, hidrogeološke i inženjerskogeološke karte razmere 1:100.000, sa tumačem</w:t>
            </w:r>
          </w:p>
        </w:tc>
        <w:tc>
          <w:tcPr>
            <w:tcW w:w="0" w:type="auto"/>
            <w:tcBorders>
              <w:top w:val="outset" w:sz="6" w:space="0" w:color="auto"/>
              <w:left w:val="outset" w:sz="6" w:space="0" w:color="auto"/>
              <w:bottom w:val="outset" w:sz="6" w:space="0" w:color="auto"/>
              <w:right w:val="outset" w:sz="6" w:space="0" w:color="auto"/>
            </w:tcBorders>
            <w:hideMark/>
          </w:tcPr>
          <w:p w14:paraId="2496296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w:t>
            </w:r>
          </w:p>
        </w:tc>
      </w:tr>
      <w:tr w:rsidR="00B116E2" w:rsidRPr="00B116E2" w14:paraId="12CFB92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607D5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EB658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tematske geološke karte razmere 1:50.000, sa tumačem</w:t>
            </w:r>
          </w:p>
        </w:tc>
        <w:tc>
          <w:tcPr>
            <w:tcW w:w="0" w:type="auto"/>
            <w:tcBorders>
              <w:top w:val="outset" w:sz="6" w:space="0" w:color="auto"/>
              <w:left w:val="outset" w:sz="6" w:space="0" w:color="auto"/>
              <w:bottom w:val="outset" w:sz="6" w:space="0" w:color="auto"/>
              <w:right w:val="outset" w:sz="6" w:space="0" w:color="auto"/>
            </w:tcBorders>
            <w:hideMark/>
          </w:tcPr>
          <w:p w14:paraId="146F745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4.533</w:t>
            </w:r>
          </w:p>
        </w:tc>
      </w:tr>
      <w:tr w:rsidR="00B116E2" w:rsidRPr="00B116E2" w14:paraId="08E3C8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FFBF5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7F5BB40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list pregledne geološke, hidrogeološke i inženjerskogeološke karte razmere 1:200.000, sa tumačem</w:t>
            </w:r>
          </w:p>
        </w:tc>
        <w:tc>
          <w:tcPr>
            <w:tcW w:w="0" w:type="auto"/>
            <w:tcBorders>
              <w:top w:val="outset" w:sz="6" w:space="0" w:color="auto"/>
              <w:left w:val="outset" w:sz="6" w:space="0" w:color="auto"/>
              <w:bottom w:val="outset" w:sz="6" w:space="0" w:color="auto"/>
              <w:right w:val="outset" w:sz="6" w:space="0" w:color="auto"/>
            </w:tcBorders>
            <w:hideMark/>
          </w:tcPr>
          <w:p w14:paraId="7C1691C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9.064</w:t>
            </w:r>
          </w:p>
        </w:tc>
      </w:tr>
    </w:tbl>
    <w:p w14:paraId="257D7FB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primenjena geološka istraživanja i naknade za zadržavanje istražnog prostora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10"/>
        <w:gridCol w:w="3667"/>
        <w:gridCol w:w="2072"/>
        <w:gridCol w:w="2307"/>
      </w:tblGrid>
      <w:tr w:rsidR="00B116E2" w:rsidRPr="00B116E2" w14:paraId="017984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98B0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14:paraId="2EBC9F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Opis </w:t>
            </w:r>
          </w:p>
        </w:tc>
        <w:tc>
          <w:tcPr>
            <w:tcW w:w="0" w:type="auto"/>
            <w:tcBorders>
              <w:top w:val="outset" w:sz="6" w:space="0" w:color="auto"/>
              <w:left w:val="outset" w:sz="6" w:space="0" w:color="auto"/>
              <w:bottom w:val="outset" w:sz="6" w:space="0" w:color="auto"/>
              <w:right w:val="outset" w:sz="6" w:space="0" w:color="auto"/>
            </w:tcBorders>
            <w:hideMark/>
          </w:tcPr>
          <w:p w14:paraId="15362B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(RSD) </w:t>
            </w:r>
          </w:p>
        </w:tc>
        <w:tc>
          <w:tcPr>
            <w:tcW w:w="0" w:type="auto"/>
            <w:tcBorders>
              <w:top w:val="outset" w:sz="6" w:space="0" w:color="auto"/>
              <w:left w:val="outset" w:sz="6" w:space="0" w:color="auto"/>
              <w:bottom w:val="outset" w:sz="6" w:space="0" w:color="auto"/>
              <w:right w:val="outset" w:sz="6" w:space="0" w:color="auto"/>
            </w:tcBorders>
            <w:hideMark/>
          </w:tcPr>
          <w:p w14:paraId="5A3A16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RSD/km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r>
      <w:tr w:rsidR="00B116E2" w:rsidRPr="00B116E2" w14:paraId="1F62100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CC71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172CB4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istražni prostor manji ili jednak 0,5 km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161B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6.000</w:t>
            </w:r>
          </w:p>
        </w:tc>
        <w:tc>
          <w:tcPr>
            <w:tcW w:w="0" w:type="auto"/>
            <w:tcBorders>
              <w:top w:val="outset" w:sz="6" w:space="0" w:color="auto"/>
              <w:left w:val="outset" w:sz="6" w:space="0" w:color="auto"/>
              <w:bottom w:val="outset" w:sz="6" w:space="0" w:color="auto"/>
              <w:right w:val="outset" w:sz="6" w:space="0" w:color="auto"/>
            </w:tcBorders>
            <w:hideMark/>
          </w:tcPr>
          <w:p w14:paraId="501DB97F"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r>
      <w:tr w:rsidR="00B116E2" w:rsidRPr="00B116E2" w14:paraId="665411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0E62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12E556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istražni prostor veći od 0,5 km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32938AD"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F6FFD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12.000</w:t>
            </w:r>
          </w:p>
        </w:tc>
      </w:tr>
    </w:tbl>
    <w:p w14:paraId="422830D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korišćenje nemetaličnih mineralnih sirovina za dobijanje građevinskog materijala i za magnezit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96"/>
        <w:gridCol w:w="3505"/>
        <w:gridCol w:w="5155"/>
      </w:tblGrid>
      <w:tr w:rsidR="00B116E2" w:rsidRPr="00B116E2" w14:paraId="4CE088D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612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076FF2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w:t>
            </w:r>
          </w:p>
        </w:tc>
        <w:tc>
          <w:tcPr>
            <w:tcW w:w="0" w:type="auto"/>
            <w:tcBorders>
              <w:top w:val="outset" w:sz="6" w:space="0" w:color="auto"/>
              <w:left w:val="outset" w:sz="6" w:space="0" w:color="auto"/>
              <w:bottom w:val="outset" w:sz="6" w:space="0" w:color="auto"/>
              <w:right w:val="outset" w:sz="6" w:space="0" w:color="auto"/>
            </w:tcBorders>
            <w:hideMark/>
          </w:tcPr>
          <w:p w14:paraId="6CAD3B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(RSD/t)</w:t>
            </w:r>
          </w:p>
        </w:tc>
      </w:tr>
      <w:tr w:rsidR="00B116E2" w:rsidRPr="00B116E2" w14:paraId="4710C7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EDFA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0B266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Tehničko-građevinski kamen - sedimentne i metamorfne stene:</w:t>
            </w:r>
          </w:p>
        </w:tc>
      </w:tr>
      <w:tr w:rsidR="00B116E2" w:rsidRPr="00B116E2" w14:paraId="5F1F8A4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CC149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5400B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krečnjak</w:t>
            </w:r>
          </w:p>
        </w:tc>
        <w:tc>
          <w:tcPr>
            <w:tcW w:w="0" w:type="auto"/>
            <w:tcBorders>
              <w:top w:val="outset" w:sz="6" w:space="0" w:color="auto"/>
              <w:left w:val="outset" w:sz="6" w:space="0" w:color="auto"/>
              <w:bottom w:val="outset" w:sz="6" w:space="0" w:color="auto"/>
              <w:right w:val="outset" w:sz="6" w:space="0" w:color="auto"/>
            </w:tcBorders>
            <w:hideMark/>
          </w:tcPr>
          <w:p w14:paraId="1518451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6CE8F6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098AF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0125A5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dolomit</w:t>
            </w:r>
          </w:p>
        </w:tc>
        <w:tc>
          <w:tcPr>
            <w:tcW w:w="0" w:type="auto"/>
            <w:tcBorders>
              <w:top w:val="outset" w:sz="6" w:space="0" w:color="auto"/>
              <w:left w:val="outset" w:sz="6" w:space="0" w:color="auto"/>
              <w:bottom w:val="outset" w:sz="6" w:space="0" w:color="auto"/>
              <w:right w:val="outset" w:sz="6" w:space="0" w:color="auto"/>
            </w:tcBorders>
            <w:hideMark/>
          </w:tcPr>
          <w:p w14:paraId="1C43B7A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67A23F3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4B557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51ADB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dolomitisani krečnjak</w:t>
            </w:r>
          </w:p>
        </w:tc>
        <w:tc>
          <w:tcPr>
            <w:tcW w:w="0" w:type="auto"/>
            <w:tcBorders>
              <w:top w:val="outset" w:sz="6" w:space="0" w:color="auto"/>
              <w:left w:val="outset" w:sz="6" w:space="0" w:color="auto"/>
              <w:bottom w:val="outset" w:sz="6" w:space="0" w:color="auto"/>
              <w:right w:val="outset" w:sz="6" w:space="0" w:color="auto"/>
            </w:tcBorders>
            <w:hideMark/>
          </w:tcPr>
          <w:p w14:paraId="125BD25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735551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60A78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5507D1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mermerisani krečnjak</w:t>
            </w:r>
          </w:p>
        </w:tc>
        <w:tc>
          <w:tcPr>
            <w:tcW w:w="0" w:type="auto"/>
            <w:tcBorders>
              <w:top w:val="outset" w:sz="6" w:space="0" w:color="auto"/>
              <w:left w:val="outset" w:sz="6" w:space="0" w:color="auto"/>
              <w:bottom w:val="outset" w:sz="6" w:space="0" w:color="auto"/>
              <w:right w:val="outset" w:sz="6" w:space="0" w:color="auto"/>
            </w:tcBorders>
            <w:hideMark/>
          </w:tcPr>
          <w:p w14:paraId="280AF3B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715A8A8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0DBBA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7DE5CC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mermerisani dolomit</w:t>
            </w:r>
          </w:p>
        </w:tc>
        <w:tc>
          <w:tcPr>
            <w:tcW w:w="0" w:type="auto"/>
            <w:tcBorders>
              <w:top w:val="outset" w:sz="6" w:space="0" w:color="auto"/>
              <w:left w:val="outset" w:sz="6" w:space="0" w:color="auto"/>
              <w:bottom w:val="outset" w:sz="6" w:space="0" w:color="auto"/>
              <w:right w:val="outset" w:sz="6" w:space="0" w:color="auto"/>
            </w:tcBorders>
            <w:hideMark/>
          </w:tcPr>
          <w:p w14:paraId="73ED4AC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531C5ED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81864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390A44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w:t>
            </w:r>
          </w:p>
        </w:tc>
        <w:tc>
          <w:tcPr>
            <w:tcW w:w="0" w:type="auto"/>
            <w:tcBorders>
              <w:top w:val="outset" w:sz="6" w:space="0" w:color="auto"/>
              <w:left w:val="outset" w:sz="6" w:space="0" w:color="auto"/>
              <w:bottom w:val="outset" w:sz="6" w:space="0" w:color="auto"/>
              <w:right w:val="outset" w:sz="6" w:space="0" w:color="auto"/>
            </w:tcBorders>
            <w:hideMark/>
          </w:tcPr>
          <w:p w14:paraId="59FCD24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BC4EAF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6F1E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gridSpan w:val="2"/>
            <w:tcBorders>
              <w:top w:val="outset" w:sz="6" w:space="0" w:color="auto"/>
              <w:left w:val="outset" w:sz="6" w:space="0" w:color="auto"/>
              <w:bottom w:val="outset" w:sz="6" w:space="0" w:color="auto"/>
              <w:right w:val="outset" w:sz="6" w:space="0" w:color="auto"/>
            </w:tcBorders>
            <w:hideMark/>
          </w:tcPr>
          <w:p w14:paraId="7BF39C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Tehničko-građevinski kamen - magmatske stene:</w:t>
            </w:r>
          </w:p>
        </w:tc>
      </w:tr>
      <w:tr w:rsidR="00B116E2" w:rsidRPr="00B116E2" w14:paraId="2A3428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7645A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05B7F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granit</w:t>
            </w:r>
          </w:p>
        </w:tc>
        <w:tc>
          <w:tcPr>
            <w:tcW w:w="0" w:type="auto"/>
            <w:tcBorders>
              <w:top w:val="outset" w:sz="6" w:space="0" w:color="auto"/>
              <w:left w:val="outset" w:sz="6" w:space="0" w:color="auto"/>
              <w:bottom w:val="outset" w:sz="6" w:space="0" w:color="auto"/>
              <w:right w:val="outset" w:sz="6" w:space="0" w:color="auto"/>
            </w:tcBorders>
            <w:hideMark/>
          </w:tcPr>
          <w:p w14:paraId="1131451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09E9225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1492F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65755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granodiorit</w:t>
            </w:r>
          </w:p>
        </w:tc>
        <w:tc>
          <w:tcPr>
            <w:tcW w:w="0" w:type="auto"/>
            <w:tcBorders>
              <w:top w:val="outset" w:sz="6" w:space="0" w:color="auto"/>
              <w:left w:val="outset" w:sz="6" w:space="0" w:color="auto"/>
              <w:bottom w:val="outset" w:sz="6" w:space="0" w:color="auto"/>
              <w:right w:val="outset" w:sz="6" w:space="0" w:color="auto"/>
            </w:tcBorders>
            <w:hideMark/>
          </w:tcPr>
          <w:p w14:paraId="3F71C04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470FE7D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D6CA8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7E2396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trahit</w:t>
            </w:r>
          </w:p>
        </w:tc>
        <w:tc>
          <w:tcPr>
            <w:tcW w:w="0" w:type="auto"/>
            <w:tcBorders>
              <w:top w:val="outset" w:sz="6" w:space="0" w:color="auto"/>
              <w:left w:val="outset" w:sz="6" w:space="0" w:color="auto"/>
              <w:bottom w:val="outset" w:sz="6" w:space="0" w:color="auto"/>
              <w:right w:val="outset" w:sz="6" w:space="0" w:color="auto"/>
            </w:tcBorders>
            <w:hideMark/>
          </w:tcPr>
          <w:p w14:paraId="3650711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0C410D1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3EAE9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7BD0E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dacit</w:t>
            </w:r>
          </w:p>
        </w:tc>
        <w:tc>
          <w:tcPr>
            <w:tcW w:w="0" w:type="auto"/>
            <w:tcBorders>
              <w:top w:val="outset" w:sz="6" w:space="0" w:color="auto"/>
              <w:left w:val="outset" w:sz="6" w:space="0" w:color="auto"/>
              <w:bottom w:val="outset" w:sz="6" w:space="0" w:color="auto"/>
              <w:right w:val="outset" w:sz="6" w:space="0" w:color="auto"/>
            </w:tcBorders>
            <w:hideMark/>
          </w:tcPr>
          <w:p w14:paraId="1AF38BA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55432BE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9FDE2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2E1A84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andezit</w:t>
            </w:r>
          </w:p>
        </w:tc>
        <w:tc>
          <w:tcPr>
            <w:tcW w:w="0" w:type="auto"/>
            <w:tcBorders>
              <w:top w:val="outset" w:sz="6" w:space="0" w:color="auto"/>
              <w:left w:val="outset" w:sz="6" w:space="0" w:color="auto"/>
              <w:bottom w:val="outset" w:sz="6" w:space="0" w:color="auto"/>
              <w:right w:val="outset" w:sz="6" w:space="0" w:color="auto"/>
            </w:tcBorders>
            <w:hideMark/>
          </w:tcPr>
          <w:p w14:paraId="4A4F0A1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0EC41B9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F95B4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552F52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andezit - bazalt</w:t>
            </w:r>
          </w:p>
        </w:tc>
        <w:tc>
          <w:tcPr>
            <w:tcW w:w="0" w:type="auto"/>
            <w:tcBorders>
              <w:top w:val="outset" w:sz="6" w:space="0" w:color="auto"/>
              <w:left w:val="outset" w:sz="6" w:space="0" w:color="auto"/>
              <w:bottom w:val="outset" w:sz="6" w:space="0" w:color="auto"/>
              <w:right w:val="outset" w:sz="6" w:space="0" w:color="auto"/>
            </w:tcBorders>
            <w:hideMark/>
          </w:tcPr>
          <w:p w14:paraId="136B19A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4E826B4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628C3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23A96A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bazalt</w:t>
            </w:r>
          </w:p>
        </w:tc>
        <w:tc>
          <w:tcPr>
            <w:tcW w:w="0" w:type="auto"/>
            <w:tcBorders>
              <w:top w:val="outset" w:sz="6" w:space="0" w:color="auto"/>
              <w:left w:val="outset" w:sz="6" w:space="0" w:color="auto"/>
              <w:bottom w:val="outset" w:sz="6" w:space="0" w:color="auto"/>
              <w:right w:val="outset" w:sz="6" w:space="0" w:color="auto"/>
            </w:tcBorders>
            <w:hideMark/>
          </w:tcPr>
          <w:p w14:paraId="3563BE2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7EFABC5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5A7AD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3626F0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dijabaz</w:t>
            </w:r>
          </w:p>
        </w:tc>
        <w:tc>
          <w:tcPr>
            <w:tcW w:w="0" w:type="auto"/>
            <w:tcBorders>
              <w:top w:val="outset" w:sz="6" w:space="0" w:color="auto"/>
              <w:left w:val="outset" w:sz="6" w:space="0" w:color="auto"/>
              <w:bottom w:val="outset" w:sz="6" w:space="0" w:color="auto"/>
              <w:right w:val="outset" w:sz="6" w:space="0" w:color="auto"/>
            </w:tcBorders>
            <w:hideMark/>
          </w:tcPr>
          <w:p w14:paraId="0EE1941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134C89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18908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6D6E52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amfibolit</w:t>
            </w:r>
          </w:p>
        </w:tc>
        <w:tc>
          <w:tcPr>
            <w:tcW w:w="0" w:type="auto"/>
            <w:tcBorders>
              <w:top w:val="outset" w:sz="6" w:space="0" w:color="auto"/>
              <w:left w:val="outset" w:sz="6" w:space="0" w:color="auto"/>
              <w:bottom w:val="outset" w:sz="6" w:space="0" w:color="auto"/>
              <w:right w:val="outset" w:sz="6" w:space="0" w:color="auto"/>
            </w:tcBorders>
            <w:hideMark/>
          </w:tcPr>
          <w:p w14:paraId="3C61E9A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1B0A666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41D0F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49F9E1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gabro</w:t>
            </w:r>
          </w:p>
        </w:tc>
        <w:tc>
          <w:tcPr>
            <w:tcW w:w="0" w:type="auto"/>
            <w:tcBorders>
              <w:top w:val="outset" w:sz="6" w:space="0" w:color="auto"/>
              <w:left w:val="outset" w:sz="6" w:space="0" w:color="auto"/>
              <w:bottom w:val="outset" w:sz="6" w:space="0" w:color="auto"/>
              <w:right w:val="outset" w:sz="6" w:space="0" w:color="auto"/>
            </w:tcBorders>
            <w:hideMark/>
          </w:tcPr>
          <w:p w14:paraId="12567D1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1B23C54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073E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gridSpan w:val="2"/>
            <w:tcBorders>
              <w:top w:val="outset" w:sz="6" w:space="0" w:color="auto"/>
              <w:left w:val="outset" w:sz="6" w:space="0" w:color="auto"/>
              <w:bottom w:val="outset" w:sz="6" w:space="0" w:color="auto"/>
              <w:right w:val="outset" w:sz="6" w:space="0" w:color="auto"/>
            </w:tcBorders>
            <w:hideMark/>
          </w:tcPr>
          <w:p w14:paraId="2607FA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Arhitektonsko-građevinski kamen:</w:t>
            </w:r>
          </w:p>
        </w:tc>
      </w:tr>
      <w:tr w:rsidR="00B116E2" w:rsidRPr="00B116E2" w14:paraId="28B8AA6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53BDE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5AA59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granit</w:t>
            </w:r>
          </w:p>
        </w:tc>
        <w:tc>
          <w:tcPr>
            <w:tcW w:w="0" w:type="auto"/>
            <w:tcBorders>
              <w:top w:val="outset" w:sz="6" w:space="0" w:color="auto"/>
              <w:left w:val="outset" w:sz="6" w:space="0" w:color="auto"/>
              <w:bottom w:val="outset" w:sz="6" w:space="0" w:color="auto"/>
              <w:right w:val="outset" w:sz="6" w:space="0" w:color="auto"/>
            </w:tcBorders>
            <w:hideMark/>
          </w:tcPr>
          <w:p w14:paraId="434427D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0966E08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6D5E8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31D0FE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granodiorit</w:t>
            </w:r>
          </w:p>
        </w:tc>
        <w:tc>
          <w:tcPr>
            <w:tcW w:w="0" w:type="auto"/>
            <w:tcBorders>
              <w:top w:val="outset" w:sz="6" w:space="0" w:color="auto"/>
              <w:left w:val="outset" w:sz="6" w:space="0" w:color="auto"/>
              <w:bottom w:val="outset" w:sz="6" w:space="0" w:color="auto"/>
              <w:right w:val="outset" w:sz="6" w:space="0" w:color="auto"/>
            </w:tcBorders>
            <w:hideMark/>
          </w:tcPr>
          <w:p w14:paraId="39C9AFB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2E4C7C1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BFE40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3E9C6D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bazalt</w:t>
            </w:r>
          </w:p>
        </w:tc>
        <w:tc>
          <w:tcPr>
            <w:tcW w:w="0" w:type="auto"/>
            <w:tcBorders>
              <w:top w:val="outset" w:sz="6" w:space="0" w:color="auto"/>
              <w:left w:val="outset" w:sz="6" w:space="0" w:color="auto"/>
              <w:bottom w:val="outset" w:sz="6" w:space="0" w:color="auto"/>
              <w:right w:val="outset" w:sz="6" w:space="0" w:color="auto"/>
            </w:tcBorders>
            <w:hideMark/>
          </w:tcPr>
          <w:p w14:paraId="122B9DA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3D6ECD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4074F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0ED2F0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w:t>
            </w:r>
          </w:p>
        </w:tc>
        <w:tc>
          <w:tcPr>
            <w:tcW w:w="0" w:type="auto"/>
            <w:tcBorders>
              <w:top w:val="outset" w:sz="6" w:space="0" w:color="auto"/>
              <w:left w:val="outset" w:sz="6" w:space="0" w:color="auto"/>
              <w:bottom w:val="outset" w:sz="6" w:space="0" w:color="auto"/>
              <w:right w:val="outset" w:sz="6" w:space="0" w:color="auto"/>
            </w:tcBorders>
            <w:hideMark/>
          </w:tcPr>
          <w:p w14:paraId="4D5127C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2ACC1B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D1CF5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320CA4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krečnjačka breča</w:t>
            </w:r>
          </w:p>
        </w:tc>
        <w:tc>
          <w:tcPr>
            <w:tcW w:w="0" w:type="auto"/>
            <w:tcBorders>
              <w:top w:val="outset" w:sz="6" w:space="0" w:color="auto"/>
              <w:left w:val="outset" w:sz="6" w:space="0" w:color="auto"/>
              <w:bottom w:val="outset" w:sz="6" w:space="0" w:color="auto"/>
              <w:right w:val="outset" w:sz="6" w:space="0" w:color="auto"/>
            </w:tcBorders>
            <w:hideMark/>
          </w:tcPr>
          <w:p w14:paraId="29FEB0A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11AD5D4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50DB0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FF087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mermerna breča</w:t>
            </w:r>
          </w:p>
        </w:tc>
        <w:tc>
          <w:tcPr>
            <w:tcW w:w="0" w:type="auto"/>
            <w:tcBorders>
              <w:top w:val="outset" w:sz="6" w:space="0" w:color="auto"/>
              <w:left w:val="outset" w:sz="6" w:space="0" w:color="auto"/>
              <w:bottom w:val="outset" w:sz="6" w:space="0" w:color="auto"/>
              <w:right w:val="outset" w:sz="6" w:space="0" w:color="auto"/>
            </w:tcBorders>
            <w:hideMark/>
          </w:tcPr>
          <w:p w14:paraId="497E69C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66B4ED7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DF252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05A25A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travertin</w:t>
            </w:r>
          </w:p>
        </w:tc>
        <w:tc>
          <w:tcPr>
            <w:tcW w:w="0" w:type="auto"/>
            <w:tcBorders>
              <w:top w:val="outset" w:sz="6" w:space="0" w:color="auto"/>
              <w:left w:val="outset" w:sz="6" w:space="0" w:color="auto"/>
              <w:bottom w:val="outset" w:sz="6" w:space="0" w:color="auto"/>
              <w:right w:val="outset" w:sz="6" w:space="0" w:color="auto"/>
            </w:tcBorders>
            <w:hideMark/>
          </w:tcPr>
          <w:p w14:paraId="4067BC7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259794C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07448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1FDCB5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bigar - siga</w:t>
            </w:r>
          </w:p>
        </w:tc>
        <w:tc>
          <w:tcPr>
            <w:tcW w:w="0" w:type="auto"/>
            <w:tcBorders>
              <w:top w:val="outset" w:sz="6" w:space="0" w:color="auto"/>
              <w:left w:val="outset" w:sz="6" w:space="0" w:color="auto"/>
              <w:bottom w:val="outset" w:sz="6" w:space="0" w:color="auto"/>
              <w:right w:val="outset" w:sz="6" w:space="0" w:color="auto"/>
            </w:tcBorders>
            <w:hideMark/>
          </w:tcPr>
          <w:p w14:paraId="7127F96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233D6E7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32435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7A4F61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mermerni oniks</w:t>
            </w:r>
          </w:p>
        </w:tc>
        <w:tc>
          <w:tcPr>
            <w:tcW w:w="0" w:type="auto"/>
            <w:tcBorders>
              <w:top w:val="outset" w:sz="6" w:space="0" w:color="auto"/>
              <w:left w:val="outset" w:sz="6" w:space="0" w:color="auto"/>
              <w:bottom w:val="outset" w:sz="6" w:space="0" w:color="auto"/>
              <w:right w:val="outset" w:sz="6" w:space="0" w:color="auto"/>
            </w:tcBorders>
            <w:hideMark/>
          </w:tcPr>
          <w:p w14:paraId="524E5C72"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569A543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C27D2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6E4913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krečnjak</w:t>
            </w:r>
          </w:p>
        </w:tc>
        <w:tc>
          <w:tcPr>
            <w:tcW w:w="0" w:type="auto"/>
            <w:tcBorders>
              <w:top w:val="outset" w:sz="6" w:space="0" w:color="auto"/>
              <w:left w:val="outset" w:sz="6" w:space="0" w:color="auto"/>
              <w:bottom w:val="outset" w:sz="6" w:space="0" w:color="auto"/>
              <w:right w:val="outset" w:sz="6" w:space="0" w:color="auto"/>
            </w:tcBorders>
            <w:hideMark/>
          </w:tcPr>
          <w:p w14:paraId="048DFFC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59,49</w:t>
            </w:r>
          </w:p>
        </w:tc>
      </w:tr>
      <w:tr w:rsidR="00B116E2" w:rsidRPr="00B116E2" w14:paraId="464EA52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9E14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gridSpan w:val="2"/>
            <w:tcBorders>
              <w:top w:val="outset" w:sz="6" w:space="0" w:color="auto"/>
              <w:left w:val="outset" w:sz="6" w:space="0" w:color="auto"/>
              <w:bottom w:val="outset" w:sz="6" w:space="0" w:color="auto"/>
              <w:right w:val="outset" w:sz="6" w:space="0" w:color="auto"/>
            </w:tcBorders>
            <w:hideMark/>
          </w:tcPr>
          <w:p w14:paraId="407AE9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Gline i sirovine za opekarsku i keramičku industriju:</w:t>
            </w:r>
          </w:p>
        </w:tc>
      </w:tr>
      <w:tr w:rsidR="00B116E2" w:rsidRPr="00B116E2" w14:paraId="0CCEEF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21AC6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0E05F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keramička glina</w:t>
            </w:r>
          </w:p>
        </w:tc>
        <w:tc>
          <w:tcPr>
            <w:tcW w:w="0" w:type="auto"/>
            <w:tcBorders>
              <w:top w:val="outset" w:sz="6" w:space="0" w:color="auto"/>
              <w:left w:val="outset" w:sz="6" w:space="0" w:color="auto"/>
              <w:bottom w:val="outset" w:sz="6" w:space="0" w:color="auto"/>
              <w:right w:val="outset" w:sz="6" w:space="0" w:color="auto"/>
            </w:tcBorders>
            <w:hideMark/>
          </w:tcPr>
          <w:p w14:paraId="6AA9BD4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31,73</w:t>
            </w:r>
          </w:p>
        </w:tc>
      </w:tr>
      <w:tr w:rsidR="00B116E2" w:rsidRPr="00B116E2" w14:paraId="34D5B7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C645B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66D0C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opekarska glina</w:t>
            </w:r>
          </w:p>
        </w:tc>
        <w:tc>
          <w:tcPr>
            <w:tcW w:w="0" w:type="auto"/>
            <w:tcBorders>
              <w:top w:val="outset" w:sz="6" w:space="0" w:color="auto"/>
              <w:left w:val="outset" w:sz="6" w:space="0" w:color="auto"/>
              <w:bottom w:val="outset" w:sz="6" w:space="0" w:color="auto"/>
              <w:right w:val="outset" w:sz="6" w:space="0" w:color="auto"/>
            </w:tcBorders>
            <w:hideMark/>
          </w:tcPr>
          <w:p w14:paraId="6086F79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0E8E58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E3BFB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D3F4C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les</w:t>
            </w:r>
          </w:p>
        </w:tc>
        <w:tc>
          <w:tcPr>
            <w:tcW w:w="0" w:type="auto"/>
            <w:tcBorders>
              <w:top w:val="outset" w:sz="6" w:space="0" w:color="auto"/>
              <w:left w:val="outset" w:sz="6" w:space="0" w:color="auto"/>
              <w:bottom w:val="outset" w:sz="6" w:space="0" w:color="auto"/>
              <w:right w:val="outset" w:sz="6" w:space="0" w:color="auto"/>
            </w:tcBorders>
            <w:hideMark/>
          </w:tcPr>
          <w:p w14:paraId="506A06A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51BDC1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D3440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14E5B1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vatrostalna glina</w:t>
            </w:r>
          </w:p>
        </w:tc>
        <w:tc>
          <w:tcPr>
            <w:tcW w:w="0" w:type="auto"/>
            <w:tcBorders>
              <w:top w:val="outset" w:sz="6" w:space="0" w:color="auto"/>
              <w:left w:val="outset" w:sz="6" w:space="0" w:color="auto"/>
              <w:bottom w:val="outset" w:sz="6" w:space="0" w:color="auto"/>
              <w:right w:val="outset" w:sz="6" w:space="0" w:color="auto"/>
            </w:tcBorders>
            <w:hideMark/>
          </w:tcPr>
          <w:p w14:paraId="4ADE6B0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26,06</w:t>
            </w:r>
          </w:p>
        </w:tc>
      </w:tr>
      <w:tr w:rsidR="00B116E2" w:rsidRPr="00B116E2" w14:paraId="16D3EB9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C13E92"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4B8A6A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kaolinitisani granit</w:t>
            </w:r>
          </w:p>
        </w:tc>
        <w:tc>
          <w:tcPr>
            <w:tcW w:w="0" w:type="auto"/>
            <w:tcBorders>
              <w:top w:val="outset" w:sz="6" w:space="0" w:color="auto"/>
              <w:left w:val="outset" w:sz="6" w:space="0" w:color="auto"/>
              <w:bottom w:val="outset" w:sz="6" w:space="0" w:color="auto"/>
              <w:right w:val="outset" w:sz="6" w:space="0" w:color="auto"/>
            </w:tcBorders>
            <w:hideMark/>
          </w:tcPr>
          <w:p w14:paraId="182321C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31,73</w:t>
            </w:r>
          </w:p>
        </w:tc>
      </w:tr>
      <w:tr w:rsidR="00B116E2" w:rsidRPr="00B116E2" w14:paraId="48B849D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01FC4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63957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feldspat</w:t>
            </w:r>
          </w:p>
        </w:tc>
        <w:tc>
          <w:tcPr>
            <w:tcW w:w="0" w:type="auto"/>
            <w:tcBorders>
              <w:top w:val="outset" w:sz="6" w:space="0" w:color="auto"/>
              <w:left w:val="outset" w:sz="6" w:space="0" w:color="auto"/>
              <w:bottom w:val="outset" w:sz="6" w:space="0" w:color="auto"/>
              <w:right w:val="outset" w:sz="6" w:space="0" w:color="auto"/>
            </w:tcBorders>
            <w:hideMark/>
          </w:tcPr>
          <w:p w14:paraId="10E1FD1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31,73</w:t>
            </w:r>
          </w:p>
        </w:tc>
      </w:tr>
      <w:tr w:rsidR="00B116E2" w:rsidRPr="00B116E2" w14:paraId="241B023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F533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gridSpan w:val="2"/>
            <w:tcBorders>
              <w:top w:val="outset" w:sz="6" w:space="0" w:color="auto"/>
              <w:left w:val="outset" w:sz="6" w:space="0" w:color="auto"/>
              <w:bottom w:val="outset" w:sz="6" w:space="0" w:color="auto"/>
              <w:right w:val="outset" w:sz="6" w:space="0" w:color="auto"/>
            </w:tcBorders>
            <w:hideMark/>
          </w:tcPr>
          <w:p w14:paraId="39C05F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Sirovine za cementnu industriju i industriju kreča:</w:t>
            </w:r>
          </w:p>
        </w:tc>
      </w:tr>
      <w:tr w:rsidR="00B116E2" w:rsidRPr="00B116E2" w14:paraId="7B73D89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2FE0D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6D1D6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laporac</w:t>
            </w:r>
          </w:p>
        </w:tc>
        <w:tc>
          <w:tcPr>
            <w:tcW w:w="0" w:type="auto"/>
            <w:tcBorders>
              <w:top w:val="outset" w:sz="6" w:space="0" w:color="auto"/>
              <w:left w:val="outset" w:sz="6" w:space="0" w:color="auto"/>
              <w:bottom w:val="outset" w:sz="6" w:space="0" w:color="auto"/>
              <w:right w:val="outset" w:sz="6" w:space="0" w:color="auto"/>
            </w:tcBorders>
            <w:hideMark/>
          </w:tcPr>
          <w:p w14:paraId="2B2D146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39,10</w:t>
            </w:r>
          </w:p>
        </w:tc>
      </w:tr>
      <w:tr w:rsidR="00B116E2" w:rsidRPr="00B116E2" w14:paraId="4A0B42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49867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DB7E9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laporoviti krečnjak</w:t>
            </w:r>
          </w:p>
        </w:tc>
        <w:tc>
          <w:tcPr>
            <w:tcW w:w="0" w:type="auto"/>
            <w:tcBorders>
              <w:top w:val="outset" w:sz="6" w:space="0" w:color="auto"/>
              <w:left w:val="outset" w:sz="6" w:space="0" w:color="auto"/>
              <w:bottom w:val="outset" w:sz="6" w:space="0" w:color="auto"/>
              <w:right w:val="outset" w:sz="6" w:space="0" w:color="auto"/>
            </w:tcBorders>
            <w:hideMark/>
          </w:tcPr>
          <w:p w14:paraId="438114E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18E77F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1523A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F046A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krečnjak</w:t>
            </w:r>
          </w:p>
        </w:tc>
        <w:tc>
          <w:tcPr>
            <w:tcW w:w="0" w:type="auto"/>
            <w:tcBorders>
              <w:top w:val="outset" w:sz="6" w:space="0" w:color="auto"/>
              <w:left w:val="outset" w:sz="6" w:space="0" w:color="auto"/>
              <w:bottom w:val="outset" w:sz="6" w:space="0" w:color="auto"/>
              <w:right w:val="outset" w:sz="6" w:space="0" w:color="auto"/>
            </w:tcBorders>
            <w:hideMark/>
          </w:tcPr>
          <w:p w14:paraId="07746F8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152875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09F26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0CA605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gips</w:t>
            </w:r>
          </w:p>
        </w:tc>
        <w:tc>
          <w:tcPr>
            <w:tcW w:w="0" w:type="auto"/>
            <w:tcBorders>
              <w:top w:val="outset" w:sz="6" w:space="0" w:color="auto"/>
              <w:left w:val="outset" w:sz="6" w:space="0" w:color="auto"/>
              <w:bottom w:val="outset" w:sz="6" w:space="0" w:color="auto"/>
              <w:right w:val="outset" w:sz="6" w:space="0" w:color="auto"/>
            </w:tcBorders>
            <w:hideMark/>
          </w:tcPr>
          <w:p w14:paraId="5822924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26,06</w:t>
            </w:r>
          </w:p>
        </w:tc>
      </w:tr>
      <w:tr w:rsidR="00B116E2" w:rsidRPr="00B116E2" w14:paraId="0403DA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1EA40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3087FD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sve vrste tufova</w:t>
            </w:r>
          </w:p>
        </w:tc>
        <w:tc>
          <w:tcPr>
            <w:tcW w:w="0" w:type="auto"/>
            <w:tcBorders>
              <w:top w:val="outset" w:sz="6" w:space="0" w:color="auto"/>
              <w:left w:val="outset" w:sz="6" w:space="0" w:color="auto"/>
              <w:bottom w:val="outset" w:sz="6" w:space="0" w:color="auto"/>
              <w:right w:val="outset" w:sz="6" w:space="0" w:color="auto"/>
            </w:tcBorders>
            <w:hideMark/>
          </w:tcPr>
          <w:p w14:paraId="6C1530F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26,06</w:t>
            </w:r>
          </w:p>
        </w:tc>
      </w:tr>
      <w:tr w:rsidR="00B116E2" w:rsidRPr="00B116E2" w14:paraId="329801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E172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gridSpan w:val="2"/>
            <w:tcBorders>
              <w:top w:val="outset" w:sz="6" w:space="0" w:color="auto"/>
              <w:left w:val="outset" w:sz="6" w:space="0" w:color="auto"/>
              <w:bottom w:val="outset" w:sz="6" w:space="0" w:color="auto"/>
              <w:right w:val="outset" w:sz="6" w:space="0" w:color="auto"/>
            </w:tcBorders>
            <w:hideMark/>
          </w:tcPr>
          <w:p w14:paraId="3DEFC6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Kalcijum-karbonatna sirovina kao punilo za industriju boja i lakova, fasadnih i termoizolacionih materijala i u drugim industrijskim granama:</w:t>
            </w:r>
          </w:p>
        </w:tc>
      </w:tr>
      <w:tr w:rsidR="00B116E2" w:rsidRPr="00B116E2" w14:paraId="4A41CEA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8D7A52"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14:paraId="2A9A64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w:t>
            </w:r>
          </w:p>
        </w:tc>
        <w:tc>
          <w:tcPr>
            <w:tcW w:w="0" w:type="auto"/>
            <w:tcBorders>
              <w:top w:val="outset" w:sz="6" w:space="0" w:color="auto"/>
              <w:left w:val="outset" w:sz="6" w:space="0" w:color="auto"/>
              <w:bottom w:val="outset" w:sz="6" w:space="0" w:color="auto"/>
              <w:right w:val="outset" w:sz="6" w:space="0" w:color="auto"/>
            </w:tcBorders>
            <w:hideMark/>
          </w:tcPr>
          <w:p w14:paraId="0004912B"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6334B6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A1A0B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89EFE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kalcit</w:t>
            </w:r>
          </w:p>
        </w:tc>
        <w:tc>
          <w:tcPr>
            <w:tcW w:w="0" w:type="auto"/>
            <w:tcBorders>
              <w:top w:val="outset" w:sz="6" w:space="0" w:color="auto"/>
              <w:left w:val="outset" w:sz="6" w:space="0" w:color="auto"/>
              <w:bottom w:val="outset" w:sz="6" w:space="0" w:color="auto"/>
              <w:right w:val="outset" w:sz="6" w:space="0" w:color="auto"/>
            </w:tcBorders>
            <w:hideMark/>
          </w:tcPr>
          <w:p w14:paraId="76923CD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5451F02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59C21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678B8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dolomit</w:t>
            </w:r>
          </w:p>
        </w:tc>
        <w:tc>
          <w:tcPr>
            <w:tcW w:w="0" w:type="auto"/>
            <w:tcBorders>
              <w:top w:val="outset" w:sz="6" w:space="0" w:color="auto"/>
              <w:left w:val="outset" w:sz="6" w:space="0" w:color="auto"/>
              <w:bottom w:val="outset" w:sz="6" w:space="0" w:color="auto"/>
              <w:right w:val="outset" w:sz="6" w:space="0" w:color="auto"/>
            </w:tcBorders>
            <w:hideMark/>
          </w:tcPr>
          <w:p w14:paraId="004E3B9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2B5C279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777E4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113579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dolomitisani krečnjak</w:t>
            </w:r>
          </w:p>
        </w:tc>
        <w:tc>
          <w:tcPr>
            <w:tcW w:w="0" w:type="auto"/>
            <w:tcBorders>
              <w:top w:val="outset" w:sz="6" w:space="0" w:color="auto"/>
              <w:left w:val="outset" w:sz="6" w:space="0" w:color="auto"/>
              <w:bottom w:val="outset" w:sz="6" w:space="0" w:color="auto"/>
              <w:right w:val="outset" w:sz="6" w:space="0" w:color="auto"/>
            </w:tcBorders>
            <w:hideMark/>
          </w:tcPr>
          <w:p w14:paraId="4B70398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35BA80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68B2F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10A75E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mermerisani krečnjak</w:t>
            </w:r>
          </w:p>
        </w:tc>
        <w:tc>
          <w:tcPr>
            <w:tcW w:w="0" w:type="auto"/>
            <w:tcBorders>
              <w:top w:val="outset" w:sz="6" w:space="0" w:color="auto"/>
              <w:left w:val="outset" w:sz="6" w:space="0" w:color="auto"/>
              <w:bottom w:val="outset" w:sz="6" w:space="0" w:color="auto"/>
              <w:right w:val="outset" w:sz="6" w:space="0" w:color="auto"/>
            </w:tcBorders>
            <w:hideMark/>
          </w:tcPr>
          <w:p w14:paraId="7FE2AAA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473D01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ECC75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6CA820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krečnjak</w:t>
            </w:r>
          </w:p>
        </w:tc>
        <w:tc>
          <w:tcPr>
            <w:tcW w:w="0" w:type="auto"/>
            <w:tcBorders>
              <w:top w:val="outset" w:sz="6" w:space="0" w:color="auto"/>
              <w:left w:val="outset" w:sz="6" w:space="0" w:color="auto"/>
              <w:bottom w:val="outset" w:sz="6" w:space="0" w:color="auto"/>
              <w:right w:val="outset" w:sz="6" w:space="0" w:color="auto"/>
            </w:tcBorders>
            <w:hideMark/>
          </w:tcPr>
          <w:p w14:paraId="08EB558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0A73976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60DD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gridSpan w:val="2"/>
            <w:tcBorders>
              <w:top w:val="outset" w:sz="6" w:space="0" w:color="auto"/>
              <w:left w:val="outset" w:sz="6" w:space="0" w:color="auto"/>
              <w:bottom w:val="outset" w:sz="6" w:space="0" w:color="auto"/>
              <w:right w:val="outset" w:sz="6" w:space="0" w:color="auto"/>
            </w:tcBorders>
            <w:hideMark/>
          </w:tcPr>
          <w:p w14:paraId="411980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Kvarcni pesak i peščar, građevinski pesak i šljunak:</w:t>
            </w:r>
          </w:p>
        </w:tc>
      </w:tr>
      <w:tr w:rsidR="00B116E2" w:rsidRPr="00B116E2" w14:paraId="2000696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852B8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02E4C3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kvarcni pesak</w:t>
            </w:r>
          </w:p>
        </w:tc>
        <w:tc>
          <w:tcPr>
            <w:tcW w:w="0" w:type="auto"/>
            <w:tcBorders>
              <w:top w:val="outset" w:sz="6" w:space="0" w:color="auto"/>
              <w:left w:val="outset" w:sz="6" w:space="0" w:color="auto"/>
              <w:bottom w:val="outset" w:sz="6" w:space="0" w:color="auto"/>
              <w:right w:val="outset" w:sz="6" w:space="0" w:color="auto"/>
            </w:tcBorders>
            <w:hideMark/>
          </w:tcPr>
          <w:p w14:paraId="1D21427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59,00</w:t>
            </w:r>
          </w:p>
        </w:tc>
      </w:tr>
      <w:tr w:rsidR="00B116E2" w:rsidRPr="00B116E2" w14:paraId="63A7570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D8D43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B52DB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građevinski pesak</w:t>
            </w:r>
          </w:p>
        </w:tc>
        <w:tc>
          <w:tcPr>
            <w:tcW w:w="0" w:type="auto"/>
            <w:tcBorders>
              <w:top w:val="outset" w:sz="6" w:space="0" w:color="auto"/>
              <w:left w:val="outset" w:sz="6" w:space="0" w:color="auto"/>
              <w:bottom w:val="outset" w:sz="6" w:space="0" w:color="auto"/>
              <w:right w:val="outset" w:sz="6" w:space="0" w:color="auto"/>
            </w:tcBorders>
            <w:hideMark/>
          </w:tcPr>
          <w:p w14:paraId="34C0CDE3"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164F99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C19D8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FC507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građevinski šljunak</w:t>
            </w:r>
          </w:p>
        </w:tc>
        <w:tc>
          <w:tcPr>
            <w:tcW w:w="0" w:type="auto"/>
            <w:tcBorders>
              <w:top w:val="outset" w:sz="6" w:space="0" w:color="auto"/>
              <w:left w:val="outset" w:sz="6" w:space="0" w:color="auto"/>
              <w:bottom w:val="outset" w:sz="6" w:space="0" w:color="auto"/>
              <w:right w:val="outset" w:sz="6" w:space="0" w:color="auto"/>
            </w:tcBorders>
            <w:hideMark/>
          </w:tcPr>
          <w:p w14:paraId="14BF9F51"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369CE5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D0049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754CEE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kvarcni peščar</w:t>
            </w:r>
          </w:p>
        </w:tc>
        <w:tc>
          <w:tcPr>
            <w:tcW w:w="0" w:type="auto"/>
            <w:tcBorders>
              <w:top w:val="outset" w:sz="6" w:space="0" w:color="auto"/>
              <w:left w:val="outset" w:sz="6" w:space="0" w:color="auto"/>
              <w:bottom w:val="outset" w:sz="6" w:space="0" w:color="auto"/>
              <w:right w:val="outset" w:sz="6" w:space="0" w:color="auto"/>
            </w:tcBorders>
            <w:hideMark/>
          </w:tcPr>
          <w:p w14:paraId="235CB51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26,06</w:t>
            </w:r>
          </w:p>
        </w:tc>
      </w:tr>
      <w:tr w:rsidR="00B116E2" w:rsidRPr="00B116E2" w14:paraId="3176165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1513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gridSpan w:val="2"/>
            <w:tcBorders>
              <w:top w:val="outset" w:sz="6" w:space="0" w:color="auto"/>
              <w:left w:val="outset" w:sz="6" w:space="0" w:color="auto"/>
              <w:bottom w:val="outset" w:sz="6" w:space="0" w:color="auto"/>
              <w:right w:val="outset" w:sz="6" w:space="0" w:color="auto"/>
            </w:tcBorders>
            <w:hideMark/>
          </w:tcPr>
          <w:p w14:paraId="0FA7BF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Sirovine za vatrostalnu i druge industrije:</w:t>
            </w:r>
          </w:p>
        </w:tc>
      </w:tr>
      <w:tr w:rsidR="00B116E2" w:rsidRPr="00B116E2" w14:paraId="3467C6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4476B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F8AA2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magnezit</w:t>
            </w:r>
          </w:p>
        </w:tc>
        <w:tc>
          <w:tcPr>
            <w:tcW w:w="0" w:type="auto"/>
            <w:tcBorders>
              <w:top w:val="outset" w:sz="6" w:space="0" w:color="auto"/>
              <w:left w:val="outset" w:sz="6" w:space="0" w:color="auto"/>
              <w:bottom w:val="outset" w:sz="6" w:space="0" w:color="auto"/>
              <w:right w:val="outset" w:sz="6" w:space="0" w:color="auto"/>
            </w:tcBorders>
            <w:hideMark/>
          </w:tcPr>
          <w:p w14:paraId="1487AF9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66,29</w:t>
            </w:r>
          </w:p>
        </w:tc>
      </w:tr>
      <w:tr w:rsidR="00B116E2" w:rsidRPr="00B116E2" w14:paraId="010D68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4011D0"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0F801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bentonitska glina</w:t>
            </w:r>
          </w:p>
        </w:tc>
        <w:tc>
          <w:tcPr>
            <w:tcW w:w="0" w:type="auto"/>
            <w:tcBorders>
              <w:top w:val="outset" w:sz="6" w:space="0" w:color="auto"/>
              <w:left w:val="outset" w:sz="6" w:space="0" w:color="auto"/>
              <w:bottom w:val="outset" w:sz="6" w:space="0" w:color="auto"/>
              <w:right w:val="outset" w:sz="6" w:space="0" w:color="auto"/>
            </w:tcBorders>
            <w:hideMark/>
          </w:tcPr>
          <w:p w14:paraId="1551E00F"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bl>
    <w:p w14:paraId="7A71DA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NAPOMENA: </w:t>
      </w:r>
    </w:p>
    <w:p w14:paraId="7CD42C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se utvrđuje u dinarskom iznosu po toni (t) iskopane mineralne sirovine.</w:t>
      </w:r>
    </w:p>
    <w:p w14:paraId="72B6985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Visina naknade za korišćenje ugljendioksida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77"/>
        <w:gridCol w:w="3396"/>
        <w:gridCol w:w="5183"/>
      </w:tblGrid>
      <w:tr w:rsidR="00B116E2" w:rsidRPr="00B116E2" w14:paraId="23259D8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002A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3B7DE1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w:t>
            </w:r>
          </w:p>
        </w:tc>
        <w:tc>
          <w:tcPr>
            <w:tcW w:w="0" w:type="auto"/>
            <w:tcBorders>
              <w:top w:val="outset" w:sz="6" w:space="0" w:color="auto"/>
              <w:left w:val="outset" w:sz="6" w:space="0" w:color="auto"/>
              <w:bottom w:val="outset" w:sz="6" w:space="0" w:color="auto"/>
              <w:right w:val="outset" w:sz="6" w:space="0" w:color="auto"/>
            </w:tcBorders>
            <w:hideMark/>
          </w:tcPr>
          <w:p w14:paraId="674027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(RSD/1000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w:t>
            </w:r>
          </w:p>
        </w:tc>
      </w:tr>
      <w:tr w:rsidR="00B116E2" w:rsidRPr="00B116E2" w14:paraId="29552D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19B6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67011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iskorišćeni ugljendioksid</w:t>
            </w:r>
          </w:p>
        </w:tc>
        <w:tc>
          <w:tcPr>
            <w:tcW w:w="0" w:type="auto"/>
            <w:tcBorders>
              <w:top w:val="outset" w:sz="6" w:space="0" w:color="auto"/>
              <w:left w:val="outset" w:sz="6" w:space="0" w:color="auto"/>
              <w:bottom w:val="outset" w:sz="6" w:space="0" w:color="auto"/>
              <w:right w:val="outset" w:sz="6" w:space="0" w:color="auto"/>
            </w:tcBorders>
            <w:hideMark/>
          </w:tcPr>
          <w:p w14:paraId="4469C91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100,84</w:t>
            </w:r>
          </w:p>
        </w:tc>
      </w:tr>
    </w:tbl>
    <w:p w14:paraId="43B34123"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4ED6A61E"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2. </w:t>
      </w:r>
    </w:p>
    <w:p w14:paraId="1BAFB4E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formiranje i održavanje obaveznih rezervi nafte i derivata nafte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24"/>
        <w:gridCol w:w="4075"/>
        <w:gridCol w:w="1902"/>
        <w:gridCol w:w="2355"/>
      </w:tblGrid>
      <w:tr w:rsidR="00B116E2" w:rsidRPr="00B116E2" w14:paraId="4261834B" w14:textId="77777777" w:rsidTr="00B116E2">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3EBBB9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Redni broj </w:t>
            </w:r>
          </w:p>
        </w:tc>
        <w:tc>
          <w:tcPr>
            <w:tcW w:w="2250" w:type="pct"/>
            <w:tcBorders>
              <w:top w:val="outset" w:sz="6" w:space="0" w:color="auto"/>
              <w:left w:val="outset" w:sz="6" w:space="0" w:color="auto"/>
              <w:bottom w:val="outset" w:sz="6" w:space="0" w:color="auto"/>
              <w:right w:val="outset" w:sz="6" w:space="0" w:color="auto"/>
            </w:tcBorders>
            <w:vAlign w:val="center"/>
            <w:hideMark/>
          </w:tcPr>
          <w:p w14:paraId="42D72D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Naziv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3FD5B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Jedinica mere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9B07A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w:t>
            </w:r>
            <w:r w:rsidRPr="00B116E2">
              <w:rPr>
                <w:rFonts w:ascii="Arial" w:eastAsia="Times New Roman" w:hAnsi="Arial" w:cs="Arial"/>
                <w:kern w:val="0"/>
                <w:lang w:eastAsia="sr-Latn-RS"/>
                <w14:ligatures w14:val="none"/>
              </w:rPr>
              <w:br/>
              <w:t xml:space="preserve">(dinara/jed. mere) </w:t>
            </w:r>
          </w:p>
        </w:tc>
      </w:tr>
      <w:tr w:rsidR="00B116E2" w:rsidRPr="00B116E2" w14:paraId="7F14CB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F6BD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1DFD8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Bezolovni motorni benzin </w:t>
            </w:r>
          </w:p>
        </w:tc>
        <w:tc>
          <w:tcPr>
            <w:tcW w:w="0" w:type="auto"/>
            <w:tcBorders>
              <w:top w:val="outset" w:sz="6" w:space="0" w:color="auto"/>
              <w:left w:val="outset" w:sz="6" w:space="0" w:color="auto"/>
              <w:bottom w:val="outset" w:sz="6" w:space="0" w:color="auto"/>
              <w:right w:val="outset" w:sz="6" w:space="0" w:color="auto"/>
            </w:tcBorders>
            <w:hideMark/>
          </w:tcPr>
          <w:p w14:paraId="637CC1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 </w:t>
            </w:r>
          </w:p>
        </w:tc>
        <w:tc>
          <w:tcPr>
            <w:tcW w:w="0" w:type="auto"/>
            <w:tcBorders>
              <w:top w:val="outset" w:sz="6" w:space="0" w:color="auto"/>
              <w:left w:val="outset" w:sz="6" w:space="0" w:color="auto"/>
              <w:bottom w:val="outset" w:sz="6" w:space="0" w:color="auto"/>
              <w:right w:val="outset" w:sz="6" w:space="0" w:color="auto"/>
            </w:tcBorders>
            <w:hideMark/>
          </w:tcPr>
          <w:p w14:paraId="4407EC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 </w:t>
            </w:r>
          </w:p>
        </w:tc>
      </w:tr>
      <w:tr w:rsidR="00B116E2" w:rsidRPr="00B116E2" w14:paraId="0DD63D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D06C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65E449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Avionski benzin </w:t>
            </w:r>
          </w:p>
        </w:tc>
        <w:tc>
          <w:tcPr>
            <w:tcW w:w="0" w:type="auto"/>
            <w:tcBorders>
              <w:top w:val="outset" w:sz="6" w:space="0" w:color="auto"/>
              <w:left w:val="outset" w:sz="6" w:space="0" w:color="auto"/>
              <w:bottom w:val="outset" w:sz="6" w:space="0" w:color="auto"/>
              <w:right w:val="outset" w:sz="6" w:space="0" w:color="auto"/>
            </w:tcBorders>
            <w:hideMark/>
          </w:tcPr>
          <w:p w14:paraId="01D3A5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 </w:t>
            </w:r>
          </w:p>
        </w:tc>
        <w:tc>
          <w:tcPr>
            <w:tcW w:w="0" w:type="auto"/>
            <w:tcBorders>
              <w:top w:val="outset" w:sz="6" w:space="0" w:color="auto"/>
              <w:left w:val="outset" w:sz="6" w:space="0" w:color="auto"/>
              <w:bottom w:val="outset" w:sz="6" w:space="0" w:color="auto"/>
              <w:right w:val="outset" w:sz="6" w:space="0" w:color="auto"/>
            </w:tcBorders>
            <w:hideMark/>
          </w:tcPr>
          <w:p w14:paraId="2F8EA1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 </w:t>
            </w:r>
          </w:p>
        </w:tc>
      </w:tr>
      <w:tr w:rsidR="00B116E2" w:rsidRPr="00B116E2" w14:paraId="4B7CE8E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12DE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41EFBF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Mlazna goriva </w:t>
            </w:r>
          </w:p>
        </w:tc>
        <w:tc>
          <w:tcPr>
            <w:tcW w:w="0" w:type="auto"/>
            <w:tcBorders>
              <w:top w:val="outset" w:sz="6" w:space="0" w:color="auto"/>
              <w:left w:val="outset" w:sz="6" w:space="0" w:color="auto"/>
              <w:bottom w:val="outset" w:sz="6" w:space="0" w:color="auto"/>
              <w:right w:val="outset" w:sz="6" w:space="0" w:color="auto"/>
            </w:tcBorders>
            <w:hideMark/>
          </w:tcPr>
          <w:p w14:paraId="259939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hideMark/>
          </w:tcPr>
          <w:p w14:paraId="02427B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0,10 </w:t>
            </w:r>
          </w:p>
        </w:tc>
      </w:tr>
      <w:tr w:rsidR="00B116E2" w:rsidRPr="00B116E2" w14:paraId="58E02AA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FEF7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7D5798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Gasna ulja </w:t>
            </w:r>
          </w:p>
        </w:tc>
        <w:tc>
          <w:tcPr>
            <w:tcW w:w="0" w:type="auto"/>
            <w:tcBorders>
              <w:top w:val="outset" w:sz="6" w:space="0" w:color="auto"/>
              <w:left w:val="outset" w:sz="6" w:space="0" w:color="auto"/>
              <w:bottom w:val="outset" w:sz="6" w:space="0" w:color="auto"/>
              <w:right w:val="outset" w:sz="6" w:space="0" w:color="auto"/>
            </w:tcBorders>
            <w:hideMark/>
          </w:tcPr>
          <w:p w14:paraId="2486AD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 </w:t>
            </w:r>
          </w:p>
        </w:tc>
        <w:tc>
          <w:tcPr>
            <w:tcW w:w="0" w:type="auto"/>
            <w:tcBorders>
              <w:top w:val="outset" w:sz="6" w:space="0" w:color="auto"/>
              <w:left w:val="outset" w:sz="6" w:space="0" w:color="auto"/>
              <w:bottom w:val="outset" w:sz="6" w:space="0" w:color="auto"/>
              <w:right w:val="outset" w:sz="6" w:space="0" w:color="auto"/>
            </w:tcBorders>
            <w:hideMark/>
          </w:tcPr>
          <w:p w14:paraId="5DB737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 </w:t>
            </w:r>
          </w:p>
        </w:tc>
      </w:tr>
      <w:tr w:rsidR="00B116E2" w:rsidRPr="00B116E2" w14:paraId="0403ACD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D179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412C10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Tečni naftni gas </w:t>
            </w:r>
          </w:p>
        </w:tc>
        <w:tc>
          <w:tcPr>
            <w:tcW w:w="0" w:type="auto"/>
            <w:tcBorders>
              <w:top w:val="outset" w:sz="6" w:space="0" w:color="auto"/>
              <w:left w:val="outset" w:sz="6" w:space="0" w:color="auto"/>
              <w:bottom w:val="outset" w:sz="6" w:space="0" w:color="auto"/>
              <w:right w:val="outset" w:sz="6" w:space="0" w:color="auto"/>
            </w:tcBorders>
            <w:hideMark/>
          </w:tcPr>
          <w:p w14:paraId="529070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hideMark/>
          </w:tcPr>
          <w:p w14:paraId="0A29E3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 </w:t>
            </w:r>
          </w:p>
        </w:tc>
      </w:tr>
      <w:tr w:rsidR="00B116E2" w:rsidRPr="00B116E2" w14:paraId="0DC5FC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0B8A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14:paraId="01D9BA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Ulja za loženje </w:t>
            </w:r>
          </w:p>
        </w:tc>
        <w:tc>
          <w:tcPr>
            <w:tcW w:w="0" w:type="auto"/>
            <w:tcBorders>
              <w:top w:val="outset" w:sz="6" w:space="0" w:color="auto"/>
              <w:left w:val="outset" w:sz="6" w:space="0" w:color="auto"/>
              <w:bottom w:val="outset" w:sz="6" w:space="0" w:color="auto"/>
              <w:right w:val="outset" w:sz="6" w:space="0" w:color="auto"/>
            </w:tcBorders>
            <w:hideMark/>
          </w:tcPr>
          <w:p w14:paraId="18C5AE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hideMark/>
          </w:tcPr>
          <w:p w14:paraId="72D26D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 </w:t>
            </w:r>
          </w:p>
        </w:tc>
      </w:tr>
    </w:tbl>
    <w:p w14:paraId="7F799FA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unapređenje energetske efikasnosti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38"/>
        <w:gridCol w:w="5618"/>
        <w:gridCol w:w="1136"/>
        <w:gridCol w:w="1464"/>
      </w:tblGrid>
      <w:tr w:rsidR="00B116E2" w:rsidRPr="00B116E2" w14:paraId="45E5C10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EAA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ED7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energenta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C5F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Jedinica mere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5FF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w:t>
            </w:r>
            <w:r w:rsidRPr="00B116E2">
              <w:rPr>
                <w:rFonts w:ascii="Arial" w:eastAsia="Times New Roman" w:hAnsi="Arial" w:cs="Arial"/>
                <w:kern w:val="0"/>
                <w:lang w:eastAsia="sr-Latn-RS"/>
                <w14:ligatures w14:val="none"/>
              </w:rPr>
              <w:br/>
              <w:t xml:space="preserve">(dinara/jed. mere) </w:t>
            </w:r>
          </w:p>
        </w:tc>
      </w:tr>
      <w:tr w:rsidR="00B116E2" w:rsidRPr="00B116E2" w14:paraId="5AB850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2B6A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EAF45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Derivati nafte: </w:t>
            </w:r>
          </w:p>
        </w:tc>
        <w:tc>
          <w:tcPr>
            <w:tcW w:w="0" w:type="auto"/>
            <w:tcBorders>
              <w:top w:val="outset" w:sz="6" w:space="0" w:color="auto"/>
              <w:left w:val="outset" w:sz="6" w:space="0" w:color="auto"/>
              <w:bottom w:val="outset" w:sz="6" w:space="0" w:color="auto"/>
              <w:right w:val="outset" w:sz="6" w:space="0" w:color="auto"/>
            </w:tcBorders>
            <w:hideMark/>
          </w:tcPr>
          <w:p w14:paraId="7510C9D2"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01B8489"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r>
      <w:tr w:rsidR="00B116E2" w:rsidRPr="00B116E2" w14:paraId="273CC4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FDC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BE6FC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tečni naftni gas - autogas </w:t>
            </w:r>
          </w:p>
        </w:tc>
        <w:tc>
          <w:tcPr>
            <w:tcW w:w="0" w:type="auto"/>
            <w:tcBorders>
              <w:top w:val="outset" w:sz="6" w:space="0" w:color="auto"/>
              <w:left w:val="outset" w:sz="6" w:space="0" w:color="auto"/>
              <w:bottom w:val="outset" w:sz="6" w:space="0" w:color="auto"/>
              <w:right w:val="outset" w:sz="6" w:space="0" w:color="auto"/>
            </w:tcBorders>
            <w:hideMark/>
          </w:tcPr>
          <w:p w14:paraId="175ED9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hideMark/>
          </w:tcPr>
          <w:p w14:paraId="2CCBF3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0,15 </w:t>
            </w:r>
          </w:p>
        </w:tc>
      </w:tr>
      <w:tr w:rsidR="00B116E2" w:rsidRPr="00B116E2" w14:paraId="723E725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5453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7B1E36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bezolovni motorni benzin i gasna ulja koja se koriste kao gorivo za motore sa unutrašnjim sagorevanjem </w:t>
            </w:r>
          </w:p>
        </w:tc>
        <w:tc>
          <w:tcPr>
            <w:tcW w:w="0" w:type="auto"/>
            <w:tcBorders>
              <w:top w:val="outset" w:sz="6" w:space="0" w:color="auto"/>
              <w:left w:val="outset" w:sz="6" w:space="0" w:color="auto"/>
              <w:bottom w:val="outset" w:sz="6" w:space="0" w:color="auto"/>
              <w:right w:val="outset" w:sz="6" w:space="0" w:color="auto"/>
            </w:tcBorders>
            <w:hideMark/>
          </w:tcPr>
          <w:p w14:paraId="51107F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 </w:t>
            </w:r>
          </w:p>
        </w:tc>
        <w:tc>
          <w:tcPr>
            <w:tcW w:w="0" w:type="auto"/>
            <w:tcBorders>
              <w:top w:val="outset" w:sz="6" w:space="0" w:color="auto"/>
              <w:left w:val="outset" w:sz="6" w:space="0" w:color="auto"/>
              <w:bottom w:val="outset" w:sz="6" w:space="0" w:color="auto"/>
              <w:right w:val="outset" w:sz="6" w:space="0" w:color="auto"/>
            </w:tcBorders>
            <w:hideMark/>
          </w:tcPr>
          <w:p w14:paraId="0109DB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0,15 </w:t>
            </w:r>
          </w:p>
        </w:tc>
      </w:tr>
      <w:tr w:rsidR="00B116E2" w:rsidRPr="00B116E2" w14:paraId="7D70F9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B547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257D36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ulja za loženje </w:t>
            </w:r>
          </w:p>
        </w:tc>
        <w:tc>
          <w:tcPr>
            <w:tcW w:w="0" w:type="auto"/>
            <w:tcBorders>
              <w:top w:val="outset" w:sz="6" w:space="0" w:color="auto"/>
              <w:left w:val="outset" w:sz="6" w:space="0" w:color="auto"/>
              <w:bottom w:val="outset" w:sz="6" w:space="0" w:color="auto"/>
              <w:right w:val="outset" w:sz="6" w:space="0" w:color="auto"/>
            </w:tcBorders>
            <w:hideMark/>
          </w:tcPr>
          <w:p w14:paraId="4F9926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hideMark/>
          </w:tcPr>
          <w:p w14:paraId="415F3B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0,15 </w:t>
            </w:r>
          </w:p>
        </w:tc>
      </w:tr>
      <w:tr w:rsidR="00B116E2" w:rsidRPr="00B116E2" w14:paraId="0D7133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3157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69F32E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Električna energija </w:t>
            </w:r>
          </w:p>
        </w:tc>
        <w:tc>
          <w:tcPr>
            <w:tcW w:w="0" w:type="auto"/>
            <w:tcBorders>
              <w:top w:val="outset" w:sz="6" w:space="0" w:color="auto"/>
              <w:left w:val="outset" w:sz="6" w:space="0" w:color="auto"/>
              <w:bottom w:val="outset" w:sz="6" w:space="0" w:color="auto"/>
              <w:right w:val="outset" w:sz="6" w:space="0" w:color="auto"/>
            </w:tcBorders>
            <w:hideMark/>
          </w:tcPr>
          <w:p w14:paraId="314389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kWh </w:t>
            </w:r>
          </w:p>
        </w:tc>
        <w:tc>
          <w:tcPr>
            <w:tcW w:w="0" w:type="auto"/>
            <w:tcBorders>
              <w:top w:val="outset" w:sz="6" w:space="0" w:color="auto"/>
              <w:left w:val="outset" w:sz="6" w:space="0" w:color="auto"/>
              <w:bottom w:val="outset" w:sz="6" w:space="0" w:color="auto"/>
              <w:right w:val="outset" w:sz="6" w:space="0" w:color="auto"/>
            </w:tcBorders>
            <w:hideMark/>
          </w:tcPr>
          <w:p w14:paraId="07100A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0,015 </w:t>
            </w:r>
          </w:p>
        </w:tc>
      </w:tr>
      <w:tr w:rsidR="00B116E2" w:rsidRPr="00B116E2" w14:paraId="2AEC8F1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C2B7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2B00CD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Prirodni gas </w:t>
            </w:r>
          </w:p>
        </w:tc>
        <w:tc>
          <w:tcPr>
            <w:tcW w:w="0" w:type="auto"/>
            <w:tcBorders>
              <w:top w:val="outset" w:sz="6" w:space="0" w:color="auto"/>
              <w:left w:val="outset" w:sz="6" w:space="0" w:color="auto"/>
              <w:bottom w:val="outset" w:sz="6" w:space="0" w:color="auto"/>
              <w:right w:val="outset" w:sz="6" w:space="0" w:color="auto"/>
            </w:tcBorders>
            <w:hideMark/>
          </w:tcPr>
          <w:p w14:paraId="58C6CE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kWh </w:t>
            </w:r>
          </w:p>
        </w:tc>
        <w:tc>
          <w:tcPr>
            <w:tcW w:w="0" w:type="auto"/>
            <w:tcBorders>
              <w:top w:val="outset" w:sz="6" w:space="0" w:color="auto"/>
              <w:left w:val="outset" w:sz="6" w:space="0" w:color="auto"/>
              <w:bottom w:val="outset" w:sz="6" w:space="0" w:color="auto"/>
              <w:right w:val="outset" w:sz="6" w:space="0" w:color="auto"/>
            </w:tcBorders>
            <w:hideMark/>
          </w:tcPr>
          <w:p w14:paraId="5DE165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0,015 </w:t>
            </w:r>
          </w:p>
        </w:tc>
      </w:tr>
      <w:tr w:rsidR="00B116E2" w:rsidRPr="00B116E2" w14:paraId="64355E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B04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4DE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Komprimovani prirodni gas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6C5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E1D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0,21 </w:t>
            </w:r>
          </w:p>
        </w:tc>
      </w:tr>
      <w:tr w:rsidR="00B116E2" w:rsidRPr="00B116E2" w14:paraId="2D2B5FA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7F88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E67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Utečnjeni prirodni gas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5D6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D95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0,23 </w:t>
            </w:r>
          </w:p>
        </w:tc>
      </w:tr>
    </w:tbl>
    <w:p w14:paraId="74013400"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6D34D5E3"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3. </w:t>
      </w:r>
    </w:p>
    <w:p w14:paraId="1EFE6944"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VISINA NAKNADE ZA KORIŠĆENJE ŠUMSKOG ZEMLJIŠTA U DRŽAVNOJ SVOJINI ZA NEŠUMSKE NAMENE </w:t>
      </w:r>
    </w:p>
    <w:p w14:paraId="21191CA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korišćenje šumskog zemljišta u državnoj svojini za geološka istraživanja, eksploataciju mineralnih sirovina i mineralne, polu-mineralizovane i izvorske vode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282"/>
        <w:gridCol w:w="996"/>
        <w:gridCol w:w="1394"/>
      </w:tblGrid>
      <w:tr w:rsidR="00B116E2" w:rsidRPr="00B116E2" w14:paraId="576730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6D59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0D1943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plaćanja naknade</w:t>
            </w:r>
          </w:p>
        </w:tc>
        <w:tc>
          <w:tcPr>
            <w:tcW w:w="0" w:type="auto"/>
            <w:tcBorders>
              <w:top w:val="outset" w:sz="6" w:space="0" w:color="auto"/>
              <w:left w:val="outset" w:sz="6" w:space="0" w:color="auto"/>
              <w:bottom w:val="outset" w:sz="6" w:space="0" w:color="auto"/>
              <w:right w:val="outset" w:sz="6" w:space="0" w:color="auto"/>
            </w:tcBorders>
            <w:hideMark/>
          </w:tcPr>
          <w:p w14:paraId="1D41CE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00910B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 iznos u RSD</w:t>
            </w:r>
          </w:p>
        </w:tc>
      </w:tr>
      <w:tr w:rsidR="00B116E2" w:rsidRPr="00B116E2" w14:paraId="51B10D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B375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BBECB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odlaganje i separaciju šljunka, peska i rizle (godišnja naknada)</w:t>
            </w:r>
          </w:p>
        </w:tc>
        <w:tc>
          <w:tcPr>
            <w:tcW w:w="0" w:type="auto"/>
            <w:tcBorders>
              <w:top w:val="outset" w:sz="6" w:space="0" w:color="auto"/>
              <w:left w:val="outset" w:sz="6" w:space="0" w:color="auto"/>
              <w:bottom w:val="outset" w:sz="6" w:space="0" w:color="auto"/>
              <w:right w:val="outset" w:sz="6" w:space="0" w:color="auto"/>
            </w:tcBorders>
            <w:hideMark/>
          </w:tcPr>
          <w:p w14:paraId="61978A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D9615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r>
      <w:tr w:rsidR="00B116E2" w:rsidRPr="00B116E2" w14:paraId="1206842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58FE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13962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eksploataciju mineralnih sirovina (godišnja naknada)</w:t>
            </w:r>
          </w:p>
        </w:tc>
        <w:tc>
          <w:tcPr>
            <w:tcW w:w="0" w:type="auto"/>
            <w:tcBorders>
              <w:top w:val="outset" w:sz="6" w:space="0" w:color="auto"/>
              <w:left w:val="outset" w:sz="6" w:space="0" w:color="auto"/>
              <w:bottom w:val="outset" w:sz="6" w:space="0" w:color="auto"/>
              <w:right w:val="outset" w:sz="6" w:space="0" w:color="auto"/>
            </w:tcBorders>
            <w:hideMark/>
          </w:tcPr>
          <w:p w14:paraId="519516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F81CF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r>
      <w:tr w:rsidR="00B116E2" w:rsidRPr="00B116E2" w14:paraId="6068790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0825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6882A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geološka i istraživanja iz naučnih i drugih oblasti (godišnja naknada, za period trajanja utvrđen upravnim aktom ministarstva nadležnog za geologiju)</w:t>
            </w:r>
          </w:p>
        </w:tc>
        <w:tc>
          <w:tcPr>
            <w:tcW w:w="0" w:type="auto"/>
            <w:tcBorders>
              <w:top w:val="outset" w:sz="6" w:space="0" w:color="auto"/>
              <w:left w:val="outset" w:sz="6" w:space="0" w:color="auto"/>
              <w:bottom w:val="outset" w:sz="6" w:space="0" w:color="auto"/>
              <w:right w:val="outset" w:sz="6" w:space="0" w:color="auto"/>
            </w:tcBorders>
            <w:hideMark/>
          </w:tcPr>
          <w:p w14:paraId="00DB54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9417D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r>
      <w:tr w:rsidR="00B116E2" w:rsidRPr="00B116E2" w14:paraId="41561D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7E4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1AFB41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objekte i infrastrukturu za eksploataciju mineralne, polu-mineralizovane i izvorske vode (flaširanje) (godišnja naknada)</w:t>
            </w:r>
          </w:p>
        </w:tc>
        <w:tc>
          <w:tcPr>
            <w:tcW w:w="0" w:type="auto"/>
            <w:tcBorders>
              <w:top w:val="outset" w:sz="6" w:space="0" w:color="auto"/>
              <w:left w:val="outset" w:sz="6" w:space="0" w:color="auto"/>
              <w:bottom w:val="outset" w:sz="6" w:space="0" w:color="auto"/>
              <w:right w:val="outset" w:sz="6" w:space="0" w:color="auto"/>
            </w:tcBorders>
            <w:hideMark/>
          </w:tcPr>
          <w:p w14:paraId="33F9F5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75C0C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r>
    </w:tbl>
    <w:p w14:paraId="1FACDDB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korišćenje šumskog zemljišta u državnoj svojini za postavljanje podzemnih i nadzemnih objekata i vodova komunalne i energetske infrastrukture, kao i infrastrukture za elektronske komunikacije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291"/>
        <w:gridCol w:w="996"/>
        <w:gridCol w:w="1385"/>
      </w:tblGrid>
      <w:tr w:rsidR="00B116E2" w:rsidRPr="00B116E2" w14:paraId="5B6552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C1A7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RB </w:t>
            </w:r>
          </w:p>
        </w:tc>
        <w:tc>
          <w:tcPr>
            <w:tcW w:w="0" w:type="auto"/>
            <w:tcBorders>
              <w:top w:val="outset" w:sz="6" w:space="0" w:color="auto"/>
              <w:left w:val="outset" w:sz="6" w:space="0" w:color="auto"/>
              <w:bottom w:val="outset" w:sz="6" w:space="0" w:color="auto"/>
              <w:right w:val="outset" w:sz="6" w:space="0" w:color="auto"/>
            </w:tcBorders>
            <w:hideMark/>
          </w:tcPr>
          <w:p w14:paraId="31321F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plaćanja naknada </w:t>
            </w:r>
          </w:p>
        </w:tc>
        <w:tc>
          <w:tcPr>
            <w:tcW w:w="0" w:type="auto"/>
            <w:tcBorders>
              <w:top w:val="outset" w:sz="6" w:space="0" w:color="auto"/>
              <w:left w:val="outset" w:sz="6" w:space="0" w:color="auto"/>
              <w:bottom w:val="outset" w:sz="6" w:space="0" w:color="auto"/>
              <w:right w:val="outset" w:sz="6" w:space="0" w:color="auto"/>
            </w:tcBorders>
            <w:hideMark/>
          </w:tcPr>
          <w:p w14:paraId="6AEA59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hideMark/>
          </w:tcPr>
          <w:p w14:paraId="3B6CE3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Usklađen iznos u RSD </w:t>
            </w:r>
          </w:p>
        </w:tc>
      </w:tr>
      <w:tr w:rsidR="00B116E2" w:rsidRPr="00B116E2" w14:paraId="719CEE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24A9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E98C8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zemljišta za objekte komunalne i energetske infrastrukture, kao i infrastrukture za elektronske komunikacije, osim za vodove iz tačke 2. ove tabele (godišnja naknada) </w:t>
            </w:r>
          </w:p>
        </w:tc>
        <w:tc>
          <w:tcPr>
            <w:tcW w:w="0" w:type="auto"/>
            <w:tcBorders>
              <w:top w:val="outset" w:sz="6" w:space="0" w:color="auto"/>
              <w:left w:val="outset" w:sz="6" w:space="0" w:color="auto"/>
              <w:bottom w:val="outset" w:sz="6" w:space="0" w:color="auto"/>
              <w:right w:val="outset" w:sz="6" w:space="0" w:color="auto"/>
            </w:tcBorders>
            <w:hideMark/>
          </w:tcPr>
          <w:p w14:paraId="764E3F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2E761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41 </w:t>
            </w:r>
          </w:p>
        </w:tc>
      </w:tr>
      <w:tr w:rsidR="00B116E2" w:rsidRPr="00B116E2" w14:paraId="4EDA8B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63FA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128636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zemljišta za postavljanje vodova komunalne i energetske infrastrukture*, kao i infrastrukture za elektronske komunikacije (godišnja naknada) </w:t>
            </w:r>
          </w:p>
        </w:tc>
        <w:tc>
          <w:tcPr>
            <w:tcW w:w="0" w:type="auto"/>
            <w:tcBorders>
              <w:top w:val="outset" w:sz="6" w:space="0" w:color="auto"/>
              <w:left w:val="outset" w:sz="6" w:space="0" w:color="auto"/>
              <w:bottom w:val="outset" w:sz="6" w:space="0" w:color="auto"/>
              <w:right w:val="outset" w:sz="6" w:space="0" w:color="auto"/>
            </w:tcBorders>
            <w:hideMark/>
          </w:tcPr>
          <w:p w14:paraId="41EDBC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6C53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 </w:t>
            </w:r>
          </w:p>
        </w:tc>
      </w:tr>
    </w:tbl>
    <w:p w14:paraId="311705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i/>
          <w:iCs/>
          <w:kern w:val="0"/>
          <w:lang w:eastAsia="sr-Latn-RS"/>
          <w14:ligatures w14:val="none"/>
        </w:rPr>
        <w:t xml:space="preserve">* Za nadzemne elektroenergetske vodove utvrđivanje naknade vrši se na osnovicu koju čini površina koridora, a za podzemne elektroenergetske vodove površina iskopa potrebnog da se postavi podzemni vod. </w:t>
      </w:r>
    </w:p>
    <w:p w14:paraId="5B4BA971"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korišćenje šumskog zemljišta u državnoj svojini za postavljanje objekata za obavljanje delatnosti, odnosno na drugi način korišćenje šumskog zemljišta u svrhu obavljanja delatnosti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6"/>
        <w:gridCol w:w="6268"/>
        <w:gridCol w:w="996"/>
        <w:gridCol w:w="1346"/>
      </w:tblGrid>
      <w:tr w:rsidR="00B116E2" w:rsidRPr="00B116E2" w14:paraId="5665076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04B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RB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9E2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4E1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7BC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 iznos u RSD</w:t>
            </w:r>
          </w:p>
        </w:tc>
      </w:tr>
      <w:tr w:rsidR="00B116E2" w:rsidRPr="00B116E2" w14:paraId="319F1A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D9D7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C37D3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postavljanje pokretnih objekata za kulturne, sportske, zabavne i slične događaje koji se po završetku događaja uklanjaju (dnevna naknada)</w:t>
            </w:r>
          </w:p>
        </w:tc>
        <w:tc>
          <w:tcPr>
            <w:tcW w:w="0" w:type="auto"/>
            <w:tcBorders>
              <w:top w:val="outset" w:sz="6" w:space="0" w:color="auto"/>
              <w:left w:val="outset" w:sz="6" w:space="0" w:color="auto"/>
              <w:bottom w:val="outset" w:sz="6" w:space="0" w:color="auto"/>
              <w:right w:val="outset" w:sz="6" w:space="0" w:color="auto"/>
            </w:tcBorders>
            <w:hideMark/>
          </w:tcPr>
          <w:p w14:paraId="14BC5F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AD8A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r>
      <w:tr w:rsidR="00B116E2" w:rsidRPr="00B116E2" w14:paraId="5D42602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D486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74881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kampovanje pod šatorima (dnevna naknada)</w:t>
            </w:r>
          </w:p>
        </w:tc>
        <w:tc>
          <w:tcPr>
            <w:tcW w:w="0" w:type="auto"/>
            <w:tcBorders>
              <w:top w:val="outset" w:sz="6" w:space="0" w:color="auto"/>
              <w:left w:val="outset" w:sz="6" w:space="0" w:color="auto"/>
              <w:bottom w:val="outset" w:sz="6" w:space="0" w:color="auto"/>
              <w:right w:val="outset" w:sz="6" w:space="0" w:color="auto"/>
            </w:tcBorders>
            <w:hideMark/>
          </w:tcPr>
          <w:p w14:paraId="1395F7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35E2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r>
      <w:tr w:rsidR="00B116E2" w:rsidRPr="00B116E2" w14:paraId="296ACF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703D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AE681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snimanje igranih, dokumentarnih i reklamnih filmova (dnevna naknada)</w:t>
            </w:r>
          </w:p>
        </w:tc>
        <w:tc>
          <w:tcPr>
            <w:tcW w:w="0" w:type="auto"/>
            <w:tcBorders>
              <w:top w:val="outset" w:sz="6" w:space="0" w:color="auto"/>
              <w:left w:val="outset" w:sz="6" w:space="0" w:color="auto"/>
              <w:bottom w:val="outset" w:sz="6" w:space="0" w:color="auto"/>
              <w:right w:val="outset" w:sz="6" w:space="0" w:color="auto"/>
            </w:tcBorders>
            <w:hideMark/>
          </w:tcPr>
          <w:p w14:paraId="67F068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CEE34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r>
      <w:tr w:rsidR="00B116E2" w:rsidRPr="00B116E2" w14:paraId="499BE9B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9887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53864B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postavljanje objekata za obavljanje nedobitnih delatnosti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620091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AEB8D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r>
      <w:tr w:rsidR="00B116E2" w:rsidRPr="00B116E2" w14:paraId="5EBF507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176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1F1D63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postavljanje privremenih objekata za periodični boravak lica (godišnja naknada)</w:t>
            </w:r>
          </w:p>
        </w:tc>
        <w:tc>
          <w:tcPr>
            <w:tcW w:w="0" w:type="auto"/>
            <w:tcBorders>
              <w:top w:val="outset" w:sz="6" w:space="0" w:color="auto"/>
              <w:left w:val="outset" w:sz="6" w:space="0" w:color="auto"/>
              <w:bottom w:val="outset" w:sz="6" w:space="0" w:color="auto"/>
              <w:right w:val="outset" w:sz="6" w:space="0" w:color="auto"/>
            </w:tcBorders>
            <w:hideMark/>
          </w:tcPr>
          <w:p w14:paraId="45777A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39539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r>
      <w:tr w:rsidR="00B116E2" w:rsidRPr="00B116E2" w14:paraId="17A2741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7F76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0EECA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sportsko rekreativne aktivnosti, uključujući i peintbol (godišnja naknada)</w:t>
            </w:r>
          </w:p>
        </w:tc>
        <w:tc>
          <w:tcPr>
            <w:tcW w:w="0" w:type="auto"/>
            <w:tcBorders>
              <w:top w:val="outset" w:sz="6" w:space="0" w:color="auto"/>
              <w:left w:val="outset" w:sz="6" w:space="0" w:color="auto"/>
              <w:bottom w:val="outset" w:sz="6" w:space="0" w:color="auto"/>
              <w:right w:val="outset" w:sz="6" w:space="0" w:color="auto"/>
            </w:tcBorders>
            <w:hideMark/>
          </w:tcPr>
          <w:p w14:paraId="13E506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43887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r>
      <w:tr w:rsidR="00B116E2" w:rsidRPr="00B116E2" w14:paraId="76D63CD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4C52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611232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šatre za trgovinu i zabavu, kao i postavljanje objekata za obavljanje delatnosti turističkih usluga, uključujući zemljište za redovnu upotrebu tih objekata (godišnja naknada)</w:t>
            </w:r>
          </w:p>
        </w:tc>
        <w:tc>
          <w:tcPr>
            <w:tcW w:w="0" w:type="auto"/>
            <w:tcBorders>
              <w:top w:val="outset" w:sz="6" w:space="0" w:color="auto"/>
              <w:left w:val="outset" w:sz="6" w:space="0" w:color="auto"/>
              <w:bottom w:val="outset" w:sz="6" w:space="0" w:color="auto"/>
              <w:right w:val="outset" w:sz="6" w:space="0" w:color="auto"/>
            </w:tcBorders>
            <w:hideMark/>
          </w:tcPr>
          <w:p w14:paraId="122968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9ADAD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r>
      <w:tr w:rsidR="00B116E2" w:rsidRPr="00B116E2" w14:paraId="03BC532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EA17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16A660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parking prostor (godišnja naknada)</w:t>
            </w:r>
          </w:p>
        </w:tc>
        <w:tc>
          <w:tcPr>
            <w:tcW w:w="0" w:type="auto"/>
            <w:tcBorders>
              <w:top w:val="outset" w:sz="6" w:space="0" w:color="auto"/>
              <w:left w:val="outset" w:sz="6" w:space="0" w:color="auto"/>
              <w:bottom w:val="outset" w:sz="6" w:space="0" w:color="auto"/>
              <w:right w:val="outset" w:sz="6" w:space="0" w:color="auto"/>
            </w:tcBorders>
            <w:hideMark/>
          </w:tcPr>
          <w:p w14:paraId="07D9C5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87676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r>
      <w:tr w:rsidR="00B116E2" w:rsidRPr="00B116E2" w14:paraId="241F96A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CE29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0221A2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stovarišni prostor (godišnja naknada)</w:t>
            </w:r>
          </w:p>
        </w:tc>
        <w:tc>
          <w:tcPr>
            <w:tcW w:w="0" w:type="auto"/>
            <w:tcBorders>
              <w:top w:val="outset" w:sz="6" w:space="0" w:color="auto"/>
              <w:left w:val="outset" w:sz="6" w:space="0" w:color="auto"/>
              <w:bottom w:val="outset" w:sz="6" w:space="0" w:color="auto"/>
              <w:right w:val="outset" w:sz="6" w:space="0" w:color="auto"/>
            </w:tcBorders>
            <w:hideMark/>
          </w:tcPr>
          <w:p w14:paraId="5F5181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4DFAD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r>
      <w:tr w:rsidR="00B116E2" w:rsidRPr="00B116E2" w14:paraId="2CC2DC1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E3DB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42681B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zalivanje ratarskih kultura, voćarskih i vinogradarskih zasada i plantaža (mesečna naknada)</w:t>
            </w:r>
          </w:p>
        </w:tc>
        <w:tc>
          <w:tcPr>
            <w:tcW w:w="0" w:type="auto"/>
            <w:tcBorders>
              <w:top w:val="outset" w:sz="6" w:space="0" w:color="auto"/>
              <w:left w:val="outset" w:sz="6" w:space="0" w:color="auto"/>
              <w:bottom w:val="outset" w:sz="6" w:space="0" w:color="auto"/>
              <w:right w:val="outset" w:sz="6" w:space="0" w:color="auto"/>
            </w:tcBorders>
            <w:hideMark/>
          </w:tcPr>
          <w:p w14:paraId="2EE7AC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8D9F6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r>
      <w:tr w:rsidR="00B116E2" w:rsidRPr="00B116E2" w14:paraId="7C964D0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827B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0AD093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postavljanje privremenih objekata za stočarsku i poljoprivrednu proizvodnju (godišnja naknada)</w:t>
            </w:r>
          </w:p>
        </w:tc>
        <w:tc>
          <w:tcPr>
            <w:tcW w:w="0" w:type="auto"/>
            <w:tcBorders>
              <w:top w:val="outset" w:sz="6" w:space="0" w:color="auto"/>
              <w:left w:val="outset" w:sz="6" w:space="0" w:color="auto"/>
              <w:bottom w:val="outset" w:sz="6" w:space="0" w:color="auto"/>
              <w:right w:val="outset" w:sz="6" w:space="0" w:color="auto"/>
            </w:tcBorders>
            <w:hideMark/>
          </w:tcPr>
          <w:p w14:paraId="7EB045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B6BAB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r>
      <w:tr w:rsidR="00B116E2" w:rsidRPr="00B116E2" w14:paraId="0FB460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170D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11a</w:t>
            </w:r>
          </w:p>
        </w:tc>
        <w:tc>
          <w:tcPr>
            <w:tcW w:w="0" w:type="auto"/>
            <w:tcBorders>
              <w:top w:val="outset" w:sz="6" w:space="0" w:color="auto"/>
              <w:left w:val="outset" w:sz="6" w:space="0" w:color="auto"/>
              <w:bottom w:val="outset" w:sz="6" w:space="0" w:color="auto"/>
              <w:right w:val="outset" w:sz="6" w:space="0" w:color="auto"/>
            </w:tcBorders>
            <w:hideMark/>
          </w:tcPr>
          <w:p w14:paraId="687BDA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stočarsku i poljoprivrednu proizvodnju (godišnja naknada)</w:t>
            </w:r>
          </w:p>
        </w:tc>
        <w:tc>
          <w:tcPr>
            <w:tcW w:w="0" w:type="auto"/>
            <w:tcBorders>
              <w:top w:val="outset" w:sz="6" w:space="0" w:color="auto"/>
              <w:left w:val="outset" w:sz="6" w:space="0" w:color="auto"/>
              <w:bottom w:val="outset" w:sz="6" w:space="0" w:color="auto"/>
              <w:right w:val="outset" w:sz="6" w:space="0" w:color="auto"/>
            </w:tcBorders>
            <w:hideMark/>
          </w:tcPr>
          <w:p w14:paraId="726E23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51EB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r>
      <w:tr w:rsidR="00B116E2" w:rsidRPr="00B116E2" w14:paraId="64AA55A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E3AF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5AE012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poletno-sletnu stazu za poljoprivredne avione (godišnja naknada)</w:t>
            </w:r>
          </w:p>
        </w:tc>
        <w:tc>
          <w:tcPr>
            <w:tcW w:w="0" w:type="auto"/>
            <w:tcBorders>
              <w:top w:val="outset" w:sz="6" w:space="0" w:color="auto"/>
              <w:left w:val="outset" w:sz="6" w:space="0" w:color="auto"/>
              <w:bottom w:val="outset" w:sz="6" w:space="0" w:color="auto"/>
              <w:right w:val="outset" w:sz="6" w:space="0" w:color="auto"/>
            </w:tcBorders>
            <w:hideMark/>
          </w:tcPr>
          <w:p w14:paraId="6128F9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ED96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r>
      <w:tr w:rsidR="00B116E2" w:rsidRPr="00B116E2" w14:paraId="3A4DCFF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A545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607A85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senokos (godišnja naknada)</w:t>
            </w:r>
          </w:p>
        </w:tc>
        <w:tc>
          <w:tcPr>
            <w:tcW w:w="0" w:type="auto"/>
            <w:tcBorders>
              <w:top w:val="outset" w:sz="6" w:space="0" w:color="auto"/>
              <w:left w:val="outset" w:sz="6" w:space="0" w:color="auto"/>
              <w:bottom w:val="outset" w:sz="6" w:space="0" w:color="auto"/>
              <w:right w:val="outset" w:sz="6" w:space="0" w:color="auto"/>
            </w:tcBorders>
            <w:hideMark/>
          </w:tcPr>
          <w:p w14:paraId="5756C4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6C839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r>
      <w:tr w:rsidR="00B116E2" w:rsidRPr="00B116E2" w14:paraId="12A7838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3145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3B3E4D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postavljanje objekata u svrhu obavljanja ostalih nepomenutih delatnosti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6039F0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DCB2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r>
    </w:tbl>
    <w:p w14:paraId="3F6D8D9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Visina naknade za korišćenje šumskog zemljišta u državnoj svojini za objekte i zemljište koje fizička lica koriste za sopstvene potrebe (vikend kuće i zemljište za redovnu upotrebu istih)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5836"/>
        <w:gridCol w:w="996"/>
        <w:gridCol w:w="1840"/>
      </w:tblGrid>
      <w:tr w:rsidR="00B116E2" w:rsidRPr="00B116E2" w14:paraId="145877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DE83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3B553F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plaćanja naknade</w:t>
            </w:r>
          </w:p>
        </w:tc>
        <w:tc>
          <w:tcPr>
            <w:tcW w:w="0" w:type="auto"/>
            <w:tcBorders>
              <w:top w:val="outset" w:sz="6" w:space="0" w:color="auto"/>
              <w:left w:val="outset" w:sz="6" w:space="0" w:color="auto"/>
              <w:bottom w:val="outset" w:sz="6" w:space="0" w:color="auto"/>
              <w:right w:val="outset" w:sz="6" w:space="0" w:color="auto"/>
            </w:tcBorders>
            <w:hideMark/>
          </w:tcPr>
          <w:p w14:paraId="507195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071AF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 iznos u RSD</w:t>
            </w:r>
          </w:p>
        </w:tc>
      </w:tr>
      <w:tr w:rsidR="00B116E2" w:rsidRPr="00B116E2" w14:paraId="39EDDA0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DB32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43D20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redovnu upotrebu vikend kuća i okućnica (godišnja naknada)</w:t>
            </w:r>
          </w:p>
        </w:tc>
        <w:tc>
          <w:tcPr>
            <w:tcW w:w="0" w:type="auto"/>
            <w:tcBorders>
              <w:top w:val="outset" w:sz="6" w:space="0" w:color="auto"/>
              <w:left w:val="outset" w:sz="6" w:space="0" w:color="auto"/>
              <w:bottom w:val="outset" w:sz="6" w:space="0" w:color="auto"/>
              <w:right w:val="outset" w:sz="6" w:space="0" w:color="auto"/>
            </w:tcBorders>
            <w:hideMark/>
          </w:tcPr>
          <w:p w14:paraId="0801E7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C10C1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r>
    </w:tbl>
    <w:p w14:paraId="74D2FCD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 Visina naknade za korišćenje šumskog zemljišta u državnoj svojini za privez plovnih objekata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5627"/>
        <w:gridCol w:w="1150"/>
        <w:gridCol w:w="1895"/>
      </w:tblGrid>
      <w:tr w:rsidR="00B116E2" w:rsidRPr="00B116E2" w14:paraId="0F9FADA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3A8E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2A8B38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plaćanja naknade</w:t>
            </w:r>
          </w:p>
        </w:tc>
        <w:tc>
          <w:tcPr>
            <w:tcW w:w="0" w:type="auto"/>
            <w:tcBorders>
              <w:top w:val="outset" w:sz="6" w:space="0" w:color="auto"/>
              <w:left w:val="outset" w:sz="6" w:space="0" w:color="auto"/>
              <w:bottom w:val="outset" w:sz="6" w:space="0" w:color="auto"/>
              <w:right w:val="outset" w:sz="6" w:space="0" w:color="auto"/>
            </w:tcBorders>
            <w:hideMark/>
          </w:tcPr>
          <w:p w14:paraId="3A045F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54D522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 iznos u RSD</w:t>
            </w:r>
          </w:p>
        </w:tc>
      </w:tr>
      <w:tr w:rsidR="00B116E2" w:rsidRPr="00B116E2" w14:paraId="139FFE3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D678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14:paraId="6DCB38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privez čamca, pontona i splavova (godišnja naknada)</w:t>
            </w:r>
          </w:p>
        </w:tc>
        <w:tc>
          <w:tcPr>
            <w:tcW w:w="0" w:type="auto"/>
            <w:tcBorders>
              <w:top w:val="outset" w:sz="6" w:space="0" w:color="auto"/>
              <w:left w:val="outset" w:sz="6" w:space="0" w:color="auto"/>
              <w:bottom w:val="outset" w:sz="6" w:space="0" w:color="auto"/>
              <w:right w:val="outset" w:sz="6" w:space="0" w:color="auto"/>
            </w:tcBorders>
            <w:hideMark/>
          </w:tcPr>
          <w:p w14:paraId="285277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broj priveza</w:t>
            </w:r>
          </w:p>
        </w:tc>
        <w:tc>
          <w:tcPr>
            <w:tcW w:w="0" w:type="auto"/>
            <w:tcBorders>
              <w:top w:val="outset" w:sz="6" w:space="0" w:color="auto"/>
              <w:left w:val="outset" w:sz="6" w:space="0" w:color="auto"/>
              <w:bottom w:val="outset" w:sz="6" w:space="0" w:color="auto"/>
              <w:right w:val="outset" w:sz="6" w:space="0" w:color="auto"/>
            </w:tcBorders>
            <w:hideMark/>
          </w:tcPr>
          <w:p w14:paraId="7ED02E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w:t>
            </w:r>
          </w:p>
        </w:tc>
      </w:tr>
    </w:tbl>
    <w:p w14:paraId="7BE816C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6. Visina naknade za korišćenje šumskih puteva u nešumske namene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5213"/>
        <w:gridCol w:w="996"/>
        <w:gridCol w:w="622"/>
        <w:gridCol w:w="1019"/>
        <w:gridCol w:w="822"/>
      </w:tblGrid>
      <w:tr w:rsidR="00B116E2" w:rsidRPr="00B116E2" w14:paraId="3B05E585"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1BF0D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697820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plaćanja naknade</w:t>
            </w:r>
          </w:p>
        </w:tc>
        <w:tc>
          <w:tcPr>
            <w:tcW w:w="0" w:type="auto"/>
            <w:vMerge w:val="restart"/>
            <w:tcBorders>
              <w:top w:val="outset" w:sz="6" w:space="0" w:color="auto"/>
              <w:left w:val="outset" w:sz="6" w:space="0" w:color="auto"/>
              <w:bottom w:val="outset" w:sz="6" w:space="0" w:color="auto"/>
              <w:right w:val="outset" w:sz="6" w:space="0" w:color="auto"/>
            </w:tcBorders>
            <w:hideMark/>
          </w:tcPr>
          <w:p w14:paraId="4085E0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3"/>
            <w:tcBorders>
              <w:top w:val="outset" w:sz="6" w:space="0" w:color="auto"/>
              <w:left w:val="outset" w:sz="6" w:space="0" w:color="auto"/>
              <w:bottom w:val="outset" w:sz="6" w:space="0" w:color="auto"/>
              <w:right w:val="outset" w:sz="6" w:space="0" w:color="auto"/>
            </w:tcBorders>
            <w:hideMark/>
          </w:tcPr>
          <w:p w14:paraId="6AF7AF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 iznos u RSD</w:t>
            </w:r>
          </w:p>
        </w:tc>
      </w:tr>
      <w:tr w:rsidR="00B116E2" w:rsidRPr="00B116E2" w14:paraId="5FD8750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42EE1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B3D85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F7D9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A02BB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km - 5 km</w:t>
            </w:r>
          </w:p>
        </w:tc>
        <w:tc>
          <w:tcPr>
            <w:tcW w:w="0" w:type="auto"/>
            <w:tcBorders>
              <w:top w:val="outset" w:sz="6" w:space="0" w:color="auto"/>
              <w:left w:val="outset" w:sz="6" w:space="0" w:color="auto"/>
              <w:bottom w:val="outset" w:sz="6" w:space="0" w:color="auto"/>
              <w:right w:val="outset" w:sz="6" w:space="0" w:color="auto"/>
            </w:tcBorders>
            <w:hideMark/>
          </w:tcPr>
          <w:p w14:paraId="75D121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5 km - 10 km</w:t>
            </w:r>
          </w:p>
        </w:tc>
        <w:tc>
          <w:tcPr>
            <w:tcW w:w="0" w:type="auto"/>
            <w:tcBorders>
              <w:top w:val="outset" w:sz="6" w:space="0" w:color="auto"/>
              <w:left w:val="outset" w:sz="6" w:space="0" w:color="auto"/>
              <w:bottom w:val="outset" w:sz="6" w:space="0" w:color="auto"/>
              <w:right w:val="outset" w:sz="6" w:space="0" w:color="auto"/>
            </w:tcBorders>
            <w:hideMark/>
          </w:tcPr>
          <w:p w14:paraId="72FFF1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10 km</w:t>
            </w:r>
          </w:p>
        </w:tc>
      </w:tr>
      <w:tr w:rsidR="00B116E2" w:rsidRPr="00B116E2" w14:paraId="7AF8F9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E82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DC2BC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šumskih kamionskih puteva za transport drvnih sortimenata</w:t>
            </w:r>
          </w:p>
        </w:tc>
        <w:tc>
          <w:tcPr>
            <w:tcW w:w="0" w:type="auto"/>
            <w:tcBorders>
              <w:top w:val="outset" w:sz="6" w:space="0" w:color="auto"/>
              <w:left w:val="outset" w:sz="6" w:space="0" w:color="auto"/>
              <w:bottom w:val="outset" w:sz="6" w:space="0" w:color="auto"/>
              <w:right w:val="outset" w:sz="6" w:space="0" w:color="auto"/>
            </w:tcBorders>
            <w:hideMark/>
          </w:tcPr>
          <w:p w14:paraId="12CD4A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B31B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3A24BB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2E39D0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w:t>
            </w:r>
          </w:p>
        </w:tc>
      </w:tr>
      <w:tr w:rsidR="00B116E2" w:rsidRPr="00B116E2" w14:paraId="48A6775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8E7A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0F0CE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šumskih kamionskih puteva za transport rasutih materijala i ostalih tereta</w:t>
            </w:r>
          </w:p>
        </w:tc>
        <w:tc>
          <w:tcPr>
            <w:tcW w:w="0" w:type="auto"/>
            <w:tcBorders>
              <w:top w:val="outset" w:sz="6" w:space="0" w:color="auto"/>
              <w:left w:val="outset" w:sz="6" w:space="0" w:color="auto"/>
              <w:bottom w:val="outset" w:sz="6" w:space="0" w:color="auto"/>
              <w:right w:val="outset" w:sz="6" w:space="0" w:color="auto"/>
            </w:tcBorders>
            <w:hideMark/>
          </w:tcPr>
          <w:p w14:paraId="7134EE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16ADAA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1F6ACF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5FA143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w:t>
            </w:r>
          </w:p>
        </w:tc>
      </w:tr>
      <w:tr w:rsidR="00B116E2" w:rsidRPr="00B116E2" w14:paraId="59BBF6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3DEE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3FA05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šumskih saobraćajnica i šumskog zemljišta za održavanje trka i sličnih manifestacija za vozila sa motornim pogonom (dnevna naknada)</w:t>
            </w:r>
          </w:p>
        </w:tc>
        <w:tc>
          <w:tcPr>
            <w:tcW w:w="0" w:type="auto"/>
            <w:tcBorders>
              <w:top w:val="outset" w:sz="6" w:space="0" w:color="auto"/>
              <w:left w:val="outset" w:sz="6" w:space="0" w:color="auto"/>
              <w:bottom w:val="outset" w:sz="6" w:space="0" w:color="auto"/>
              <w:right w:val="outset" w:sz="6" w:space="0" w:color="auto"/>
            </w:tcBorders>
            <w:hideMark/>
          </w:tcPr>
          <w:p w14:paraId="49B91C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vozilo</w:t>
            </w:r>
          </w:p>
        </w:tc>
        <w:tc>
          <w:tcPr>
            <w:tcW w:w="0" w:type="auto"/>
            <w:gridSpan w:val="3"/>
            <w:tcBorders>
              <w:top w:val="outset" w:sz="6" w:space="0" w:color="auto"/>
              <w:left w:val="outset" w:sz="6" w:space="0" w:color="auto"/>
              <w:bottom w:val="outset" w:sz="6" w:space="0" w:color="auto"/>
              <w:right w:val="outset" w:sz="6" w:space="0" w:color="auto"/>
            </w:tcBorders>
            <w:hideMark/>
          </w:tcPr>
          <w:p w14:paraId="5D8887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w:t>
            </w:r>
          </w:p>
        </w:tc>
      </w:tr>
      <w:tr w:rsidR="00B116E2" w:rsidRPr="00B116E2" w14:paraId="40748F8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129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4B038E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šumskih saobraćajnica i šumskog zemljišta za održavanje trka i sličnih manifestacija za vozila bez motornog pogona (dnevna naknada)</w:t>
            </w:r>
          </w:p>
        </w:tc>
        <w:tc>
          <w:tcPr>
            <w:tcW w:w="0" w:type="auto"/>
            <w:tcBorders>
              <w:top w:val="outset" w:sz="6" w:space="0" w:color="auto"/>
              <w:left w:val="outset" w:sz="6" w:space="0" w:color="auto"/>
              <w:bottom w:val="outset" w:sz="6" w:space="0" w:color="auto"/>
              <w:right w:val="outset" w:sz="6" w:space="0" w:color="auto"/>
            </w:tcBorders>
            <w:hideMark/>
          </w:tcPr>
          <w:p w14:paraId="628304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vozilo</w:t>
            </w:r>
          </w:p>
        </w:tc>
        <w:tc>
          <w:tcPr>
            <w:tcW w:w="0" w:type="auto"/>
            <w:gridSpan w:val="3"/>
            <w:tcBorders>
              <w:top w:val="outset" w:sz="6" w:space="0" w:color="auto"/>
              <w:left w:val="outset" w:sz="6" w:space="0" w:color="auto"/>
              <w:bottom w:val="outset" w:sz="6" w:space="0" w:color="auto"/>
              <w:right w:val="outset" w:sz="6" w:space="0" w:color="auto"/>
            </w:tcBorders>
            <w:hideMark/>
          </w:tcPr>
          <w:p w14:paraId="573FAA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bl>
    <w:p w14:paraId="52B231A9"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19280C85"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4. </w:t>
      </w:r>
    </w:p>
    <w:p w14:paraId="307501E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1. Visina naknada za korišćenje voda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408"/>
        <w:gridCol w:w="2923"/>
        <w:gridCol w:w="2441"/>
        <w:gridCol w:w="2046"/>
        <w:gridCol w:w="1238"/>
      </w:tblGrid>
      <w:tr w:rsidR="00B116E2" w:rsidRPr="00B116E2" w14:paraId="3CFE5DCB"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D73F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RB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3A470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Kvalitet i namena zahvaćene, odnosno isporučene vode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7303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273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031CF32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61099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6B8CAD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4A07F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20B7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37AF0A1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A9EF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456A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koja se koristi za pogonske namene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B01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09E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0,2840 </w:t>
            </w:r>
          </w:p>
        </w:tc>
      </w:tr>
      <w:tr w:rsidR="00B116E2" w:rsidRPr="00B116E2" w14:paraId="351645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234C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4A22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kvaliteta za piće koja se koristi za svoje potrebe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551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4F2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0,3889 </w:t>
            </w:r>
          </w:p>
        </w:tc>
      </w:tr>
      <w:tr w:rsidR="00B116E2" w:rsidRPr="00B116E2" w14:paraId="3775D44D"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8596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9ECEA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koja se koristi za navodnjavanje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D72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postoji uređaj za merenje količine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F79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19F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0,1164 </w:t>
            </w:r>
          </w:p>
        </w:tc>
      </w:tr>
      <w:tr w:rsidR="00B116E2" w:rsidRPr="00B116E2" w14:paraId="0B2CB95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5E673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AA694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550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ne postoji uređaj za merenje količine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D41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504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698,3068 </w:t>
            </w:r>
          </w:p>
        </w:tc>
      </w:tr>
      <w:tr w:rsidR="00B116E2" w:rsidRPr="00B116E2" w14:paraId="345123C4"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CE2A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3A7A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koja se koristi za uzgoj riba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A5F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hladnovodnim ribnjacima, ako postoji uređaj za merenje količine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C21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E66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0,0233 </w:t>
            </w:r>
          </w:p>
        </w:tc>
      </w:tr>
      <w:tr w:rsidR="00B116E2" w:rsidRPr="00B116E2" w14:paraId="58C59D5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D5F0B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80868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B4DD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hladnovodnim ribnjacima, ako ne postoji uređaj za merenje količine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55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vode prema projektovanom kapacitetu zahvaćene vode na vodozahvatu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947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0,0233 </w:t>
            </w:r>
          </w:p>
        </w:tc>
      </w:tr>
      <w:tr w:rsidR="00B116E2" w:rsidRPr="00B116E2" w14:paraId="50A6C1C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22AB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9D579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3717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toplovodnim ribnjacima ako postoji uređaj za merenje </w:t>
            </w:r>
            <w:r w:rsidRPr="00B116E2">
              <w:rPr>
                <w:rFonts w:ascii="Arial" w:eastAsia="Times New Roman" w:hAnsi="Arial" w:cs="Arial"/>
                <w:kern w:val="0"/>
                <w:lang w:eastAsia="sr-Latn-RS"/>
                <w14:ligatures w14:val="none"/>
              </w:rPr>
              <w:lastRenderedPageBreak/>
              <w:t xml:space="preserve">količina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E42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351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0,1164 </w:t>
            </w:r>
          </w:p>
        </w:tc>
      </w:tr>
      <w:tr w:rsidR="00B116E2" w:rsidRPr="00B116E2" w14:paraId="52F8EC5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657FB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E213D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209A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toplovodnim ribnjacima ako ne postoji uređaj za merenje količina isporučene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537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B67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5.819,2233 </w:t>
            </w:r>
          </w:p>
        </w:tc>
      </w:tr>
      <w:tr w:rsidR="00B116E2" w:rsidRPr="00B116E2" w14:paraId="3E53527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8FEED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CBA10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C5B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ribnjacima za sportski ribolov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E7F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81B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2.909,6118 </w:t>
            </w:r>
          </w:p>
        </w:tc>
      </w:tr>
      <w:tr w:rsidR="00B116E2" w:rsidRPr="00B116E2" w14:paraId="0F47EC45"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8EBE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1DBC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za piće koja se distribuira sistemom javnog vodovoda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276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privrednim društvima i drugim pravnim licima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58AE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88B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0,4651 </w:t>
            </w:r>
          </w:p>
        </w:tc>
      </w:tr>
      <w:tr w:rsidR="00B116E2" w:rsidRPr="00B116E2" w14:paraId="58F2713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3FD95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8213B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3AE1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građanima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C573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DA7C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0,2407 </w:t>
            </w:r>
          </w:p>
        </w:tc>
      </w:tr>
      <w:tr w:rsidR="00B116E2" w:rsidRPr="00B116E2" w14:paraId="04BDDE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DC2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4EF2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termalne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C05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493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4,4226 </w:t>
            </w:r>
          </w:p>
        </w:tc>
      </w:tr>
      <w:tr w:rsidR="00B116E2" w:rsidRPr="00B116E2" w14:paraId="3824AB5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A58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F332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vode koje proizvođači zahvataju radi flaširanja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64A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 prodate vode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4BB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1,2489 </w:t>
            </w:r>
          </w:p>
        </w:tc>
      </w:tr>
      <w:tr w:rsidR="00B116E2" w:rsidRPr="00B116E2" w14:paraId="50D769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CD1D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E1CC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koja se koristi u proizvodnji alkoholnih i bezalkoholnih pića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07F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l vode u proizvodu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A3B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0,582 </w:t>
            </w:r>
          </w:p>
        </w:tc>
      </w:tr>
      <w:tr w:rsidR="00B116E2" w:rsidRPr="00B116E2" w14:paraId="4EA8A35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A40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AE03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koja se koristi za proizvodnju električne energije za prodaju ili za sopstvene potrebe u malim hidroelektranama (do 10 MW)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596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kWh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B9B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0,0851* </w:t>
            </w:r>
          </w:p>
        </w:tc>
      </w:tr>
      <w:tr w:rsidR="00B116E2" w:rsidRPr="00B116E2" w14:paraId="3152D12F"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8ECA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0102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voda koju privredno društvo koristi za proizvodnju električne energije za prodaju, za sopstvene potrebe ili za pogon postrojenja za svaki kilovat čas proizvedene električne energije, i 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5F4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hidroelektranama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1E27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kWh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CCB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0,0928** </w:t>
            </w:r>
          </w:p>
        </w:tc>
      </w:tr>
      <w:tr w:rsidR="00B116E2" w:rsidRPr="00B116E2" w14:paraId="08FB70F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2FD8E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A023A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8497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 termoelektranama sa recirkulacionim sistemom hlađenja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2480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212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0,0504*** </w:t>
            </w:r>
          </w:p>
        </w:tc>
      </w:tr>
    </w:tbl>
    <w:p w14:paraId="312876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visina naknade utvrđena je primenom procenta od 2,3% na cenu jednog obračunskog kilovat časa koji iznosi 3,7009 za vodu koja se koristi za proizvodnju električne za prodaju ili za sopstvene potrebe u malim hidroelektranama (do 10 MW) </w:t>
      </w:r>
      <w:r w:rsidRPr="00B116E2">
        <w:rPr>
          <w:rFonts w:ascii="Arial" w:eastAsia="Times New Roman" w:hAnsi="Arial" w:cs="Arial"/>
          <w:kern w:val="0"/>
          <w:lang w:eastAsia="sr-Latn-RS"/>
          <w14:ligatures w14:val="none"/>
        </w:rPr>
        <w:br/>
        <w:t xml:space="preserve">** visina naknade utvrđena je primenom procenta od 2,3% na cenu jednog obračunskog kilovat časa koji iznosi 4,0335 za vodu u hidroelektranama </w:t>
      </w:r>
      <w:r w:rsidRPr="00B116E2">
        <w:rPr>
          <w:rFonts w:ascii="Arial" w:eastAsia="Times New Roman" w:hAnsi="Arial" w:cs="Arial"/>
          <w:kern w:val="0"/>
          <w:lang w:eastAsia="sr-Latn-RS"/>
          <w14:ligatures w14:val="none"/>
        </w:rPr>
        <w:br/>
        <w:t xml:space="preserve">*** visina naknade utvrđena je primenom procenta od 1,25% na cenu jednog obračunskog kilovat časa koji iznosi 4,0335 za vodu u termoelektranama sa recirkulacionim sistemom hlađenja </w:t>
      </w:r>
    </w:p>
    <w:p w14:paraId="78556D7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izvađeni rečni nanos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4633"/>
        <w:gridCol w:w="1932"/>
        <w:gridCol w:w="2107"/>
      </w:tblGrid>
      <w:tr w:rsidR="00B116E2" w:rsidRPr="00B116E2" w14:paraId="35FA6352"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054B3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4C820C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pozajmišta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418D7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80BC1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3E3DA24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C118D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E2674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064E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4B4C03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2B47C1E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8792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5046E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korito za malu vodu vodotoka i akumulacija</w:t>
            </w:r>
          </w:p>
        </w:tc>
        <w:tc>
          <w:tcPr>
            <w:tcW w:w="0" w:type="auto"/>
            <w:tcBorders>
              <w:top w:val="outset" w:sz="6" w:space="0" w:color="auto"/>
              <w:left w:val="outset" w:sz="6" w:space="0" w:color="auto"/>
              <w:bottom w:val="outset" w:sz="6" w:space="0" w:color="auto"/>
              <w:right w:val="outset" w:sz="6" w:space="0" w:color="auto"/>
            </w:tcBorders>
            <w:hideMark/>
          </w:tcPr>
          <w:p w14:paraId="0606D5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izvađenog materijala</w:t>
            </w:r>
          </w:p>
        </w:tc>
        <w:tc>
          <w:tcPr>
            <w:tcW w:w="0" w:type="auto"/>
            <w:tcBorders>
              <w:top w:val="outset" w:sz="6" w:space="0" w:color="auto"/>
              <w:left w:val="outset" w:sz="6" w:space="0" w:color="auto"/>
              <w:bottom w:val="outset" w:sz="6" w:space="0" w:color="auto"/>
              <w:right w:val="outset" w:sz="6" w:space="0" w:color="auto"/>
            </w:tcBorders>
            <w:hideMark/>
          </w:tcPr>
          <w:p w14:paraId="4F37D0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65,9339</w:t>
            </w:r>
          </w:p>
        </w:tc>
      </w:tr>
      <w:tr w:rsidR="00B116E2" w:rsidRPr="00B116E2" w14:paraId="71F8B7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E5B1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8DFF0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zemljište ugroženo erozijom</w:t>
            </w:r>
          </w:p>
        </w:tc>
        <w:tc>
          <w:tcPr>
            <w:tcW w:w="0" w:type="auto"/>
            <w:tcBorders>
              <w:top w:val="outset" w:sz="6" w:space="0" w:color="auto"/>
              <w:left w:val="outset" w:sz="6" w:space="0" w:color="auto"/>
              <w:bottom w:val="outset" w:sz="6" w:space="0" w:color="auto"/>
              <w:right w:val="outset" w:sz="6" w:space="0" w:color="auto"/>
            </w:tcBorders>
            <w:hideMark/>
          </w:tcPr>
          <w:p w14:paraId="220742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izvađenog materijala</w:t>
            </w:r>
          </w:p>
        </w:tc>
        <w:tc>
          <w:tcPr>
            <w:tcW w:w="0" w:type="auto"/>
            <w:tcBorders>
              <w:top w:val="outset" w:sz="6" w:space="0" w:color="auto"/>
              <w:left w:val="outset" w:sz="6" w:space="0" w:color="auto"/>
              <w:bottom w:val="outset" w:sz="6" w:space="0" w:color="auto"/>
              <w:right w:val="outset" w:sz="6" w:space="0" w:color="auto"/>
            </w:tcBorders>
            <w:hideMark/>
          </w:tcPr>
          <w:p w14:paraId="0B8E6D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82,4071</w:t>
            </w:r>
          </w:p>
        </w:tc>
      </w:tr>
      <w:tr w:rsidR="00B116E2" w:rsidRPr="00B116E2" w14:paraId="439E68C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923E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E64DB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inundaciono područje (poljoprivredno, šumsko i drugo zemljište)</w:t>
            </w:r>
          </w:p>
        </w:tc>
        <w:tc>
          <w:tcPr>
            <w:tcW w:w="0" w:type="auto"/>
            <w:tcBorders>
              <w:top w:val="outset" w:sz="6" w:space="0" w:color="auto"/>
              <w:left w:val="outset" w:sz="6" w:space="0" w:color="auto"/>
              <w:bottom w:val="outset" w:sz="6" w:space="0" w:color="auto"/>
              <w:right w:val="outset" w:sz="6" w:space="0" w:color="auto"/>
            </w:tcBorders>
            <w:hideMark/>
          </w:tcPr>
          <w:p w14:paraId="1E398A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izvađenog materijala</w:t>
            </w:r>
          </w:p>
        </w:tc>
        <w:tc>
          <w:tcPr>
            <w:tcW w:w="0" w:type="auto"/>
            <w:tcBorders>
              <w:top w:val="outset" w:sz="6" w:space="0" w:color="auto"/>
              <w:left w:val="outset" w:sz="6" w:space="0" w:color="auto"/>
              <w:bottom w:val="outset" w:sz="6" w:space="0" w:color="auto"/>
              <w:right w:val="outset" w:sz="6" w:space="0" w:color="auto"/>
            </w:tcBorders>
            <w:hideMark/>
          </w:tcPr>
          <w:p w14:paraId="207F02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128,5569</w:t>
            </w:r>
          </w:p>
        </w:tc>
      </w:tr>
    </w:tbl>
    <w:p w14:paraId="2F274C00"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119B7970" w14:textId="77777777" w:rsidR="00B116E2" w:rsidRPr="00B116E2" w:rsidRDefault="00B116E2" w:rsidP="00B116E2">
      <w:pPr>
        <w:spacing w:after="0" w:line="240" w:lineRule="auto"/>
        <w:jc w:val="center"/>
        <w:rPr>
          <w:rFonts w:ascii="Arial" w:eastAsia="Times New Roman" w:hAnsi="Arial" w:cs="Arial"/>
          <w:kern w:val="0"/>
          <w:sz w:val="28"/>
          <w:szCs w:val="28"/>
          <w:lang w:eastAsia="sr-Latn-RS"/>
          <w14:ligatures w14:val="none"/>
        </w:rPr>
      </w:pPr>
      <w:r w:rsidRPr="00B116E2">
        <w:rPr>
          <w:rFonts w:ascii="Arial" w:eastAsia="Times New Roman" w:hAnsi="Arial" w:cs="Arial"/>
          <w:kern w:val="0"/>
          <w:sz w:val="28"/>
          <w:szCs w:val="28"/>
          <w:lang w:eastAsia="sr-Latn-RS"/>
          <w14:ligatures w14:val="none"/>
        </w:rPr>
        <w:lastRenderedPageBreak/>
        <w:t xml:space="preserve">VISINA NAKNADE ZA ODVODNJAVANJE </w:t>
      </w:r>
    </w:p>
    <w:p w14:paraId="148E849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4.1. Visina naknada za odvodnjavanje poljoprivrednog zemljišta, osim trstika i močvare, neobraslog šumskog zemljišta i građevinskog zemljišta na teritoriji Republike Srbije, osim teritorije AP Vojvodine </w:t>
      </w:r>
    </w:p>
    <w:p w14:paraId="3A80A8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poljoprivrednog zemljišta, osim trstika i močvare, neobraslog šumskog zemljišta i građevinskog zemljišta za: </w:t>
      </w:r>
    </w:p>
    <w:p w14:paraId="74CA8A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katastarske opštine koje se nalaze na teritoriji opštine Novi Beograd i to: Novi Beograd, opštine Surčin, i to: Bečmen, Boljevci, Dobanovci, Jakovo, Petrovčić, Progar, Surčin i opštine Zemun, i to: Batajnica, Ugrinovci, Zemun Polje, koje su obuhvaćene melioracionim područjem "Beograd Sava 1"; </w:t>
      </w:r>
    </w:p>
    <w:p w14:paraId="193165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katastarske opštine koje se nalaze na teritoriji opštine Barajevo, i to: Barajevo, Baćevac, Boždarevac, Veliki Borak, Vranić, Guncati, Meljak, Šiljakovac, opštine Čukarica, i to: Velika Moštanica, Železnik, Ostružnica, Rušanj, Sremčica, Umka, Čukarica, opštine Lazarevac, i to: Burovo, Veliki Crljeni, Vrbovno, Vreoci, Dren, Županjac Zeoke, Junkovac, Lazarevac, Leskovac, Lukavica, Mali Crljeni, Medoševac, Petka, Sakulja, Stepojevac, Stubica, Cvetovac, Čibutkovica, Šopić, Šušnjar, opštine Obrenovac, i to: Baljevac, Barič, Belo Polje, Brgulice, Brović, Veliko Polje, Vukićevica, Grabovac, Draževac, Dren, Zabrežje, Zvečka, Jasenak, Konatice, Krtinska, Ljubinić, Mala Moštanica, Mislođin, Obrenovac, Orašac, Piroman, Poljane, Ratari, Rvati, Skela, Stubline, Trstenica, Urovci, Ušće, koje su obuhvaćene melioracionim područjem "Beograd Sava 2"; </w:t>
      </w:r>
    </w:p>
    <w:p w14:paraId="17207C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katastarske opštine koje se nalaze na teritoriji grada Šabac, i to: Bela Reka, Bogosavac, Bojić, Bukor, Cerovac, Culjković, Desić, Dobrić, Drenovac, Duvanište, Dvorište, Gornja Vranjska, Grušić, Jelenča, Jevremovac, Korman, Krivaja, Lipolist, Mačvanski Pričinović, Majur, Mala Vranjska, Maovi, Metlić, Miloševac, Miokus, Mišar, Mrđenovac, Nakučani, Orašac, Orid, Petkovica, Petlovača, Pocerski Metković, Pocerski Pričinović, Predvorica, Prnjavor, Radovašnica, Ribari, Rumska, Šabac, Ševarice, Sinošević, Slepčević, Štitar, Tabanović, Varna, Volujac, Žabar, Zablaće, Zminjak i za katastarske opštine koje se nalaze na teritoriji opštine Bogatić, i to: Badovinci, Banovo Polje, Belotić, Bogatić, Crna Bara, Dublje, Glogovac, Glušci, Klenje, Metković, Očage, Salaš Crnobarski, Sovljak, Uzveće, koje su obuhvaćene melioracionim područjem "Podrinjsko Kolubarsko"; </w:t>
      </w:r>
    </w:p>
    <w:p w14:paraId="545A21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katastarske opštine koje se nalaze na teritoriji opštine Palilula, i to: Besni Fok, Borča, Kovilovo, Komareva Humka, Krnjača, Lepušnica, Ovča, koje su obuhvaćene melioracionim područjem "Beograd Dunav 1"; </w:t>
      </w:r>
    </w:p>
    <w:p w14:paraId="20C507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katastarske opštine koje se nalaze na teritoriji opštine Malo Crniće, i to: Veliko Selo, Kravlji Do, Malo Crniće, Vrbnica, Kalište, Salakovac, Toponica, Šljivovac, Batuša, Veliko Crniće, opštine Negotin, i to: Bukovče, Dušanovac, Kobišnica, Miloševo, Negotin, Prahovo, Radujevac, Samarinovac, Srbovo, grada Požarevac, i to: Bare, Beranje, Bradarac, Bratinac, Bubušinac, Drmno, Dubravica, Kasidol, Kličevac, Maljurevac, Nabrđe, Požarevac, Rečica, Trnjane, Ćirikovac, opštine Kostolac, i to: Klenovnik, Kostolac, Selo Kostolac, Ostrovo, Petka, grada Smedereva, i to: Vučak, Šalinac, Lipe I, Kulič, Smederevo, opštine Veliko Gradište, i to: Đurakovo, Majilovac, Popovac, Topolovnik, Veliko Gradište, Zatonje, Kisiljevo, Kumane, Biskuplje, Kurjače, Ostrovo, Požeženo, Ram, Sirakovo, koje su obuhvaćene melioracionim područjem "Donji Dunav"; </w:t>
      </w:r>
    </w:p>
    <w:p w14:paraId="41B3AF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katastarske opštine koje se nalaze na teritoriji grada Požarevac, i to: Brežane, Dragovac, Lučica, Požarevac, Poljana, Prugovo, Živica, grada Smederevo, i to: Binovac, Drugovac II, Kolari, Landol, Lugavčina, Mala Krsna, Osipaonica, Saraorci, Skobalj, Vodanj, Vranovo, </w:t>
      </w:r>
      <w:r w:rsidRPr="00B116E2">
        <w:rPr>
          <w:rFonts w:ascii="Arial" w:eastAsia="Times New Roman" w:hAnsi="Arial" w:cs="Arial"/>
          <w:kern w:val="0"/>
          <w:lang w:eastAsia="sr-Latn-RS"/>
          <w14:ligatures w14:val="none"/>
        </w:rPr>
        <w:lastRenderedPageBreak/>
        <w:t xml:space="preserve">Vrbovac, opštine Smederevska Palanka, i to: Vodice, Glibovac I, Kusadak, Mala Plana, Pridvorice, Ratari, Smederevska Palanka I, Smederevska Palanka II, Smederevska Palanka III, opštine Svilajnac, i to: Crkvenac, Dublje, Kušiljevo, Svilajnac, opštine Velika Plana, i to: Donja Livadica, Krnjevo, Lozovik, Miloševac, Novo Selo I, Novo Selo II, Staro Selo, Trnovče, Velika Plana I, Velika Plana II, Veliko Orašje, opštine Žabari, i to: Aleksandrovac, Vlaški Do, Žabari, Žabarsko blato, Oreovica, Porodin, Simićevo, koje su obuhvaćene melioracionim područjem "Velika Morava", utvrđuje se u visini, i to za: </w:t>
      </w:r>
    </w:p>
    <w:p w14:paraId="2552B4D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897"/>
        <w:gridCol w:w="4956"/>
        <w:gridCol w:w="1020"/>
        <w:gridCol w:w="1183"/>
      </w:tblGrid>
      <w:tr w:rsidR="00B116E2" w:rsidRPr="00B116E2" w14:paraId="1A83B142"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0F0A8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zemljišta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725F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25E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138C0A92"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933E1C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688C7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E1AB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1E83256F" w14:textId="77777777" w:rsidTr="00B116E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7E34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23B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B92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3DB343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3FD4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A0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1.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F44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44A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1.686,32 </w:t>
            </w:r>
          </w:p>
        </w:tc>
      </w:tr>
      <w:tr w:rsidR="00B116E2" w:rsidRPr="00B116E2" w14:paraId="7B1E7D5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6F1DC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D59E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2.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9AF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22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1.519,22 </w:t>
            </w:r>
          </w:p>
        </w:tc>
      </w:tr>
      <w:tr w:rsidR="00B116E2" w:rsidRPr="00B116E2" w14:paraId="26B6D03A"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BC92E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5CAF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3.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9F2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5CD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1.316,67 </w:t>
            </w:r>
          </w:p>
        </w:tc>
      </w:tr>
      <w:tr w:rsidR="00B116E2" w:rsidRPr="00B116E2" w14:paraId="7DA69AB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5EFDD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3CE0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4.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D35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03B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1.030,64 </w:t>
            </w:r>
          </w:p>
        </w:tc>
      </w:tr>
      <w:tr w:rsidR="00B116E2" w:rsidRPr="00B116E2" w14:paraId="3E08F24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8B930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93BD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5.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EF3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3B3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635,10 </w:t>
            </w:r>
          </w:p>
        </w:tc>
      </w:tr>
      <w:tr w:rsidR="00B116E2" w:rsidRPr="00B116E2" w14:paraId="1D2D905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43980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2C6F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6.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BA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D34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382,86 </w:t>
            </w:r>
          </w:p>
        </w:tc>
      </w:tr>
      <w:tr w:rsidR="00B116E2" w:rsidRPr="00B116E2" w14:paraId="16F283C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06B38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22AA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7.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108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62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303,00 </w:t>
            </w:r>
          </w:p>
        </w:tc>
      </w:tr>
      <w:tr w:rsidR="00B116E2" w:rsidRPr="00B116E2" w14:paraId="5C4DCAA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B67C7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D13E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7CB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3A6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175,53 </w:t>
            </w:r>
          </w:p>
        </w:tc>
      </w:tr>
      <w:tr w:rsidR="00B116E2" w:rsidRPr="00B116E2" w14:paraId="2FD100F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63531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844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1. do 4. klase i ribnjak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92E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120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1.307,95 </w:t>
            </w:r>
          </w:p>
        </w:tc>
      </w:tr>
      <w:tr w:rsidR="00B116E2" w:rsidRPr="00B116E2" w14:paraId="4B03355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1ED92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7D63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5.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8E6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131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484,73 </w:t>
            </w:r>
          </w:p>
        </w:tc>
      </w:tr>
      <w:tr w:rsidR="00B116E2" w:rsidRPr="00B116E2" w14:paraId="19D3757B"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232C9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7193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livada i pašnjak, od 1.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964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35C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197,79 </w:t>
            </w:r>
          </w:p>
        </w:tc>
      </w:tr>
      <w:tr w:rsidR="00B116E2" w:rsidRPr="00B116E2" w14:paraId="0F5A58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EAF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917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neobraslo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46A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15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230,65 </w:t>
            </w:r>
          </w:p>
        </w:tc>
      </w:tr>
      <w:tr w:rsidR="00B116E2" w:rsidRPr="00B116E2" w14:paraId="702587A3"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F506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pravna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D61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nekategorisani putevi, luke, pristaništa, aerodromi i ostalo građevinsko zemljište i dobra u opštoj upotrebi,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6B1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C7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1.235,56 </w:t>
            </w:r>
          </w:p>
        </w:tc>
      </w:tr>
      <w:tr w:rsidR="00B116E2" w:rsidRPr="00B116E2" w14:paraId="1250F1F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D16A8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F1AA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B51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2EB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1,73 </w:t>
            </w:r>
          </w:p>
        </w:tc>
      </w:tr>
      <w:tr w:rsidR="00B116E2" w:rsidRPr="00B116E2" w14:paraId="12C61DA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5F133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708B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javnim putem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4B6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14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13.407,53 </w:t>
            </w:r>
          </w:p>
        </w:tc>
      </w:tr>
      <w:tr w:rsidR="00B116E2" w:rsidRPr="00B116E2" w14:paraId="62A4BBA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6C194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11DC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železničkom infrastrukturom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15D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B51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9.459,55 </w:t>
            </w:r>
          </w:p>
        </w:tc>
      </w:tr>
      <w:tr w:rsidR="00B116E2" w:rsidRPr="00B116E2" w14:paraId="5A3C97F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F31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fizička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D10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F82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B6D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17.297,75 </w:t>
            </w:r>
          </w:p>
        </w:tc>
      </w:tr>
    </w:tbl>
    <w:p w14:paraId="619F99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poljoprivrednog zemljišta, osim trstika i močvare, neobraslog šumskog zemljišta i građevinskog zemljišta za: </w:t>
      </w:r>
    </w:p>
    <w:p w14:paraId="42D3A6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katastarske opštine koje se nalaze na teritoriji opštine Grocka, i to: Boleč, Vinča, Vrčin, Zaklopača, Leštane, Ritopek, i opštine Palilula, i to: Veliko Selo, Slanci, koje su obuhvaćene melioracionim područjem "Beograd Dunav 2"; </w:t>
      </w:r>
    </w:p>
    <w:p w14:paraId="4CA167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katastarske opštine koje se nalaze na teritoriji opštine Barajevo, i to: Arnajevo, Beljina, Lisović, Manić, Rožanci, opštine Lazarevac, i to: Barzilovica, Brajkovac, Dudovica, Sokolovo, opštine Rakovica, i to: Resnik i opštine Sopot, i to: Babe, Dučina, Guberevac, Slatina, Stojnik, koje su obuhvaćene melioracionim područjem "Beograd Sava 2"; </w:t>
      </w:r>
    </w:p>
    <w:p w14:paraId="66FFB7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katastarske opštine koje se nalaze na teritoriji opštine Grocka, i to: Begaljica, Dražanj, Kamendol, Pudarci, Umčari, opštine Mladenovac, i to: Amerić, Velika Krsna, Vlaška, Dubona, Granice, Jagnjilo, Koraćica, Kovačevac, Mala Vrbica, Markovac, Međulužje, Mladenovac (selo), Mladenovac (varoš), Pružatovac, Rabrovac, Rajkovac, Senaja, Šepšin, opštine Sopot, i to: Đurinci, Mala Ivanča, Mali Požarevac, Nemenikuće, Parcani, Popović, Ralja, Sopot, koje su obuhvaćene melioracionim područjem "Beograd Morava"; </w:t>
      </w:r>
    </w:p>
    <w:p w14:paraId="7B2A1C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katastarske opštine koje se nalaze na teritoriji grada Valjevo, i to: Babina Luka, Balinović, Bačevci, Belić, Beloševac, Beomužević, Blizonje, Bobova, Bogatić, Brangović, Brankovina, Brezovica, Bujačić, Valjevo, Veselinovac, Vlaščić, Vragočanica, Vujinovača, Gola Glava, Gornja Bukovica, Gornje Leskovice, Grabovica, Degurić, Divci, Divčibare, Donja Bukovica, Donje Leskovice, Dračić, Dupljaj, Žabari, Zabrdica, Zarube, Zlatarić, Jasenica, Joševa, Kamenica, Klanica, Klinci, Kotešica, Kovačice, Kozličić, Kunice, Lelić, Loznica, Lukavac, Majinović, Miličinica, Mrčić, Oglađenovac, Osladić, Paklje, Paune, Petnica, Popučke, Pričević, Prijezdić, Rabas, Ravnje, Rađevo Selo, Rebelj, Rovni, Sandalj, Sedlari, Sitarice, Sovač, Stanina Reka, Stapar, Strmna Gora, Stubo, Suvodanje, Sušica, Taor, Tubravić, Tupanci, opštine Ub, i to: Banjani, Brgule, Brezovica, Vrelo, Vrhovine, Vukona, Gvozdenović, Gunjevac, Dokmir, Zvizdar, Joševa, Kalenić, Kalinovac, Kožuar, Kršna Glava, Liso Polje, Lončanik, Milorci, Murgaš, Novaci, Paljuvi, Pambukovica, Radljevo, Raduša, Ruklada, Slatina, Sovljak, Stublenica, Takovo, Tvrdojevac, Trlić, Trnjaci, Tulari, Ub, Crvena Jabuka, Čučuge, Šarbane, opštine Lajkovac, i to: Bajevac, Bogovađa, Vračević, Donji Lajkovac, Jabučje, Lajkovac (varoš), Lajkovac (selo), Mali Borak, Markova Crkva, Nepričava, Pepeljevac, Pridvorica, Ratkovac, Rubribreza, Skobalj, Slovac, Stepanje, Strmovo, Ćelije, opštine Mionica, i to: Berkovac, Brežđe, Bukovac, Virovac, Vrtiglav, Golubac, Gornji Lajkovac, Gornji Mušić, Gunjica, Donji Mušić, Dučić, Đurđevac, Klašnić, Ključ, Komanice, Krčmar, Maljević, Mionica (varošica), Mionica (selo), Mratišić, Nanomir, Osečenica, Paštrić, Planinica, Popadić, Radobić, Rajković, Rakari, Robaje, Sanković, Struganik, Tabanović, Todorin Do, Tolić, Šušeoka, opštine Ljig, i to: Ba, Babajić, Belanovica, Bošnjanović, Brančić, Veliševac, Gukoš, Dići, Donji Banjani, Živkovci, Ivanovci, Jajčić, Kadina Luka, Kalanjevci, Kozelj, Lalinci, Latković, Liplje, Ljig, Moravci, Paležnica, Poljanice, Slavkovica, Cvetanovac, Štavica, Šutci, opštine Aranđelovac, i to: Aranđelovac, Bosuta, Bukovik, Venčane, Vukosavci, Garaši, Gornja Trešnjevica, Jelovik, Partizani (Daroslava), Progoreoci, Ranilović, Tulež, opštine Koceljeva, i to: Batalage, Brdarica, Bresnica, Đukovine, Donje Crniljevo, Draginje, Družetić, Galović, Goločelo, Gradojević, Kamenica, Koceljeva, Koceljeva - Varoš, Ljutice, Mali Bošnjak, Subotica, Svileuva, Zukve, opštine Osečina, i to: Bastav, Belotić, Bratačić, Carina, Dragijevica, Dragodol, Gornje Crniljevo, Gunjaci, Komirić, Konjuša, Lopatanj, Osečina, Ostružanj, Pecka, Plužac, Sirdija, Tuđin, opštine Krupanj, i to: Banjevac, Bela Crkva, Bogoštica, Brezovice, Brštica, Cerova, Cvetulja, Dvorska, Kostajnik, Krasava, Krupanj, Kržava, Likodra, Lipenović I, Lipenović II, Mojković, Planina, Ravnaja, Šljivova, Stave, Tolisavac, Tomanj, Vrbić, Zavlaka, grada Loznica, i to: Banja Koviljača, Bradić, Brnjac, Veliko Selo, Voćnjak, Gornja Badanja, Gornja Borina, Gornja Sipulja, Gornje Nedeljice, Gornji Dobrić, Grnčara, Donja Badanja, Donje Nedeljice, Donja Sipulja, Donji Dobrić, Draginac, Zajača, Jadranska Lešnica, Jarebice, Jelav, Joševa, Jugovići, Kamenica, Korenita, Kozjak, Lešnica, Lipnica, Loznica, Milina, Novo Selo, Paskovac, Pomijača, Ribarice, Runjani, Simino Brdo, Slatina, Straža, Stupnica, Tekeriš, Trbosilje, Trbušnica, Tršić, Filipovići, Cikote, Čokešina, Šor, Šurice, opštine Vladimirci, i to: Vladimirci, Vladimirci selo, Beljin, Belotić, Bobovik, Debrc, Dragojevac, Jalovik, Jazovnik, Kaona, Kozarica, Krnić, Krnule, Kujavica, Lojanice, Matijevac, Mehovine, Mesarci, Mrovska, Novo Selo, Pejinović, Provo, Riđake, Skupljen, Suvo Selo, Trbušac, Vlasenica, Vučevica, Vukošić, Zvezd, opštine </w:t>
      </w:r>
      <w:r w:rsidRPr="00B116E2">
        <w:rPr>
          <w:rFonts w:ascii="Arial" w:eastAsia="Times New Roman" w:hAnsi="Arial" w:cs="Arial"/>
          <w:kern w:val="0"/>
          <w:lang w:eastAsia="sr-Latn-RS"/>
          <w14:ligatures w14:val="none"/>
        </w:rPr>
        <w:lastRenderedPageBreak/>
        <w:t xml:space="preserve">Ljubovija i to: Ljubovija, koje su obuhvaćene melioracionim područjem "Podrinjsko Kolubarsko"; </w:t>
      </w:r>
    </w:p>
    <w:p w14:paraId="19A6E4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katastarske opštine koje se nalaze na teritoriji grada Zaječar, i to: Zagrađe, Zvezdan, Veliki Jasenovac, Klenovac, Mali Jasenovac, Planinica, Brusnik, Metriš, Selačka, Lubnica, Šljivar, Veliki Izvor, Vratarnica, Gradskovo, Grljan, Zaječar I, Zaječar II, Mali Izvor, Borovac, Vrbica, Vražogrnac, Gamzigrad, Grlište, Jelašnica, Koprivnica, Šipikovo, Tabakovac, Marinovac, Leskovac, Gornja Bela Reka, Lenovac, Nikoličevo, Prlita, Trnavac, Halovo, opštine Petrovac na Mlavi, i to: Bistrica, Veliko Laole, Ždrelo, Kladurovo, Malo Laole, Melnica, Pankovo, Stamnica, Ćovdin, Rašanac, Petrovac na Mlavi, Starčevo, Trnovče, Orljevo, Veliki Popovac, Šetonje, Ranovac, Vitovnica, Dubočka, Zabrđe, Kamenovo, Knežica, Leskovac, Manastirica, opštine Boljevac, i to: Sumrakovac, Osnić, Savinac, opštine Bor, i to: Zlot I, Zlot IV, Zlot V, Metovnica, Šarbanovac, opštine Golubac, i to: Braničevo, Vinci, Golubac, Žitkovica, Klenje, Kudreš, Mrčkovac, Sladinac, Usije, Maleševo, Vojilovo, Dušmanić, Bikinje, Donja Kruševica, Miljević, Ponikve, Šuvajić, Barič, Radoševac, opštine Malo Crniće, i to: Crljenac, Smoljinac, Šapine, Kobilje, Malo Gradište, Aljudovo, Zabrega, Boževac, Kula, opštine Negotin, i to: Mala Kamenica, Mihajlovac, Brestovac, Vidrovac, Jasenica, Čubra, Dupljane, Karbulovo, Trnjane, Štubik I, Sikole II, Štubik II, grada Smederevo, i to: Lipe II, Petrijevo, Seone, Udovice, opštine Veliko Gradište, i to: Garevo, Kamijevo, Kusiće, Pečanica, Češljeva Bara, Srednjevo, Doljašnica, Carevac, Makce, Desine, Ljubinje, Tribrode i opštine Žabari, i to: Tićevac, Svinjarevo, koje su obuhvaćene melioracionim područjem "Donji Dunav"; </w:t>
      </w:r>
    </w:p>
    <w:p w14:paraId="328DBE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katastarske opštine koje se nalaze na teritoriji grada Smederevo, i to: Badljevica, Dobri Do, Drugovac I, Lunjevac, Malo Orašje, Mihajlovac, Ralja, Radinac, Suvodol, opštine Aranđelovac, i to: Aranđelovac, Banja, Brezovac, Vrbica, Kopljare, Misača, Orašac, Stojnik, opštine Smederevska Palanka, i to: Azanja, Bačinac, Baničina, Bašin, Cerovac, Glibovac II, Golobok, Grčac, Grčac Palanka, Mramorac, Selevac, Stojačak, Vlaški Do, opštine Velika Plana, i to: Radovanje, opštine Lapovo, i to: Lapovo, opštine Batočina, i to: Badnjevac, Batočina (Selo), Batočina (Varošica), Brzan, Crni Kao, Dobrovodica, Gradac, Kijevo, Prnjavor, Žirovnica, opštine Svilajnac, i to: Bobovo, Bresje, Dubnica, Gložane, Grabovac, Kupinovac, Lukovica, Mačevac, Proštinac, Radošin, Roanda, Roćevac, Sedlare, Subotica, Troponje, Vojska, Vrlane, opštine Žabari, i to: Viteževo, grada Jagodina, i to: Glogovac, Dobra Voda, Dražmirovac, Duboka, Končarevo, Kočino Selo, Lanište, Majur, Mali Popović, Miloševo, Rajkinac, Ribare, Ribnik, opštine Ćuprija, i to: Ćuprija (Grad), Ćuprija (Van Grad), Dvorica, Isakovo, Jovac, Krušar, Mijatovac, Ostrikovac, Supska, Virine, Vlaška, opštine Paraćin, i to: Bošnjane, Busilovac, Čepure, Davidovac, Donje Vidovo, Drenovac, Glavica, Golubovac, Gornje Vidovo I, Gornje Vidovo II, Krežbinac, Lebina, Lešje, Mirilovac, Paraćin grad, Paraćin, Plana, Popovac, Potočac, Raševica, Ratare, Šavac, Sikirica, Sinji Vir, Striža, Svojnovo, Tekija, Trešnjevica i opštine Despotovac, i to: Balajnac, Beljajka, Bogova, Brestovo, Bukovac, Despotovac, Grabovica, Jasenovo, Jezero, Lomnica, Medveđa, Miliva, Plažane, Popovnjak, Trućevac, Veliki Popović, Vitance, Vojnik, koje su obuhvaćene melioracionim područjem "Velika Morava", utvrđuje se u visini, i to za: </w:t>
      </w:r>
    </w:p>
    <w:p w14:paraId="02CEB75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909"/>
        <w:gridCol w:w="5040"/>
        <w:gridCol w:w="1020"/>
        <w:gridCol w:w="1087"/>
      </w:tblGrid>
      <w:tr w:rsidR="00B116E2" w:rsidRPr="00B116E2" w14:paraId="2009956A"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F5C15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zemljišta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9F0B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598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53495E65"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AB5CE9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C32A7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4190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38A23B3A"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0B717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3BF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1.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317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9BA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572,81 </w:t>
            </w:r>
          </w:p>
        </w:tc>
      </w:tr>
      <w:tr w:rsidR="00B116E2" w:rsidRPr="00B116E2" w14:paraId="5E64202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C6E77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AB11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2.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D08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413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468,96 </w:t>
            </w:r>
          </w:p>
        </w:tc>
      </w:tr>
      <w:tr w:rsidR="00B116E2" w:rsidRPr="00B116E2" w14:paraId="0535368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3222B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6B1A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3.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169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6B5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396,25 </w:t>
            </w:r>
          </w:p>
        </w:tc>
      </w:tr>
      <w:tr w:rsidR="00B116E2" w:rsidRPr="00B116E2" w14:paraId="78328FAA"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786EE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4308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4.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C4B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99D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295,71 </w:t>
            </w:r>
          </w:p>
        </w:tc>
      </w:tr>
      <w:tr w:rsidR="00B116E2" w:rsidRPr="00B116E2" w14:paraId="0205C5C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BE70C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F984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5.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090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85A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241,66 </w:t>
            </w:r>
          </w:p>
        </w:tc>
      </w:tr>
      <w:tr w:rsidR="00B116E2" w:rsidRPr="00B116E2" w14:paraId="0AD21D1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807FB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B059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6.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811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674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162,28 </w:t>
            </w:r>
          </w:p>
        </w:tc>
      </w:tr>
      <w:tr w:rsidR="00B116E2" w:rsidRPr="00B116E2" w14:paraId="08C76BC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B2004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C060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7.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E4D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E15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106,96 </w:t>
            </w:r>
          </w:p>
        </w:tc>
      </w:tr>
      <w:tr w:rsidR="00B116E2" w:rsidRPr="00B116E2" w14:paraId="670B220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7E91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1F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D88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F05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58,44 </w:t>
            </w:r>
          </w:p>
        </w:tc>
      </w:tr>
      <w:tr w:rsidR="00B116E2" w:rsidRPr="00B116E2" w14:paraId="049C23B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2583F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48C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1. do 4. klase i ribnjak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38D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CA4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653,97 </w:t>
            </w:r>
          </w:p>
        </w:tc>
      </w:tr>
      <w:tr w:rsidR="00B116E2" w:rsidRPr="00B116E2" w14:paraId="02C4590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12051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59D0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5.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09C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32E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176,68 </w:t>
            </w:r>
          </w:p>
        </w:tc>
      </w:tr>
      <w:tr w:rsidR="00B116E2" w:rsidRPr="00B116E2" w14:paraId="3AD22C3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9251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307C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livada i pašnjak, od 1.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4BE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895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82,67 </w:t>
            </w:r>
          </w:p>
        </w:tc>
      </w:tr>
      <w:tr w:rsidR="00B116E2" w:rsidRPr="00B116E2" w14:paraId="78F4A7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5FD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AB0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neobraslo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6FA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CAE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162,28 </w:t>
            </w:r>
          </w:p>
        </w:tc>
      </w:tr>
      <w:tr w:rsidR="00B116E2" w:rsidRPr="00B116E2" w14:paraId="1A8B163B"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CF0A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pravna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B04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nekategorisani putevi, luke, pristaništa, aerodromi i ostalo građevinsko zemljište i dobra u opštoj upotrebi,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84F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9B6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580,47 </w:t>
            </w:r>
          </w:p>
        </w:tc>
      </w:tr>
      <w:tr w:rsidR="00B116E2" w:rsidRPr="00B116E2" w14:paraId="789626A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E0A51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29F3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697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6BC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0,87 </w:t>
            </w:r>
          </w:p>
        </w:tc>
      </w:tr>
      <w:tr w:rsidR="00B116E2" w:rsidRPr="00B116E2" w14:paraId="643B79A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56158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84F1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javnim putem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70A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4CE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6.703,76 </w:t>
            </w:r>
          </w:p>
        </w:tc>
      </w:tr>
      <w:tr w:rsidR="00B116E2" w:rsidRPr="00B116E2" w14:paraId="04570A5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7E65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BB7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železničkom infrastrukturom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935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3A9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4.729,78 </w:t>
            </w:r>
          </w:p>
        </w:tc>
      </w:tr>
      <w:tr w:rsidR="00B116E2" w:rsidRPr="00B116E2" w14:paraId="4F61D3F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34AC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fizička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274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53C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F11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8.648,88 </w:t>
            </w:r>
          </w:p>
        </w:tc>
      </w:tr>
    </w:tbl>
    <w:p w14:paraId="770E94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poljoprivrednog zemljišta, osim trstika i močvare, neobraslog šumskog zemljišta i građevinskog zemljišta za: </w:t>
      </w:r>
    </w:p>
    <w:p w14:paraId="056051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katastarske opštine koje se nalaze na teritoriji opštine Bajina Bašta, i to: Bajina Bašta, Beserovina, Crvica, Gvozdac, Jagoštica, Lještansko, Lug, Mala Reka, Obajgora, Okletac, Ovčinja, Perućac, Pilica, Pridoli, Rača, Rastište, Rogačica, Sijerač, Solotuša, Strmovo, Svojdrug, Višesava, Zaugline, opštine Gornji Milanovac, i to: Boljkovci, Brezovica, Cerova, Davidovica, Dragolj, Kriva Reka, Mutanj, Nakučani, Reljinci, Ručići, Šilopaj, Trudelj, Ugrinovci, Zagrađe, opštine Ljubovija, i to: Čitluk, Berlovine, Carapić, Crnča, Donja Ljuboviđa, Donja Orovica, Donje Košlje I, Donje Košlje II, Drlače, Gornja Bukovica, Gornja LJuboviđa, Gornja Orovica, Gornje Košlje, Gračanica, Grčić, Leović, Lonjin, Postenje, Rujevac, Savković, Selenac, Sokolac, Tornik, Uzovnica, opštine Mali Zvornik, i to: Brasina, Budišić, Čitluk, Culine, Donja Borina, Donja Trešnjica, Mali Zvornik, Radalj, Sakar, Velika Reka, koje su obuhvaćene melioracionim područjem "Podrinjsko Kolubarsko"; </w:t>
      </w:r>
    </w:p>
    <w:p w14:paraId="5B2418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katastarske opštine koje se nalaze na teritoriji opštine Bela Palanka, i to: Kozja, Miranovac, Pajež, Vitanovac, opštine Bor, i to: Brestovac, opštine Golubac, i to: Brnjica, Dvorište, Dobra, Krivača, Snegotin, opštine Kladovo, i to: Brza Palanka, Vajuga, Velesnica, Velika Kamenica, Velika Vrbica, Grabovica, Davidovac, Kladovo, Kladušnica, Korbovo, Kostol, Kupuzište, Ljubičevac, Mala Vrbica, Manastirica, Milutinovac, Podvrška, Rečica, Reka, Rtkovo, opštine Knjaževac, i to: Balanovac, Beli Potok, Berčinovac, Božinovac, Bulinovac, Vasilj, Vina, Vitkovac, Glogovac, Gornje Zuniče, Grezna, Debelica, Donje Zuniče, Drenovac, Žlne, Zorunovac, Jakovac, Jelašnica, Knjaževac, Koželj, Krenta, Manjinac, Miljkovac, Minićevo, Mučibaba, Ponor, Potrkanje, Ravna, Rgošte, Slatina, Svrljiška Topla, Trnovac, Štipina, Šuman Topla, opštine Kučevo, i to: Blagojev Kamen, Bukovska, Velika Bresnica, Voluja, Vuković, Gložane, Duboka, Zelenik, Kaona, Kučajna, Kučevo I, Kučevo II, Kučevo III, Lješnica, Mala Bresnica, Mišljenovac, Mustapić, Neresnica, Popovac, Rabrovo, </w:t>
      </w:r>
      <w:r w:rsidRPr="00B116E2">
        <w:rPr>
          <w:rFonts w:ascii="Arial" w:eastAsia="Times New Roman" w:hAnsi="Arial" w:cs="Arial"/>
          <w:kern w:val="0"/>
          <w:lang w:eastAsia="sr-Latn-RS"/>
          <w14:ligatures w14:val="none"/>
        </w:rPr>
        <w:lastRenderedPageBreak/>
        <w:t xml:space="preserve">Ravnište, Radenka, Rakova Bara, Sena, Srpce, Turija, Ceremošnja, Cerovica, Ševica, opštine Majdanpek, i to: Boljetin, Donji Milanovac, Klokočevac, Majdanpek, Miroč, Mosna, Topolnica, opštine Negotin, i to: Aleksandrovac, Braćevac, Veljkovo, Vratna, Glogovica II, Jabukovac, Kovilovo, Malajnica, Mokranje, Popovica, Rajac, Rečka, Rogljevo, Sikole I, Slatina, Smedovac, Tamnič, Urovica, Crnomasnica, Šarkamen, opštine Svljig, i to: Beloinje, Burdimo, Bučum, Varoš, Vlahovo, Galibabinac, Grbavče, Gulijan, Guševac, Drajinac, Đurinac, Željevo, Izvor, Lalinac, Lozan, Lukovo, Manojlica, Mečji Do, Merdželat, Niševac, Okolište, Okruglica, Palilula, Periš, Plužina, Prekonoga, Radmirovac, Ribare, Svrljig, Slivje, Tijovac, Šljivovik, Crnoljevica, opštine Žagubica, i to: Gornjak, koje su obuhvaćene melioracionim područjem "Donji Dunav"; </w:t>
      </w:r>
    </w:p>
    <w:p w14:paraId="12DF41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katastarske opštine koje se nalaze na teritoriji opštine Rača, i to: Saranovo, Sepci, opštine Topola, i to: Belosavci, Božurnja, Gorovič, Žabare, Zagorica, Jelenac, Junkovac, Kloka, Lipovac, Maskar, Natalinci, Pavlovac, Rajkovac, Topola (varoš), Topola (selo), Trnava, Donja Trnava, Šume, opštine Varvarin, i to: Obrež, koje su obuhvaćene melioracionim područjem "Velika Morava"; </w:t>
      </w:r>
    </w:p>
    <w:p w14:paraId="19ED4A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katastarske opštine koje se nalaze na teritoriji opštine Bela Palanka, i to: Babin Kal I, Babin Kal II, Bela Palanka (varoš), Bela Palanka (van varoš), Bukorovac, Vrgudinac, Draževo, Dol, Donja Glama, Donji Rinj, Gornja Glama, Klenje, Klisura, Kremenica, Ljubatovica, Moklište, Novo Selo, Oreovac, Sinjac, Telovac, Trešnjaci, Crvena Reka, Čiflik i Špaj, Grad Pirot, i to: Barje Čiflik, Berilovac, Berovica, Blato, Vranište, Veliki Suvodol, Veliki Jovanovac, Gnjilan, Gradišnica, Dobri Do, Držina, Izvor, Kamik, Kostur, Mali Suvodol, Nišor, Orlja, Osmakovo, Pasjač, Petrovac, Pirot (grad), Pirot (van varoš), Poljska Ržana, Ponor, Prisjan, Ragodeš, Rasnica, Sinja Glava, Sopot, Staničenje, Cerev Del, Crvenčevo i Crnoklište, koje su obuhvaćene melioracionim područjem "Nišava"; </w:t>
      </w:r>
    </w:p>
    <w:p w14:paraId="3F4BB9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katastarske opštine koje se nalaze na teritoriji opštine Aleksinac, i to: Aleksinac (Van Varoš), Beli Breg, Belja, Bobovište, Bradarac, Veliki Drenovac, Vrelo, Vukašinovac, Golešnica, Gornje Suhotno, Gornji Adrovac, Gornji Krupac, Grejač, Dašnica, Deligrad, Donje Suhotno, Donji Adrovac, Donji Krupac, Draževac, Žitkovac, Jasenje, Lužane, Mozgovo, Moravac, Moravski Bujmir, Nozrina, Prekonozi, Prćilovica, Rsovac, Rutevac, Stublina, Tešica, Đićina, Opštine Doljevac, i to: Belotinac, Klisura, Knežica, Malovište, Perutina, Ćurlina, Čapljinac, Opštine Merošina, i to: Azbresnica, Aleksandrovo, Balajnac, Baličevac, Batušinac, Biljeg, Brest, Gradište, Dudulajce, Krajkovac, Lepaja, Merošina, Oblačina, Rožina, Opština Palilula (Grada Niša), i to: Bubanj, Gornje Međurovo, Donje Vlase, Donje Međurovo, Krušce, Lalinac, Mramor, Novo Selo, Pasi Poljana, Čokot, Opštine Pantelej, i to: Cerje, Opštine Ražanj, i to: Varoš, Lipovac, Poslon, Praskovče, Ražanj, Rujište, Crni Kao, Opštine Svrljig, i to: Gojmanovac, Davidovac I, Davidovac II, Kopajkošara, Labukovo, Pirkovac, Popšica, Opštine Sokobanja, i to: Jezero, Novo Selo, Radenkovac, Opštine Crveni Krst, i to: Berčinac, Vele Polje, Gornja Toponica, Gornja Trnava, Donja Toponica, Donja Trnava, Kravlje, Leskovik, Mezgraja, Miljkovac, Paligrace, Paljina, Sečanica i Supovac, koje su obuhvaćene melioracionim područjem "Južna Morava"; </w:t>
      </w:r>
    </w:p>
    <w:p w14:paraId="570A79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katastarske opštine koje se nalaze na teritoriji grada Čačak, i to: Prijevor, Trbušani, Ljubić, Preljina, Donja Trepča, Gornja Trepča, Ostra, Bečanj, Bresnica, Katrga, Mrčajevci, Donja Gorevnica, Mojsinje, Stančići, Baluga (Ljubićska), Konjevići, Čačak, koje su obuhvaćene melioracionim područjem "Zapadna Morava", utvrđuje se u visini, i to za: </w:t>
      </w:r>
    </w:p>
    <w:p w14:paraId="47E8463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909"/>
        <w:gridCol w:w="5040"/>
        <w:gridCol w:w="1020"/>
        <w:gridCol w:w="1087"/>
      </w:tblGrid>
      <w:tr w:rsidR="00B116E2" w:rsidRPr="00B116E2" w14:paraId="123FB675"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4DA7F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zemljišta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49E6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06E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46A62A8E"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4755E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B88AD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B32B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134F383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FBB53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C39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1.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0D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EEA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206,39 </w:t>
            </w:r>
          </w:p>
        </w:tc>
      </w:tr>
      <w:tr w:rsidR="00B116E2" w:rsidRPr="00B116E2" w14:paraId="7C4059A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2C8CF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28CA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2.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34A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59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166,76 </w:t>
            </w:r>
          </w:p>
        </w:tc>
      </w:tr>
      <w:tr w:rsidR="00B116E2" w:rsidRPr="00B116E2" w14:paraId="7105A35A"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BD5D0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A68F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3.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BCA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7E0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141,51 </w:t>
            </w:r>
          </w:p>
        </w:tc>
      </w:tr>
      <w:tr w:rsidR="00B116E2" w:rsidRPr="00B116E2" w14:paraId="58F6F55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894B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4E86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4.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B67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A93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104,14 </w:t>
            </w:r>
          </w:p>
        </w:tc>
      </w:tr>
      <w:tr w:rsidR="00B116E2" w:rsidRPr="00B116E2" w14:paraId="046179AB"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2EF23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FA3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5.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830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067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82,84 </w:t>
            </w:r>
          </w:p>
        </w:tc>
      </w:tr>
      <w:tr w:rsidR="00B116E2" w:rsidRPr="00B116E2" w14:paraId="2C0887E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85415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813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6.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C62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FCA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58,84 </w:t>
            </w:r>
          </w:p>
        </w:tc>
      </w:tr>
      <w:tr w:rsidR="00B116E2" w:rsidRPr="00B116E2" w14:paraId="68BE682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520C9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BA0A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7.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223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D49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39,21 </w:t>
            </w:r>
          </w:p>
        </w:tc>
      </w:tr>
      <w:tr w:rsidR="00B116E2" w:rsidRPr="00B116E2" w14:paraId="36E2C3A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AF532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15B9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E89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119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20,85 </w:t>
            </w:r>
          </w:p>
        </w:tc>
      </w:tr>
      <w:tr w:rsidR="00B116E2" w:rsidRPr="00B116E2" w14:paraId="7A87D16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79C7B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EFD2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1. do 4. klase i ribnjak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A58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A91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177,04 </w:t>
            </w:r>
          </w:p>
        </w:tc>
      </w:tr>
      <w:tr w:rsidR="00B116E2" w:rsidRPr="00B116E2" w14:paraId="55A8460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78CF7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BB85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5.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03E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D6E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20,78 </w:t>
            </w:r>
          </w:p>
        </w:tc>
      </w:tr>
      <w:tr w:rsidR="00B116E2" w:rsidRPr="00B116E2" w14:paraId="1BDD964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93280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7351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livada i pašnjak, od 1.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748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6F9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29,29 </w:t>
            </w:r>
          </w:p>
        </w:tc>
      </w:tr>
      <w:tr w:rsidR="00B116E2" w:rsidRPr="00B116E2" w14:paraId="2D36B6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A53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66A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neobraslo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DE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06D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29,49 </w:t>
            </w:r>
          </w:p>
        </w:tc>
      </w:tr>
      <w:tr w:rsidR="00B116E2" w:rsidRPr="00B116E2" w14:paraId="7DCDD60D"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025C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pravna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BDF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nekategorisani putevi, luke, pristaništa, aerodromi i ostalo građevinsko zemljište i dobra u opštoj upotrebi,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754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3CB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209,14 </w:t>
            </w:r>
          </w:p>
        </w:tc>
      </w:tr>
      <w:tr w:rsidR="00B116E2" w:rsidRPr="00B116E2" w14:paraId="37A45F2D"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99B07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1406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ED4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A60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0,31 </w:t>
            </w:r>
          </w:p>
        </w:tc>
      </w:tr>
      <w:tr w:rsidR="00B116E2" w:rsidRPr="00B116E2" w14:paraId="70F77A5D"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E4125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A0AC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javnim putem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352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794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2.302,31 </w:t>
            </w:r>
          </w:p>
        </w:tc>
      </w:tr>
      <w:tr w:rsidR="00B116E2" w:rsidRPr="00B116E2" w14:paraId="3335824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1E40F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AE1A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železničkom infrastrukturom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A3A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334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1.704,16 </w:t>
            </w:r>
          </w:p>
        </w:tc>
      </w:tr>
      <w:tr w:rsidR="00B116E2" w:rsidRPr="00B116E2" w14:paraId="5C097C5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D406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za fizička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9CA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F5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FD8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3.116,24 </w:t>
            </w:r>
          </w:p>
        </w:tc>
      </w:tr>
    </w:tbl>
    <w:p w14:paraId="72F470F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4.2. Visina naknada za odvodnjavanje poljoprivrednog zemljišta, osim trstika i močvare, neobraslog šumskog zemljišta i građevinskog zemljišta na teritoriji AP Vojvodine </w:t>
      </w:r>
    </w:p>
    <w:p w14:paraId="269FBA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poljoprivrednog zemljišta, osim trstika i močvare, neobraslog šumskog zemljišta i građevinskog zemljišta za: </w:t>
      </w:r>
    </w:p>
    <w:p w14:paraId="58C1E4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katastarske opštine koje se nalaze na teritoriji opštine Bela Crkva, i to: Kaluđerovo I, Kaluđerovo II, Kaluđerovo III, Kruščica, Kusić III, opštine Bačka Palanka, i to: Neštin, opštine Beočin, i to: Banoštor, Beočin, Čerević, Grabovo, Lug, Rakovac, Susek, Sviloš, grada Novi Sad, gradske opštine Petrovaradin, i to: Bukovac, Ledinci, Sremska Kamenica i opštine Sremski Karlovci, i to: Sremski Karlovci, koje su obuhvaćene melioracionim područjem "Gornji Dunav", utvrđuje se u visini, i to za: </w:t>
      </w:r>
    </w:p>
    <w:p w14:paraId="2164874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6.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880"/>
        <w:gridCol w:w="5068"/>
        <w:gridCol w:w="1020"/>
        <w:gridCol w:w="1088"/>
      </w:tblGrid>
      <w:tr w:rsidR="00B116E2" w:rsidRPr="00B116E2" w14:paraId="471C2AB6"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8A6A7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zemljišta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7A8A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2AC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3A1D06DC"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E9F53B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B9E3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D2C0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4F288A11"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9D02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9E8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1.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D0B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B7A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843,16 </w:t>
            </w:r>
          </w:p>
        </w:tc>
      </w:tr>
      <w:tr w:rsidR="00B116E2" w:rsidRPr="00B116E2" w14:paraId="3EB0DEC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459EB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E6CB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2.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AA0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AF1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759,50 </w:t>
            </w:r>
          </w:p>
        </w:tc>
      </w:tr>
      <w:tr w:rsidR="00B116E2" w:rsidRPr="00B116E2" w14:paraId="262722A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5F015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C3FF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3.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B3D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0AB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658,33 </w:t>
            </w:r>
          </w:p>
        </w:tc>
      </w:tr>
      <w:tr w:rsidR="00B116E2" w:rsidRPr="00B116E2" w14:paraId="42DA568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6A395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2687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4.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83D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C71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515,32 </w:t>
            </w:r>
          </w:p>
        </w:tc>
      </w:tr>
      <w:tr w:rsidR="00B116E2" w:rsidRPr="00B116E2" w14:paraId="3A8C137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3647F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72CC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5.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216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DAC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407,47 </w:t>
            </w:r>
          </w:p>
        </w:tc>
      </w:tr>
      <w:tr w:rsidR="00B116E2" w:rsidRPr="00B116E2" w14:paraId="4B82E56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D43FA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99FD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6.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0B9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C34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289,01 </w:t>
            </w:r>
          </w:p>
        </w:tc>
      </w:tr>
      <w:tr w:rsidR="00B116E2" w:rsidRPr="00B116E2" w14:paraId="36CBD35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A88CF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33ED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7.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CA7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0B6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226,83 </w:t>
            </w:r>
          </w:p>
        </w:tc>
      </w:tr>
      <w:tr w:rsidR="00B116E2" w:rsidRPr="00B116E2" w14:paraId="31685DD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76BB1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F54E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E2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B1E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154,56 </w:t>
            </w:r>
          </w:p>
        </w:tc>
      </w:tr>
      <w:tr w:rsidR="00B116E2" w:rsidRPr="00B116E2" w14:paraId="74C5C9C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E48E4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3AB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1. do 4. klase i ribnjak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5F8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412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653,97 </w:t>
            </w:r>
          </w:p>
        </w:tc>
      </w:tr>
      <w:tr w:rsidR="00B116E2" w:rsidRPr="00B116E2" w14:paraId="16B922B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DB01C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DF2B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5.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5AC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2C5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242,38 </w:t>
            </w:r>
          </w:p>
        </w:tc>
      </w:tr>
      <w:tr w:rsidR="00B116E2" w:rsidRPr="00B116E2" w14:paraId="275C39D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4F82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61E9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livada i pašnjak od 1.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B00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774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139,13 </w:t>
            </w:r>
          </w:p>
        </w:tc>
      </w:tr>
      <w:tr w:rsidR="00B116E2" w:rsidRPr="00B116E2" w14:paraId="48AA284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24F9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F11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neobraslo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241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A1C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201,83 </w:t>
            </w:r>
          </w:p>
        </w:tc>
      </w:tr>
      <w:tr w:rsidR="00B116E2" w:rsidRPr="00B116E2" w14:paraId="7287F7A5"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D918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 pravna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DCE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nekategorisani putevi, luke, pristaništa, aerodromi i ostalo građevinsko zemljište i dobra u opštoj upotrebi,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345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8F0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617,78 </w:t>
            </w:r>
          </w:p>
        </w:tc>
      </w:tr>
      <w:tr w:rsidR="00B116E2" w:rsidRPr="00B116E2" w14:paraId="48C8F71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45A5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79CC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6A2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5AE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0,67 </w:t>
            </w:r>
          </w:p>
        </w:tc>
      </w:tr>
      <w:tr w:rsidR="00B116E2" w:rsidRPr="00B116E2" w14:paraId="1B03B64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BBBAF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017E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javnim putem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972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3D1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6.703,76 </w:t>
            </w:r>
          </w:p>
        </w:tc>
      </w:tr>
      <w:tr w:rsidR="00B116E2" w:rsidRPr="00B116E2" w14:paraId="70AA389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738A7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92FF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železničkom infrastrukturom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F3B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292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4.729,78 </w:t>
            </w:r>
          </w:p>
        </w:tc>
      </w:tr>
      <w:tr w:rsidR="00B116E2" w:rsidRPr="00B116E2" w14:paraId="028255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A1D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 fizička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B27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722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282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8.700,00 </w:t>
            </w:r>
          </w:p>
        </w:tc>
      </w:tr>
    </w:tbl>
    <w:p w14:paraId="5D1721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za odvodnjavanje poljoprivrednog zemljišta, osim trstika i močvare, neobraslog šumskog zemljišta i građevinskog zemljišta za: </w:t>
      </w:r>
    </w:p>
    <w:p w14:paraId="5B76FE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katastarske opštine koje se nalaze na teritoriji opštine Bačka Palanka, i to: Vizić (južni deo), opštine Inđija, i to: Ljukovo (jugozapadni deo), Maradik (zapadni deo), opštine Irig, i to: Bankovci, Velika Remeta, Vrdnik, Grgetek, Dobrodol, Irig, Jazak Prnjavor, Jazak Selo, Krušedol Prnjavor, Krušedol Selo, Mala Remeta, Neradin, Rivica, Šatrinci, opštine Pećinci, i to: Ašanja, Brestač, Deč, Donji Tovarnik, Karlovčić, Kupinovo, Obrež, Ogar, Pećinci, Popinci, Prhovo, Sibač, Sremski Mihaljevci, Subotište, Šimanovci, opštine Ruma, i to: Buđanovci, Vitojevci, Voganj, Grabovci, Dobrinci, Donji Petrovci, Žarkovac, Klenak, Kraljevci, Mali Radinci, Marđelos, Nikinci, Pavlovci, Platičevo, Putinci, Ruma, Stejanovci, Hrtkovci, opštine Šid, i to: Adaševci, Batrovci, Bačinci, Berkasovo (južni deo do severne granice), Bingula, Vašica, Višnjićevo, Gibarac, Ćipša (jugozapadni deo), Erdevik, Ilinci, Jamena, Kukujevci, Ljuba, Molovin, Morović, Privina Glava (južni deo do severne granice), Sot (južni deo do severne granice), Šid (južni deo do severne granice), grada Sremska Mitrovica, i to: Bešenovo Prnjavor, Bešenovo Selo, Bosut, Veliki Radinci, Grgurevci (južni deo do severne granice), Divoš (južni deo do severne granice), Zasavica, Jarak, Kuzmin, Laćarak, Ležimir (južni deo do severne granice), Manđelos (južni deo do severne granice), Martinci, Mačvanska Mitrovica, Noćaj, Ravnje, Radenković, Salaš Noćajski, Sremska Mitrovica, Sremska Rača, Čalma, Šišinci, Šuljam (južni deo do severne granice), opštine Stara Pazova, i to: Vojka, Golubinci (južni deo do severoistočne granice), Krnješevci, Nova Pazova, Novi Banovci (zapadni deo), Stara Pazova (južni deo), Stari Banovci (zapadni deo), koje su obuhvaćene melioracionim područjem "Srem", </w:t>
      </w:r>
    </w:p>
    <w:p w14:paraId="7F1D8B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katastarske opštine koje se nalaze na teritoriji opštine Ada, i to: Ada, Mol, Obornjača, Utrine, opštine Alibunar, i to: Alibunar, Banatski Karlovac, Vladimirovac, Dobrica, Ilandža, Janošik, Lokve, Nikolinci, Novi Kozjak, Seleuš, opštine Apatin, i to: Apatin, Kupusina, Prigrevica, Svilojevo, Sonta, opštine Bač, i to: Bač, Bačko Novo Selo, Bođani, Vajska, Plavna, Selenča, opštine Bačka Palanka, i to: Bačka Palanka, Bačka Palanka - Grad, Vizić (severni deo), Gajdobra, Despotovo, Mladenovo, Nova Gajdobra, Nova Palanka, Obrovac, Parage, Pivnice, Silbaš, Tovariševo, Čelarevo, opštine Bačka Topola, i to: Bajša, Bačka Topola, Bačka Topola - Grad, Gornja Rogatica, Gunaroš, Mali Beograd, Novo Orahovo, Njegoševo, Pačir, Stara Moravica, opštine Bački Petrovac, i to: Bački Petrovac, Gložan, Kulpin, Maglić, opštine Bela Crkva, i to: Banatska Palanka I, Bantska Palanka II, Banatska Subotica, Bela Crkva, Vračev Gaj I, Vračev Gaj II, Grebenac, Dobričevo, Dupljaja, Jasenovo, Kajtasovo, Kusić I, Kusić II, Crvena Crkva i Češko Selo, opštine Bečej, i to: Bačko Gradište, Bačko Petrovo Selo, Bečej, Mileševo, Radičević, opštine Čoka, i to: Vrbica, Jazovo, Ostojićevo, Padej, Sanad, Crna Bara, Čoka, opštine Kanjiža, i to: Adorjan, Velebit, Kanjiža, Male Pijace, Martonoš, Orom, Trešnjevac, Horgoš, grada Kikinda, i to: Banatska Topola, Banatsko Veliko Selo, Bašaid, Iđoš, Kikinda, Mokrin, Nakovo, Novi Kozarci, Rusko Selo, Sajan, opštine Kovačica, i to: Debeljača, Idvor, Kovačica, Padina, Samoš, Uzdin, Crepaja, opštine Kovin, i to: Bavanište I, Bavanište II, Gaj, Deliblato, Deliblatski Pesak, Dubovac, Kovin, Mramorak, Pločica, Skorenovac, opštine Kula, i to: Kruščić, Kula, Lipar, Ruski Krstur, Sivac, Crvenka, opštine Mali Iđoš, i to: Lovćenac, Mali Iđoš, Feketić, opštine Nova Crnja, i to: Aleksandrovo, Vojvoda Stepa, Molin, Nova Crnja, Radojevo, Srpska Crnja, Toba, opštine Novi Bečej, i to: Bočar, Kumane, Novi Bečej, Novo Miloševo, opštine Novi Kneževac, i to: Banatsko Aranđelovo, Đala, Majdan, Novi Kneževac, Srpski Krstur, grada Novi Sad, gradske opštine Novi Sad, i to: Begeč, Budisava, Veternik, Kać, Kisač, Kovilj, Novi Sad I, Novi Sad II, Novi Sad III, Novi Sad IV, Rumenka, Stepanovićevo, Futog, Čenej, grada Novi Sad, gradske opštine Petrovaradin, i to: Petrovaradin, opštine Odžaci, i to: Bački Brestovac, Bački Gračac, Bogojevo, Deronje, Karavukovo, Lalić, Odžaci, Ratkovo, Srpski Miletić, opštine Opovo, i to: Baranda, Opovo, Sakule, Sefkerin, grada Pančevo i to: Banatski Brestovac, Banatsko Novo Selo, Vojilovica, Glogonj, Dolovo, Ivanovo, Jabuka, Kačarevo, Omoljica, Pančevo, Starčevo, opštine Plandište, i to: Banatski Sokolac, Barice, Velika Greda, Veliki Gaj, Dužine, Jermenovci, Kupinik, Margita, Markovićevo, Miletićevo, Plandište, Stari Lec, Hajdučica, opštine Sečanj, i to: Banatska Dubica, Boka, Jarkovac, Jaša Tomić, Konak, Krajišnik, Neuzina, Sečanj, Sutjeska, Šurjan, opštine Senta, i to: Batka, Senta, Tornjoš, grada Sombor, i to: Aleksa Šantić, Bački Breg, Bački Monoštor, Bezdan, Gakovo, Doroslovo, Kljajićevo, Kolut, Rastina, Riđica, Svetozar Miletić, Sombor I, Sombor II, Stanišić, Stapar, Telečka, Čonoplja, opštine Srbobran, i to: Nadalj I, Srbobran, Turija, grada Subotica, i to: Bajmok, Bački Vinogradi, Bikovo, Donji Grad, Đurđin, Žednik, Novi Grad, Palić, Stari Grad, Tavankut, Čantavir, opštine Temerin, i to: Bački Jarak, Sirig, Temerin, opštine Titel, i to: Vilovo, Gardinovci, Lok, Mošorin, Titel, Šajkaš, opštine Vrbas, i to: Bačko Dobro Polje, Vrbas, Vrbas - Grad, Zmajevo, Kucura, Kosančić, Ravno Selo, Savino Selo, grada Vršac, i to: Vatin, Veliko Središte, Vlajkovac, Vojvodinci, Vršac, Gudurica, Zagajica, Izbište, Jablanka, Kuštilj, Mali Žam, Malo Središte, Markovac, Mesić, Orešac, Pavliš, Parta, Potporanj, Ritiševo, Sočica I, Sočica II, Straža, Uljma, Šušara, opštine Žabalj, i to: Gospođinci, Đurđevo, Nadalj II, Žabalj, Čurug, opštine Žitište, i to: Banatski Dvor, Banatsko Višnjićevo, Banatsko Karađorđevo, Begejci, Žitište, Međa, Novi Itebej, Ravni Topolovac, Srpski Itebej, Torda, Hetin, Čestereg, grada Zrenjanin, i to: Banatski Despotovac, Belo Blato, Botoš, Elemir, Ečka, Zrenjanin I, Zrenjanin III, Jankov Most, Klek, Knićanin, Lazarevo, Lukino Selo, Lukićevo, Melenci, Mihajlovo, Mužlja, Orlovat, Perlez, Slovački Aradac, Srpski Aradac, Srpski Elemir, Stajićevo, Taraš, Taraš I, Tomaševac, Farkaždin, Čenta, opštine Inđija, i to: Beška, Inđija, Krčedin, Ljukovo (istočni deo), Maradik (istočni deo), Novi Karlovci, Novi Slankamen, Stari Slankamen, Čortanovci, opštine Stara Pazova, i to: Belegiš, Golubinci (severoistočni deo), Novi Banovci (istočni deo), Stara Pazova (severni deo), Stari Banovci (severoistočni deo), Surduk, opštine Šid, i to: Berkasovo (severni deo), Đipša (severoistočni deo), Molovin, Privina Glava (severni deo), Sot (severni deo), Šid (severni deo), grada Sremska Mitrovica, i to: Grgurevci (severni deo), Divoš (severni deo), Ležimir (severni deo), Manđelos (severni </w:t>
      </w:r>
      <w:r w:rsidRPr="00B116E2">
        <w:rPr>
          <w:rFonts w:ascii="Arial" w:eastAsia="Times New Roman" w:hAnsi="Arial" w:cs="Arial"/>
          <w:kern w:val="0"/>
          <w:lang w:eastAsia="sr-Latn-RS"/>
          <w14:ligatures w14:val="none"/>
        </w:rPr>
        <w:lastRenderedPageBreak/>
        <w:t xml:space="preserve">deo), Šuljam (severni deo), koje su obuhvaćene melioracionim područjem "Gornji Dunav", utvrđuje se u visini, i to za: </w:t>
      </w:r>
    </w:p>
    <w:p w14:paraId="2B8B234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7.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870"/>
        <w:gridCol w:w="4982"/>
        <w:gridCol w:w="1020"/>
        <w:gridCol w:w="1184"/>
      </w:tblGrid>
      <w:tr w:rsidR="00B116E2" w:rsidRPr="00B116E2" w14:paraId="451109FE"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3D549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zemljišta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5ED9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4FC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tc>
      </w:tr>
      <w:tr w:rsidR="00B116E2" w:rsidRPr="00B116E2" w14:paraId="4FF40F26"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9B9293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6E276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EB46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dinara </w:t>
            </w:r>
          </w:p>
        </w:tc>
      </w:tr>
      <w:tr w:rsidR="00B116E2" w:rsidRPr="00B116E2" w14:paraId="5AABF3A2"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F5FA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poljoprivredno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D39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1.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9E5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4A0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1.686,32 </w:t>
            </w:r>
          </w:p>
        </w:tc>
      </w:tr>
      <w:tr w:rsidR="00B116E2" w:rsidRPr="00B116E2" w14:paraId="7B9F630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AE744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AFAD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2.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621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F2C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1.518,98 </w:t>
            </w:r>
          </w:p>
        </w:tc>
      </w:tr>
      <w:tr w:rsidR="00B116E2" w:rsidRPr="00B116E2" w14:paraId="06D24E5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A8420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FA62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3.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B80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3CD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1.316,67 </w:t>
            </w:r>
          </w:p>
        </w:tc>
      </w:tr>
      <w:tr w:rsidR="00B116E2" w:rsidRPr="00B116E2" w14:paraId="44FF7A4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13C2C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2368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4.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9E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929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1.030,64 </w:t>
            </w:r>
          </w:p>
        </w:tc>
      </w:tr>
      <w:tr w:rsidR="00B116E2" w:rsidRPr="00B116E2" w14:paraId="691FB7A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02DFD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512F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5.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B85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B85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814,95 </w:t>
            </w:r>
          </w:p>
        </w:tc>
      </w:tr>
      <w:tr w:rsidR="00B116E2" w:rsidRPr="00B116E2" w14:paraId="0D69A9A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D599C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7910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6.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81B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3F9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578,01 </w:t>
            </w:r>
          </w:p>
        </w:tc>
      </w:tr>
      <w:tr w:rsidR="00B116E2" w:rsidRPr="00B116E2" w14:paraId="1E584B6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9E41C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4DA45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7.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76B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07D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453,64 </w:t>
            </w:r>
          </w:p>
        </w:tc>
      </w:tr>
      <w:tr w:rsidR="00B116E2" w:rsidRPr="00B116E2" w14:paraId="08D9452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50B50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3DEA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njiva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F38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749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309,13 </w:t>
            </w:r>
          </w:p>
        </w:tc>
      </w:tr>
      <w:tr w:rsidR="00B116E2" w:rsidRPr="00B116E2" w14:paraId="61F7ED0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3DA4A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E1A3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1. do 4. klase i ribnjak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139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133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1.307,95 </w:t>
            </w:r>
          </w:p>
        </w:tc>
      </w:tr>
      <w:tr w:rsidR="00B116E2" w:rsidRPr="00B116E2" w14:paraId="01E2658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4D117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A2E5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vrt, voćnjak, vinograd, od 5.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C1A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329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484,73 </w:t>
            </w:r>
          </w:p>
        </w:tc>
      </w:tr>
      <w:tr w:rsidR="00B116E2" w:rsidRPr="00B116E2" w14:paraId="2E7B5F7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5DA76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EB55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livada i pašnjak, od 1. do 8. klase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882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F9E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278,26 </w:t>
            </w:r>
          </w:p>
        </w:tc>
      </w:tr>
      <w:tr w:rsidR="00B116E2" w:rsidRPr="00B116E2" w14:paraId="17F66D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09EE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šumsko zemljište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1C2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neobraslo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877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DFF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403,66 </w:t>
            </w:r>
          </w:p>
        </w:tc>
      </w:tr>
      <w:tr w:rsidR="00B116E2" w:rsidRPr="00B116E2" w14:paraId="5882CF1E"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E40C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 pravna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240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nekategorisani putevi, luke, pristaništa, aerodromi i ostalo građevinsko zemljište i dobra u opštoj upotrebi,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E3B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0A9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1.235,56 </w:t>
            </w:r>
          </w:p>
        </w:tc>
      </w:tr>
      <w:tr w:rsidR="00B116E2" w:rsidRPr="00B116E2" w14:paraId="446A132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50A7C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40B2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E80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FCA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1,73 </w:t>
            </w:r>
          </w:p>
        </w:tc>
      </w:tr>
      <w:tr w:rsidR="00B116E2" w:rsidRPr="00B116E2" w14:paraId="726F2E8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6D9DB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48D9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javnim putem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21F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7F0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13.407,53 </w:t>
            </w:r>
          </w:p>
        </w:tc>
      </w:tr>
      <w:tr w:rsidR="00B116E2" w:rsidRPr="00B116E2" w14:paraId="3D2135FD"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5811C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B011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pod železničkom infrastrukturom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3E4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857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9.459,55 </w:t>
            </w:r>
          </w:p>
        </w:tc>
      </w:tr>
      <w:tr w:rsidR="00B116E2" w:rsidRPr="00B116E2" w14:paraId="58CB9CB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10C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 fizička 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0BD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građevinsko zemljište osim zemljišta pod stambenim objektima i objektima namenjenim za obavljanje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AE0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ha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88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17.297,75 </w:t>
            </w:r>
          </w:p>
        </w:tc>
      </w:tr>
    </w:tbl>
    <w:p w14:paraId="1647CE95"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5BCCE326" w14:textId="77777777" w:rsidR="00B116E2" w:rsidRPr="00B116E2" w:rsidRDefault="00B116E2" w:rsidP="00B116E2">
      <w:pPr>
        <w:spacing w:after="0" w:line="240" w:lineRule="auto"/>
        <w:jc w:val="center"/>
        <w:rPr>
          <w:rFonts w:ascii="Arial" w:eastAsia="Times New Roman" w:hAnsi="Arial" w:cs="Arial"/>
          <w:kern w:val="0"/>
          <w:sz w:val="28"/>
          <w:szCs w:val="28"/>
          <w:lang w:eastAsia="sr-Latn-RS"/>
          <w14:ligatures w14:val="none"/>
        </w:rPr>
      </w:pPr>
      <w:r w:rsidRPr="00B116E2">
        <w:rPr>
          <w:rFonts w:ascii="Arial" w:eastAsia="Times New Roman" w:hAnsi="Arial" w:cs="Arial"/>
          <w:kern w:val="0"/>
          <w:sz w:val="28"/>
          <w:szCs w:val="28"/>
          <w:lang w:eastAsia="sr-Latn-RS"/>
          <w14:ligatures w14:val="none"/>
        </w:rPr>
        <w:t xml:space="preserve">VISINA NAKNADE ZA KORIŠĆENJE VODNIH OBJEKATA I SISTEMA </w:t>
      </w:r>
    </w:p>
    <w:p w14:paraId="5E330B6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a) Visina naknada za korišćenje vodnih objekata melioracionih sistema za snabdevanje vodom stanovništva, industrije i ribnjaka </w:t>
      </w:r>
    </w:p>
    <w:p w14:paraId="6749967B"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8.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5"/>
        <w:gridCol w:w="1527"/>
        <w:gridCol w:w="1672"/>
        <w:gridCol w:w="1425"/>
        <w:gridCol w:w="1665"/>
        <w:gridCol w:w="1198"/>
        <w:gridCol w:w="1184"/>
      </w:tblGrid>
      <w:tr w:rsidR="00B116E2" w:rsidRPr="00B116E2" w14:paraId="6D292C6E"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D1ED6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731CD8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4AC48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3"/>
            <w:tcBorders>
              <w:top w:val="outset" w:sz="6" w:space="0" w:color="auto"/>
              <w:left w:val="outset" w:sz="6" w:space="0" w:color="auto"/>
              <w:bottom w:val="outset" w:sz="6" w:space="0" w:color="auto"/>
              <w:right w:val="outset" w:sz="6" w:space="0" w:color="auto"/>
            </w:tcBorders>
            <w:hideMark/>
          </w:tcPr>
          <w:p w14:paraId="506927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3F2BDE8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9A57F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F2CAC9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6EAB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tcBorders>
              <w:top w:val="outset" w:sz="6" w:space="0" w:color="auto"/>
              <w:left w:val="outset" w:sz="6" w:space="0" w:color="auto"/>
              <w:bottom w:val="outset" w:sz="6" w:space="0" w:color="auto"/>
              <w:right w:val="outset" w:sz="6" w:space="0" w:color="auto"/>
            </w:tcBorders>
            <w:hideMark/>
          </w:tcPr>
          <w:p w14:paraId="48C817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17C0423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04817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4E864D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714A1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F3376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 teritoriji Republike Srbije, osim </w:t>
            </w:r>
            <w:r w:rsidRPr="00B116E2">
              <w:rPr>
                <w:rFonts w:ascii="Arial" w:eastAsia="Times New Roman" w:hAnsi="Arial" w:cs="Arial"/>
                <w:kern w:val="0"/>
                <w:lang w:eastAsia="sr-Latn-RS"/>
                <w14:ligatures w14:val="none"/>
              </w:rPr>
              <w:lastRenderedPageBreak/>
              <w:t>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146042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na teritoriji grada Beograda</w:t>
            </w:r>
          </w:p>
        </w:tc>
        <w:tc>
          <w:tcPr>
            <w:tcW w:w="0" w:type="auto"/>
            <w:tcBorders>
              <w:top w:val="outset" w:sz="6" w:space="0" w:color="auto"/>
              <w:left w:val="outset" w:sz="6" w:space="0" w:color="auto"/>
              <w:bottom w:val="outset" w:sz="6" w:space="0" w:color="auto"/>
              <w:right w:val="outset" w:sz="6" w:space="0" w:color="auto"/>
            </w:tcBorders>
            <w:hideMark/>
          </w:tcPr>
          <w:p w14:paraId="4BE127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22967DE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5B8AC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58B3A6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tcBorders>
              <w:top w:val="outset" w:sz="6" w:space="0" w:color="auto"/>
              <w:left w:val="outset" w:sz="6" w:space="0" w:color="auto"/>
              <w:bottom w:val="outset" w:sz="6" w:space="0" w:color="auto"/>
              <w:right w:val="outset" w:sz="6" w:space="0" w:color="auto"/>
            </w:tcBorders>
            <w:hideMark/>
          </w:tcPr>
          <w:p w14:paraId="7F00B1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stanovništva</w:t>
            </w:r>
          </w:p>
        </w:tc>
        <w:tc>
          <w:tcPr>
            <w:tcW w:w="0" w:type="auto"/>
            <w:tcBorders>
              <w:top w:val="outset" w:sz="6" w:space="0" w:color="auto"/>
              <w:left w:val="outset" w:sz="6" w:space="0" w:color="auto"/>
              <w:bottom w:val="outset" w:sz="6" w:space="0" w:color="auto"/>
              <w:right w:val="outset" w:sz="6" w:space="0" w:color="auto"/>
            </w:tcBorders>
            <w:hideMark/>
          </w:tcPr>
          <w:p w14:paraId="5893D1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svaki l/s instalisanog kapaciteta</w:t>
            </w:r>
          </w:p>
        </w:tc>
        <w:tc>
          <w:tcPr>
            <w:tcW w:w="0" w:type="auto"/>
            <w:tcBorders>
              <w:top w:val="outset" w:sz="6" w:space="0" w:color="auto"/>
              <w:left w:val="outset" w:sz="6" w:space="0" w:color="auto"/>
              <w:bottom w:val="outset" w:sz="6" w:space="0" w:color="auto"/>
              <w:right w:val="outset" w:sz="6" w:space="0" w:color="auto"/>
            </w:tcBorders>
            <w:hideMark/>
          </w:tcPr>
          <w:p w14:paraId="39E290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133,85</w:t>
            </w:r>
          </w:p>
        </w:tc>
        <w:tc>
          <w:tcPr>
            <w:tcW w:w="0" w:type="auto"/>
            <w:tcBorders>
              <w:top w:val="outset" w:sz="6" w:space="0" w:color="auto"/>
              <w:left w:val="outset" w:sz="6" w:space="0" w:color="auto"/>
              <w:bottom w:val="outset" w:sz="6" w:space="0" w:color="auto"/>
              <w:right w:val="outset" w:sz="6" w:space="0" w:color="auto"/>
            </w:tcBorders>
            <w:hideMark/>
          </w:tcPr>
          <w:p w14:paraId="43D947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123,95</w:t>
            </w:r>
          </w:p>
        </w:tc>
        <w:tc>
          <w:tcPr>
            <w:tcW w:w="0" w:type="auto"/>
            <w:tcBorders>
              <w:top w:val="outset" w:sz="6" w:space="0" w:color="auto"/>
              <w:left w:val="outset" w:sz="6" w:space="0" w:color="auto"/>
              <w:bottom w:val="outset" w:sz="6" w:space="0" w:color="auto"/>
              <w:right w:val="outset" w:sz="6" w:space="0" w:color="auto"/>
            </w:tcBorders>
            <w:hideMark/>
          </w:tcPr>
          <w:p w14:paraId="019094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r>
      <w:tr w:rsidR="00B116E2" w:rsidRPr="00B116E2" w14:paraId="0029A1D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68F3A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7AF1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1E3B7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080EB7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svaki l/s instalisanog kapaciteta</w:t>
            </w:r>
          </w:p>
        </w:tc>
        <w:tc>
          <w:tcPr>
            <w:tcW w:w="0" w:type="auto"/>
            <w:tcBorders>
              <w:top w:val="outset" w:sz="6" w:space="0" w:color="auto"/>
              <w:left w:val="outset" w:sz="6" w:space="0" w:color="auto"/>
              <w:bottom w:val="outset" w:sz="6" w:space="0" w:color="auto"/>
              <w:right w:val="outset" w:sz="6" w:space="0" w:color="auto"/>
            </w:tcBorders>
            <w:hideMark/>
          </w:tcPr>
          <w:p w14:paraId="37AA6B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133,85</w:t>
            </w:r>
          </w:p>
        </w:tc>
        <w:tc>
          <w:tcPr>
            <w:tcW w:w="0" w:type="auto"/>
            <w:tcBorders>
              <w:top w:val="outset" w:sz="6" w:space="0" w:color="auto"/>
              <w:left w:val="outset" w:sz="6" w:space="0" w:color="auto"/>
              <w:bottom w:val="outset" w:sz="6" w:space="0" w:color="auto"/>
              <w:right w:val="outset" w:sz="6" w:space="0" w:color="auto"/>
            </w:tcBorders>
            <w:hideMark/>
          </w:tcPr>
          <w:p w14:paraId="1FEA7C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123,95</w:t>
            </w:r>
          </w:p>
        </w:tc>
        <w:tc>
          <w:tcPr>
            <w:tcW w:w="0" w:type="auto"/>
            <w:tcBorders>
              <w:top w:val="outset" w:sz="6" w:space="0" w:color="auto"/>
              <w:left w:val="outset" w:sz="6" w:space="0" w:color="auto"/>
              <w:bottom w:val="outset" w:sz="6" w:space="0" w:color="auto"/>
              <w:right w:val="outset" w:sz="6" w:space="0" w:color="auto"/>
            </w:tcBorders>
            <w:hideMark/>
          </w:tcPr>
          <w:p w14:paraId="01BB0E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318,81</w:t>
            </w:r>
          </w:p>
        </w:tc>
      </w:tr>
      <w:tr w:rsidR="00B116E2" w:rsidRPr="00B116E2" w14:paraId="199ECC2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33A46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3703B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699565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w:t>
            </w:r>
          </w:p>
        </w:tc>
        <w:tc>
          <w:tcPr>
            <w:tcW w:w="0" w:type="auto"/>
            <w:tcBorders>
              <w:top w:val="outset" w:sz="6" w:space="0" w:color="auto"/>
              <w:left w:val="outset" w:sz="6" w:space="0" w:color="auto"/>
              <w:bottom w:val="outset" w:sz="6" w:space="0" w:color="auto"/>
              <w:right w:val="outset" w:sz="6" w:space="0" w:color="auto"/>
            </w:tcBorders>
            <w:hideMark/>
          </w:tcPr>
          <w:p w14:paraId="236AAF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4EEA4B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1.380,98</w:t>
            </w:r>
          </w:p>
        </w:tc>
        <w:tc>
          <w:tcPr>
            <w:tcW w:w="0" w:type="auto"/>
            <w:tcBorders>
              <w:top w:val="outset" w:sz="6" w:space="0" w:color="auto"/>
              <w:left w:val="outset" w:sz="6" w:space="0" w:color="auto"/>
              <w:bottom w:val="outset" w:sz="6" w:space="0" w:color="auto"/>
              <w:right w:val="outset" w:sz="6" w:space="0" w:color="auto"/>
            </w:tcBorders>
            <w:hideMark/>
          </w:tcPr>
          <w:p w14:paraId="0D63B0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1.278,69</w:t>
            </w:r>
          </w:p>
        </w:tc>
        <w:tc>
          <w:tcPr>
            <w:tcW w:w="0" w:type="auto"/>
            <w:tcBorders>
              <w:top w:val="outset" w:sz="6" w:space="0" w:color="auto"/>
              <w:left w:val="outset" w:sz="6" w:space="0" w:color="auto"/>
              <w:bottom w:val="outset" w:sz="6" w:space="0" w:color="auto"/>
              <w:right w:val="outset" w:sz="6" w:space="0" w:color="auto"/>
            </w:tcBorders>
            <w:hideMark/>
          </w:tcPr>
          <w:p w14:paraId="44660A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1.396,17</w:t>
            </w:r>
          </w:p>
        </w:tc>
      </w:tr>
      <w:tr w:rsidR="00B116E2" w:rsidRPr="00B116E2" w14:paraId="53FAD9F2"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C0A06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27B2AC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r w:rsidRPr="00B116E2">
              <w:rPr>
                <w:rFonts w:ascii="Arial" w:eastAsia="Times New Roman" w:hAnsi="Arial" w:cs="Arial"/>
                <w:kern w:val="0"/>
                <w:lang w:eastAsia="sr-Latn-RS"/>
                <w14:ligatures w14:val="none"/>
              </w:rPr>
              <w:b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0C87EB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stanovništva</w:t>
            </w:r>
          </w:p>
        </w:tc>
        <w:tc>
          <w:tcPr>
            <w:tcW w:w="0" w:type="auto"/>
            <w:tcBorders>
              <w:top w:val="outset" w:sz="6" w:space="0" w:color="auto"/>
              <w:left w:val="outset" w:sz="6" w:space="0" w:color="auto"/>
              <w:bottom w:val="outset" w:sz="6" w:space="0" w:color="auto"/>
              <w:right w:val="outset" w:sz="6" w:space="0" w:color="auto"/>
            </w:tcBorders>
            <w:hideMark/>
          </w:tcPr>
          <w:p w14:paraId="5558A6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4F2BC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1.303,73</w:t>
            </w:r>
          </w:p>
        </w:tc>
        <w:tc>
          <w:tcPr>
            <w:tcW w:w="0" w:type="auto"/>
            <w:tcBorders>
              <w:top w:val="outset" w:sz="6" w:space="0" w:color="auto"/>
              <w:left w:val="outset" w:sz="6" w:space="0" w:color="auto"/>
              <w:bottom w:val="outset" w:sz="6" w:space="0" w:color="auto"/>
              <w:right w:val="outset" w:sz="6" w:space="0" w:color="auto"/>
            </w:tcBorders>
            <w:hideMark/>
          </w:tcPr>
          <w:p w14:paraId="2F2584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1.207,16</w:t>
            </w:r>
          </w:p>
        </w:tc>
        <w:tc>
          <w:tcPr>
            <w:tcW w:w="0" w:type="auto"/>
            <w:tcBorders>
              <w:top w:val="outset" w:sz="6" w:space="0" w:color="auto"/>
              <w:left w:val="outset" w:sz="6" w:space="0" w:color="auto"/>
              <w:bottom w:val="outset" w:sz="6" w:space="0" w:color="auto"/>
              <w:right w:val="outset" w:sz="6" w:space="0" w:color="auto"/>
            </w:tcBorders>
            <w:hideMark/>
          </w:tcPr>
          <w:p w14:paraId="4D65C3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338073C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87EB6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5EF47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2BD51A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29580D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20AB3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1.303,73</w:t>
            </w:r>
          </w:p>
        </w:tc>
        <w:tc>
          <w:tcPr>
            <w:tcW w:w="0" w:type="auto"/>
            <w:tcBorders>
              <w:top w:val="outset" w:sz="6" w:space="0" w:color="auto"/>
              <w:left w:val="outset" w:sz="6" w:space="0" w:color="auto"/>
              <w:bottom w:val="outset" w:sz="6" w:space="0" w:color="auto"/>
              <w:right w:val="outset" w:sz="6" w:space="0" w:color="auto"/>
            </w:tcBorders>
            <w:hideMark/>
          </w:tcPr>
          <w:p w14:paraId="5F85D0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1.207,16</w:t>
            </w:r>
          </w:p>
        </w:tc>
        <w:tc>
          <w:tcPr>
            <w:tcW w:w="0" w:type="auto"/>
            <w:tcBorders>
              <w:top w:val="outset" w:sz="6" w:space="0" w:color="auto"/>
              <w:left w:val="outset" w:sz="6" w:space="0" w:color="auto"/>
              <w:bottom w:val="outset" w:sz="6" w:space="0" w:color="auto"/>
              <w:right w:val="outset" w:sz="6" w:space="0" w:color="auto"/>
            </w:tcBorders>
            <w:hideMark/>
          </w:tcPr>
          <w:p w14:paraId="2BA9FD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0758EFA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E64F9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892E5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8C2FC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2B598B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3C36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960,23</w:t>
            </w:r>
          </w:p>
        </w:tc>
        <w:tc>
          <w:tcPr>
            <w:tcW w:w="0" w:type="auto"/>
            <w:tcBorders>
              <w:top w:val="outset" w:sz="6" w:space="0" w:color="auto"/>
              <w:left w:val="outset" w:sz="6" w:space="0" w:color="auto"/>
              <w:bottom w:val="outset" w:sz="6" w:space="0" w:color="auto"/>
              <w:right w:val="outset" w:sz="6" w:space="0" w:color="auto"/>
            </w:tcBorders>
            <w:hideMark/>
          </w:tcPr>
          <w:p w14:paraId="1205A1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889,10</w:t>
            </w:r>
          </w:p>
        </w:tc>
        <w:tc>
          <w:tcPr>
            <w:tcW w:w="0" w:type="auto"/>
            <w:tcBorders>
              <w:top w:val="outset" w:sz="6" w:space="0" w:color="auto"/>
              <w:left w:val="outset" w:sz="6" w:space="0" w:color="auto"/>
              <w:bottom w:val="outset" w:sz="6" w:space="0" w:color="auto"/>
              <w:right w:val="outset" w:sz="6" w:space="0" w:color="auto"/>
            </w:tcBorders>
            <w:hideMark/>
          </w:tcPr>
          <w:p w14:paraId="7D1E1D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586,03</w:t>
            </w:r>
          </w:p>
        </w:tc>
      </w:tr>
      <w:tr w:rsidR="00B116E2" w:rsidRPr="00B116E2" w14:paraId="741CCFC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EE60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903E2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r w:rsidRPr="00B116E2">
              <w:rPr>
                <w:rFonts w:ascii="Arial" w:eastAsia="Times New Roman" w:hAnsi="Arial" w:cs="Arial"/>
                <w:kern w:val="0"/>
                <w:lang w:eastAsia="sr-Latn-RS"/>
                <w14:ligatures w14:val="none"/>
              </w:rPr>
              <w:b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351BD0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stanovništva i industrije</w:t>
            </w:r>
          </w:p>
        </w:tc>
        <w:tc>
          <w:tcPr>
            <w:tcW w:w="0" w:type="auto"/>
            <w:tcBorders>
              <w:top w:val="outset" w:sz="6" w:space="0" w:color="auto"/>
              <w:left w:val="outset" w:sz="6" w:space="0" w:color="auto"/>
              <w:bottom w:val="outset" w:sz="6" w:space="0" w:color="auto"/>
              <w:right w:val="outset" w:sz="6" w:space="0" w:color="auto"/>
            </w:tcBorders>
            <w:hideMark/>
          </w:tcPr>
          <w:p w14:paraId="07262D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E9A36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1.303,73</w:t>
            </w:r>
          </w:p>
        </w:tc>
        <w:tc>
          <w:tcPr>
            <w:tcW w:w="0" w:type="auto"/>
            <w:tcBorders>
              <w:top w:val="outset" w:sz="6" w:space="0" w:color="auto"/>
              <w:left w:val="outset" w:sz="6" w:space="0" w:color="auto"/>
              <w:bottom w:val="outset" w:sz="6" w:space="0" w:color="auto"/>
              <w:right w:val="outset" w:sz="6" w:space="0" w:color="auto"/>
            </w:tcBorders>
            <w:hideMark/>
          </w:tcPr>
          <w:p w14:paraId="5D1FB4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1.207,16</w:t>
            </w:r>
          </w:p>
        </w:tc>
        <w:tc>
          <w:tcPr>
            <w:tcW w:w="0" w:type="auto"/>
            <w:tcBorders>
              <w:top w:val="outset" w:sz="6" w:space="0" w:color="auto"/>
              <w:left w:val="outset" w:sz="6" w:space="0" w:color="auto"/>
              <w:bottom w:val="outset" w:sz="6" w:space="0" w:color="auto"/>
              <w:right w:val="outset" w:sz="6" w:space="0" w:color="auto"/>
            </w:tcBorders>
            <w:hideMark/>
          </w:tcPr>
          <w:p w14:paraId="244B34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5225A1F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5BD8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E94B8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r w:rsidRPr="00B116E2">
              <w:rPr>
                <w:rFonts w:ascii="Arial" w:eastAsia="Times New Roman" w:hAnsi="Arial" w:cs="Arial"/>
                <w:kern w:val="0"/>
                <w:lang w:eastAsia="sr-Latn-RS"/>
                <w14:ligatures w14:val="none"/>
              </w:rPr>
              <w:b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1A6C25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41F49F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60A01D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9A8DC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E2F28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9.707,43</w:t>
            </w:r>
          </w:p>
        </w:tc>
      </w:tr>
    </w:tbl>
    <w:p w14:paraId="08C3431F"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1) Visina naknade za korišćenje crpne stanice visokog pritiska za isporuku vode </w:t>
      </w:r>
    </w:p>
    <w:p w14:paraId="45F2AD31"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09EAFBBC"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9.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275"/>
        <w:gridCol w:w="2317"/>
        <w:gridCol w:w="2354"/>
        <w:gridCol w:w="1385"/>
        <w:gridCol w:w="1341"/>
      </w:tblGrid>
      <w:tr w:rsidR="00B116E2" w:rsidRPr="00B116E2" w14:paraId="3FBF3C74"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6C800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11DAAB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Vodni objekat</w:t>
            </w:r>
          </w:p>
        </w:tc>
        <w:tc>
          <w:tcPr>
            <w:tcW w:w="0" w:type="auto"/>
            <w:vMerge w:val="restart"/>
            <w:tcBorders>
              <w:top w:val="outset" w:sz="6" w:space="0" w:color="auto"/>
              <w:left w:val="outset" w:sz="6" w:space="0" w:color="auto"/>
              <w:bottom w:val="outset" w:sz="6" w:space="0" w:color="auto"/>
              <w:right w:val="outset" w:sz="6" w:space="0" w:color="auto"/>
            </w:tcBorders>
            <w:hideMark/>
          </w:tcPr>
          <w:p w14:paraId="0CEE38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3"/>
            <w:tcBorders>
              <w:top w:val="outset" w:sz="6" w:space="0" w:color="auto"/>
              <w:left w:val="outset" w:sz="6" w:space="0" w:color="auto"/>
              <w:bottom w:val="outset" w:sz="6" w:space="0" w:color="auto"/>
              <w:right w:val="outset" w:sz="6" w:space="0" w:color="auto"/>
            </w:tcBorders>
            <w:hideMark/>
          </w:tcPr>
          <w:p w14:paraId="29F890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1D9A23E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EF38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513D2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A433C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tcBorders>
              <w:top w:val="outset" w:sz="6" w:space="0" w:color="auto"/>
              <w:left w:val="outset" w:sz="6" w:space="0" w:color="auto"/>
              <w:bottom w:val="outset" w:sz="6" w:space="0" w:color="auto"/>
              <w:right w:val="outset" w:sz="6" w:space="0" w:color="auto"/>
            </w:tcBorders>
            <w:hideMark/>
          </w:tcPr>
          <w:p w14:paraId="2863F4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132D0B0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5F52E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CD59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AE1F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02DC82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Republike Srbije, osim 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608634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grada Beograda</w:t>
            </w:r>
          </w:p>
        </w:tc>
        <w:tc>
          <w:tcPr>
            <w:tcW w:w="0" w:type="auto"/>
            <w:tcBorders>
              <w:top w:val="outset" w:sz="6" w:space="0" w:color="auto"/>
              <w:left w:val="outset" w:sz="6" w:space="0" w:color="auto"/>
              <w:bottom w:val="outset" w:sz="6" w:space="0" w:color="auto"/>
              <w:right w:val="outset" w:sz="6" w:space="0" w:color="auto"/>
            </w:tcBorders>
            <w:hideMark/>
          </w:tcPr>
          <w:p w14:paraId="1796E7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1975607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0C7D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42D26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Crpna stanica </w:t>
            </w:r>
            <w:r w:rsidRPr="00B116E2">
              <w:rPr>
                <w:rFonts w:ascii="Arial" w:eastAsia="Times New Roman" w:hAnsi="Arial" w:cs="Arial"/>
                <w:kern w:val="0"/>
                <w:lang w:eastAsia="sr-Latn-RS"/>
                <w14:ligatures w14:val="none"/>
              </w:rPr>
              <w:lastRenderedPageBreak/>
              <w:t>visokog pritiska</w:t>
            </w:r>
          </w:p>
        </w:tc>
        <w:tc>
          <w:tcPr>
            <w:tcW w:w="0" w:type="auto"/>
            <w:tcBorders>
              <w:top w:val="outset" w:sz="6" w:space="0" w:color="auto"/>
              <w:left w:val="outset" w:sz="6" w:space="0" w:color="auto"/>
              <w:bottom w:val="outset" w:sz="6" w:space="0" w:color="auto"/>
              <w:right w:val="outset" w:sz="6" w:space="0" w:color="auto"/>
            </w:tcBorders>
            <w:hideMark/>
          </w:tcPr>
          <w:p w14:paraId="03190C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svaki l/s instalisanog kapaciteta u crpnoj </w:t>
            </w:r>
            <w:r w:rsidRPr="00B116E2">
              <w:rPr>
                <w:rFonts w:ascii="Arial" w:eastAsia="Times New Roman" w:hAnsi="Arial" w:cs="Arial"/>
                <w:kern w:val="0"/>
                <w:lang w:eastAsia="sr-Latn-RS"/>
                <w14:ligatures w14:val="none"/>
              </w:rPr>
              <w:lastRenderedPageBreak/>
              <w:t>stanici za svoju površinu</w:t>
            </w:r>
          </w:p>
        </w:tc>
        <w:tc>
          <w:tcPr>
            <w:tcW w:w="0" w:type="auto"/>
            <w:tcBorders>
              <w:top w:val="outset" w:sz="6" w:space="0" w:color="auto"/>
              <w:left w:val="outset" w:sz="6" w:space="0" w:color="auto"/>
              <w:bottom w:val="outset" w:sz="6" w:space="0" w:color="auto"/>
              <w:right w:val="outset" w:sz="6" w:space="0" w:color="auto"/>
            </w:tcBorders>
            <w:hideMark/>
          </w:tcPr>
          <w:p w14:paraId="730CCC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1.218,17</w:t>
            </w:r>
          </w:p>
        </w:tc>
        <w:tc>
          <w:tcPr>
            <w:tcW w:w="0" w:type="auto"/>
            <w:tcBorders>
              <w:top w:val="outset" w:sz="6" w:space="0" w:color="auto"/>
              <w:left w:val="outset" w:sz="6" w:space="0" w:color="auto"/>
              <w:bottom w:val="outset" w:sz="6" w:space="0" w:color="auto"/>
              <w:right w:val="outset" w:sz="6" w:space="0" w:color="auto"/>
            </w:tcBorders>
            <w:hideMark/>
          </w:tcPr>
          <w:p w14:paraId="4D177E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1.127,94</w:t>
            </w:r>
          </w:p>
        </w:tc>
        <w:tc>
          <w:tcPr>
            <w:tcW w:w="0" w:type="auto"/>
            <w:tcBorders>
              <w:top w:val="outset" w:sz="6" w:space="0" w:color="auto"/>
              <w:left w:val="outset" w:sz="6" w:space="0" w:color="auto"/>
              <w:bottom w:val="outset" w:sz="6" w:space="0" w:color="auto"/>
              <w:right w:val="outset" w:sz="6" w:space="0" w:color="auto"/>
            </w:tcBorders>
            <w:hideMark/>
          </w:tcPr>
          <w:p w14:paraId="196381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1.231,51</w:t>
            </w:r>
          </w:p>
        </w:tc>
      </w:tr>
    </w:tbl>
    <w:p w14:paraId="47038F0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b) Visina naknada za korišćenje vodnih objekata melioracionih sistema za navodnjavanje </w:t>
      </w:r>
    </w:p>
    <w:p w14:paraId="6E92BD6E"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10.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392"/>
        <w:gridCol w:w="1509"/>
        <w:gridCol w:w="996"/>
        <w:gridCol w:w="2150"/>
        <w:gridCol w:w="1330"/>
        <w:gridCol w:w="1295"/>
      </w:tblGrid>
      <w:tr w:rsidR="00B116E2" w:rsidRPr="00B116E2" w14:paraId="3BDC00D5"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E7A26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7F244B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2E780E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3"/>
            <w:tcBorders>
              <w:top w:val="outset" w:sz="6" w:space="0" w:color="auto"/>
              <w:left w:val="outset" w:sz="6" w:space="0" w:color="auto"/>
              <w:bottom w:val="outset" w:sz="6" w:space="0" w:color="auto"/>
              <w:right w:val="outset" w:sz="6" w:space="0" w:color="auto"/>
            </w:tcBorders>
            <w:hideMark/>
          </w:tcPr>
          <w:p w14:paraId="4EDAD2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3964CCD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18C09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AA08F0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C18A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tcBorders>
              <w:top w:val="outset" w:sz="6" w:space="0" w:color="auto"/>
              <w:left w:val="outset" w:sz="6" w:space="0" w:color="auto"/>
              <w:bottom w:val="outset" w:sz="6" w:space="0" w:color="auto"/>
              <w:right w:val="outset" w:sz="6" w:space="0" w:color="auto"/>
            </w:tcBorders>
            <w:hideMark/>
          </w:tcPr>
          <w:p w14:paraId="1B6980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401D8FE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1290E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24D7DA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DA4F3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F1D48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Republike Srbije, osim 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4162AD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grada Beograda</w:t>
            </w:r>
          </w:p>
        </w:tc>
        <w:tc>
          <w:tcPr>
            <w:tcW w:w="0" w:type="auto"/>
            <w:tcBorders>
              <w:top w:val="outset" w:sz="6" w:space="0" w:color="auto"/>
              <w:left w:val="outset" w:sz="6" w:space="0" w:color="auto"/>
              <w:bottom w:val="outset" w:sz="6" w:space="0" w:color="auto"/>
              <w:right w:val="outset" w:sz="6" w:space="0" w:color="auto"/>
            </w:tcBorders>
            <w:hideMark/>
          </w:tcPr>
          <w:p w14:paraId="01AC0A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21C47E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2557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890F8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tcBorders>
              <w:top w:val="outset" w:sz="6" w:space="0" w:color="auto"/>
              <w:left w:val="outset" w:sz="6" w:space="0" w:color="auto"/>
              <w:bottom w:val="outset" w:sz="6" w:space="0" w:color="auto"/>
              <w:right w:val="outset" w:sz="6" w:space="0" w:color="auto"/>
            </w:tcBorders>
            <w:hideMark/>
          </w:tcPr>
          <w:p w14:paraId="2CA121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C8FE4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77344B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1.218,17</w:t>
            </w:r>
          </w:p>
        </w:tc>
        <w:tc>
          <w:tcPr>
            <w:tcW w:w="0" w:type="auto"/>
            <w:tcBorders>
              <w:top w:val="outset" w:sz="6" w:space="0" w:color="auto"/>
              <w:left w:val="outset" w:sz="6" w:space="0" w:color="auto"/>
              <w:bottom w:val="outset" w:sz="6" w:space="0" w:color="auto"/>
              <w:right w:val="outset" w:sz="6" w:space="0" w:color="auto"/>
            </w:tcBorders>
            <w:hideMark/>
          </w:tcPr>
          <w:p w14:paraId="2C4289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1.127,94</w:t>
            </w:r>
          </w:p>
        </w:tc>
        <w:tc>
          <w:tcPr>
            <w:tcW w:w="0" w:type="auto"/>
            <w:tcBorders>
              <w:top w:val="outset" w:sz="6" w:space="0" w:color="auto"/>
              <w:left w:val="outset" w:sz="6" w:space="0" w:color="auto"/>
              <w:bottom w:val="outset" w:sz="6" w:space="0" w:color="auto"/>
              <w:right w:val="outset" w:sz="6" w:space="0" w:color="auto"/>
            </w:tcBorders>
            <w:hideMark/>
          </w:tcPr>
          <w:p w14:paraId="0FB159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1.231,51</w:t>
            </w:r>
          </w:p>
        </w:tc>
      </w:tr>
      <w:tr w:rsidR="00B116E2" w:rsidRPr="00B116E2" w14:paraId="3D44E5F6"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A3551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3A7949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tcBorders>
              <w:top w:val="outset" w:sz="6" w:space="0" w:color="auto"/>
              <w:left w:val="outset" w:sz="6" w:space="0" w:color="auto"/>
              <w:bottom w:val="outset" w:sz="6" w:space="0" w:color="auto"/>
              <w:right w:val="outset" w:sz="6" w:space="0" w:color="auto"/>
            </w:tcBorders>
            <w:hideMark/>
          </w:tcPr>
          <w:p w14:paraId="59FC04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345008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D69D2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813,20</w:t>
            </w:r>
          </w:p>
        </w:tc>
        <w:tc>
          <w:tcPr>
            <w:tcW w:w="0" w:type="auto"/>
            <w:tcBorders>
              <w:top w:val="outset" w:sz="6" w:space="0" w:color="auto"/>
              <w:left w:val="outset" w:sz="6" w:space="0" w:color="auto"/>
              <w:bottom w:val="outset" w:sz="6" w:space="0" w:color="auto"/>
              <w:right w:val="outset" w:sz="6" w:space="0" w:color="auto"/>
            </w:tcBorders>
            <w:hideMark/>
          </w:tcPr>
          <w:p w14:paraId="5FBD69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752,97</w:t>
            </w:r>
          </w:p>
        </w:tc>
        <w:tc>
          <w:tcPr>
            <w:tcW w:w="0" w:type="auto"/>
            <w:tcBorders>
              <w:top w:val="outset" w:sz="6" w:space="0" w:color="auto"/>
              <w:left w:val="outset" w:sz="6" w:space="0" w:color="auto"/>
              <w:bottom w:val="outset" w:sz="6" w:space="0" w:color="auto"/>
              <w:right w:val="outset" w:sz="6" w:space="0" w:color="auto"/>
            </w:tcBorders>
            <w:hideMark/>
          </w:tcPr>
          <w:p w14:paraId="00905C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820,95</w:t>
            </w:r>
          </w:p>
        </w:tc>
      </w:tr>
      <w:tr w:rsidR="00B116E2" w:rsidRPr="00B116E2" w14:paraId="684C2FF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36DEC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0CE6B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CFAAD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57DDFC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7A2723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1.218,17</w:t>
            </w:r>
          </w:p>
        </w:tc>
        <w:tc>
          <w:tcPr>
            <w:tcW w:w="0" w:type="auto"/>
            <w:tcBorders>
              <w:top w:val="outset" w:sz="6" w:space="0" w:color="auto"/>
              <w:left w:val="outset" w:sz="6" w:space="0" w:color="auto"/>
              <w:bottom w:val="outset" w:sz="6" w:space="0" w:color="auto"/>
              <w:right w:val="outset" w:sz="6" w:space="0" w:color="auto"/>
            </w:tcBorders>
            <w:hideMark/>
          </w:tcPr>
          <w:p w14:paraId="4A89A3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1.127,94</w:t>
            </w:r>
          </w:p>
        </w:tc>
        <w:tc>
          <w:tcPr>
            <w:tcW w:w="0" w:type="auto"/>
            <w:tcBorders>
              <w:top w:val="outset" w:sz="6" w:space="0" w:color="auto"/>
              <w:left w:val="outset" w:sz="6" w:space="0" w:color="auto"/>
              <w:bottom w:val="outset" w:sz="6" w:space="0" w:color="auto"/>
              <w:right w:val="outset" w:sz="6" w:space="0" w:color="auto"/>
            </w:tcBorders>
            <w:hideMark/>
          </w:tcPr>
          <w:p w14:paraId="1D4B2E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1.231,51</w:t>
            </w:r>
          </w:p>
        </w:tc>
      </w:tr>
    </w:tbl>
    <w:p w14:paraId="4DD82E5B"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1. Visina naknade za korišćenje crpne stanice visokog pritiska za isporuku vode </w:t>
      </w:r>
    </w:p>
    <w:p w14:paraId="797731EC"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6CC314E8"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275"/>
        <w:gridCol w:w="2317"/>
        <w:gridCol w:w="2354"/>
        <w:gridCol w:w="1385"/>
        <w:gridCol w:w="1341"/>
      </w:tblGrid>
      <w:tr w:rsidR="00B116E2" w:rsidRPr="00B116E2" w14:paraId="652F4645"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305F0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65F9B7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Vodni objekat</w:t>
            </w:r>
          </w:p>
        </w:tc>
        <w:tc>
          <w:tcPr>
            <w:tcW w:w="0" w:type="auto"/>
            <w:vMerge w:val="restart"/>
            <w:tcBorders>
              <w:top w:val="outset" w:sz="6" w:space="0" w:color="auto"/>
              <w:left w:val="outset" w:sz="6" w:space="0" w:color="auto"/>
              <w:bottom w:val="outset" w:sz="6" w:space="0" w:color="auto"/>
              <w:right w:val="outset" w:sz="6" w:space="0" w:color="auto"/>
            </w:tcBorders>
            <w:hideMark/>
          </w:tcPr>
          <w:p w14:paraId="37FDC0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3"/>
            <w:tcBorders>
              <w:top w:val="outset" w:sz="6" w:space="0" w:color="auto"/>
              <w:left w:val="outset" w:sz="6" w:space="0" w:color="auto"/>
              <w:bottom w:val="outset" w:sz="6" w:space="0" w:color="auto"/>
              <w:right w:val="outset" w:sz="6" w:space="0" w:color="auto"/>
            </w:tcBorders>
            <w:hideMark/>
          </w:tcPr>
          <w:p w14:paraId="1CCC50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0035119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A7A68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AD2EC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E7C9E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tcBorders>
              <w:top w:val="outset" w:sz="6" w:space="0" w:color="auto"/>
              <w:left w:val="outset" w:sz="6" w:space="0" w:color="auto"/>
              <w:bottom w:val="outset" w:sz="6" w:space="0" w:color="auto"/>
              <w:right w:val="outset" w:sz="6" w:space="0" w:color="auto"/>
            </w:tcBorders>
            <w:hideMark/>
          </w:tcPr>
          <w:p w14:paraId="5C388A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7152B42B"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F1842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66ECD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999A5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CC275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Republike Srbije, osim 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6B2F6D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grada Beograda</w:t>
            </w:r>
          </w:p>
        </w:tc>
        <w:tc>
          <w:tcPr>
            <w:tcW w:w="0" w:type="auto"/>
            <w:tcBorders>
              <w:top w:val="outset" w:sz="6" w:space="0" w:color="auto"/>
              <w:left w:val="outset" w:sz="6" w:space="0" w:color="auto"/>
              <w:bottom w:val="outset" w:sz="6" w:space="0" w:color="auto"/>
              <w:right w:val="outset" w:sz="6" w:space="0" w:color="auto"/>
            </w:tcBorders>
            <w:hideMark/>
          </w:tcPr>
          <w:p w14:paraId="157980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39F815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D6D3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88834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Crpne stanice visokog pritiska</w:t>
            </w:r>
          </w:p>
        </w:tc>
        <w:tc>
          <w:tcPr>
            <w:tcW w:w="0" w:type="auto"/>
            <w:tcBorders>
              <w:top w:val="outset" w:sz="6" w:space="0" w:color="auto"/>
              <w:left w:val="outset" w:sz="6" w:space="0" w:color="auto"/>
              <w:bottom w:val="outset" w:sz="6" w:space="0" w:color="auto"/>
              <w:right w:val="outset" w:sz="6" w:space="0" w:color="auto"/>
            </w:tcBorders>
            <w:hideMark/>
          </w:tcPr>
          <w:p w14:paraId="0C5F0B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svaki l/s instalisanog kapaciteta u crpnoj stanici za svoju površinu</w:t>
            </w:r>
          </w:p>
        </w:tc>
        <w:tc>
          <w:tcPr>
            <w:tcW w:w="0" w:type="auto"/>
            <w:tcBorders>
              <w:top w:val="outset" w:sz="6" w:space="0" w:color="auto"/>
              <w:left w:val="outset" w:sz="6" w:space="0" w:color="auto"/>
              <w:bottom w:val="outset" w:sz="6" w:space="0" w:color="auto"/>
              <w:right w:val="outset" w:sz="6" w:space="0" w:color="auto"/>
            </w:tcBorders>
            <w:hideMark/>
          </w:tcPr>
          <w:p w14:paraId="3548CB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1.218,17</w:t>
            </w:r>
          </w:p>
        </w:tc>
        <w:tc>
          <w:tcPr>
            <w:tcW w:w="0" w:type="auto"/>
            <w:tcBorders>
              <w:top w:val="outset" w:sz="6" w:space="0" w:color="auto"/>
              <w:left w:val="outset" w:sz="6" w:space="0" w:color="auto"/>
              <w:bottom w:val="outset" w:sz="6" w:space="0" w:color="auto"/>
              <w:right w:val="outset" w:sz="6" w:space="0" w:color="auto"/>
            </w:tcBorders>
            <w:hideMark/>
          </w:tcPr>
          <w:p w14:paraId="44AA0D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1.127,94</w:t>
            </w:r>
          </w:p>
        </w:tc>
        <w:tc>
          <w:tcPr>
            <w:tcW w:w="0" w:type="auto"/>
            <w:tcBorders>
              <w:top w:val="outset" w:sz="6" w:space="0" w:color="auto"/>
              <w:left w:val="outset" w:sz="6" w:space="0" w:color="auto"/>
              <w:bottom w:val="outset" w:sz="6" w:space="0" w:color="auto"/>
              <w:right w:val="outset" w:sz="6" w:space="0" w:color="auto"/>
            </w:tcBorders>
            <w:hideMark/>
          </w:tcPr>
          <w:p w14:paraId="4AE7CE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1.231,51</w:t>
            </w:r>
          </w:p>
        </w:tc>
      </w:tr>
    </w:tbl>
    <w:p w14:paraId="7D6497C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v) Visina naknade za korišćenje vodnih objekata melioracionih sistema za uzgoj ribe </w:t>
      </w:r>
    </w:p>
    <w:p w14:paraId="17200996"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2195"/>
        <w:gridCol w:w="996"/>
        <w:gridCol w:w="3713"/>
        <w:gridCol w:w="1768"/>
      </w:tblGrid>
      <w:tr w:rsidR="00B116E2" w:rsidRPr="00B116E2" w14:paraId="475A0B9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31C73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3595E4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5260E0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2"/>
            <w:tcBorders>
              <w:top w:val="outset" w:sz="6" w:space="0" w:color="auto"/>
              <w:left w:val="outset" w:sz="6" w:space="0" w:color="auto"/>
              <w:bottom w:val="outset" w:sz="6" w:space="0" w:color="auto"/>
              <w:right w:val="outset" w:sz="6" w:space="0" w:color="auto"/>
            </w:tcBorders>
            <w:hideMark/>
          </w:tcPr>
          <w:p w14:paraId="6988FC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683B4D7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7BA77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4C45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7C3ED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88317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57099999"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1806A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C3290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8CF0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0FAF3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Republike Srbije, osim 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466977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grada Beograda</w:t>
            </w:r>
          </w:p>
        </w:tc>
      </w:tr>
      <w:tr w:rsidR="00B116E2" w:rsidRPr="00B116E2" w14:paraId="3CA4B25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5654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904F9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uzgoj ribe (akumulacija i kanal)</w:t>
            </w:r>
          </w:p>
        </w:tc>
        <w:tc>
          <w:tcPr>
            <w:tcW w:w="0" w:type="auto"/>
            <w:tcBorders>
              <w:top w:val="outset" w:sz="6" w:space="0" w:color="auto"/>
              <w:left w:val="outset" w:sz="6" w:space="0" w:color="auto"/>
              <w:bottom w:val="outset" w:sz="6" w:space="0" w:color="auto"/>
              <w:right w:val="outset" w:sz="6" w:space="0" w:color="auto"/>
            </w:tcBorders>
            <w:hideMark/>
          </w:tcPr>
          <w:p w14:paraId="2EF17C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014615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13.717,07</w:t>
            </w:r>
          </w:p>
        </w:tc>
        <w:tc>
          <w:tcPr>
            <w:tcW w:w="0" w:type="auto"/>
            <w:tcBorders>
              <w:top w:val="outset" w:sz="6" w:space="0" w:color="auto"/>
              <w:left w:val="outset" w:sz="6" w:space="0" w:color="auto"/>
              <w:bottom w:val="outset" w:sz="6" w:space="0" w:color="auto"/>
              <w:right w:val="outset" w:sz="6" w:space="0" w:color="auto"/>
            </w:tcBorders>
            <w:hideMark/>
          </w:tcPr>
          <w:p w14:paraId="78B115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12.701,01</w:t>
            </w:r>
          </w:p>
        </w:tc>
      </w:tr>
    </w:tbl>
    <w:p w14:paraId="155ACAE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g) Visina naknade za korišćenje vodnih objekata melioracionih sistema za odvođenje otpadnih voda </w:t>
      </w:r>
    </w:p>
    <w:p w14:paraId="5726360A"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2623"/>
        <w:gridCol w:w="1056"/>
        <w:gridCol w:w="3328"/>
        <w:gridCol w:w="1665"/>
      </w:tblGrid>
      <w:tr w:rsidR="00B116E2" w:rsidRPr="00B116E2" w14:paraId="674BD6E7"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FF3F3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hideMark/>
          </w:tcPr>
          <w:p w14:paraId="7CD9F5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Namena</w:t>
            </w:r>
          </w:p>
        </w:tc>
        <w:tc>
          <w:tcPr>
            <w:tcW w:w="0" w:type="auto"/>
            <w:vMerge w:val="restart"/>
            <w:tcBorders>
              <w:top w:val="outset" w:sz="6" w:space="0" w:color="auto"/>
              <w:left w:val="outset" w:sz="6" w:space="0" w:color="auto"/>
              <w:bottom w:val="outset" w:sz="6" w:space="0" w:color="auto"/>
              <w:right w:val="outset" w:sz="6" w:space="0" w:color="auto"/>
            </w:tcBorders>
            <w:hideMark/>
          </w:tcPr>
          <w:p w14:paraId="509C81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gridSpan w:val="2"/>
            <w:tcBorders>
              <w:top w:val="outset" w:sz="6" w:space="0" w:color="auto"/>
              <w:left w:val="outset" w:sz="6" w:space="0" w:color="auto"/>
              <w:bottom w:val="outset" w:sz="6" w:space="0" w:color="auto"/>
              <w:right w:val="outset" w:sz="6" w:space="0" w:color="auto"/>
            </w:tcBorders>
            <w:hideMark/>
          </w:tcPr>
          <w:p w14:paraId="1F1AEE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5B47D32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80449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D44B8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62E28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6599E0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4D73A4D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7BF11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C86C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B332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556DF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Republike Srbije, osim teritorije AP Vojvodine i grada Beograda</w:t>
            </w:r>
          </w:p>
        </w:tc>
        <w:tc>
          <w:tcPr>
            <w:tcW w:w="0" w:type="auto"/>
            <w:tcBorders>
              <w:top w:val="outset" w:sz="6" w:space="0" w:color="auto"/>
              <w:left w:val="outset" w:sz="6" w:space="0" w:color="auto"/>
              <w:bottom w:val="outset" w:sz="6" w:space="0" w:color="auto"/>
              <w:right w:val="outset" w:sz="6" w:space="0" w:color="auto"/>
            </w:tcBorders>
            <w:hideMark/>
          </w:tcPr>
          <w:p w14:paraId="60C054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grada Beograda</w:t>
            </w:r>
          </w:p>
        </w:tc>
      </w:tr>
      <w:tr w:rsidR="00B116E2" w:rsidRPr="00B116E2" w14:paraId="764C30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871A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21377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Gravitaciono odvođenje</w:t>
            </w:r>
          </w:p>
        </w:tc>
        <w:tc>
          <w:tcPr>
            <w:tcW w:w="0" w:type="auto"/>
            <w:tcBorders>
              <w:top w:val="outset" w:sz="6" w:space="0" w:color="auto"/>
              <w:left w:val="outset" w:sz="6" w:space="0" w:color="auto"/>
              <w:bottom w:val="outset" w:sz="6" w:space="0" w:color="auto"/>
              <w:right w:val="outset" w:sz="6" w:space="0" w:color="auto"/>
            </w:tcBorders>
            <w:hideMark/>
          </w:tcPr>
          <w:p w14:paraId="5FCE25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277D0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1.382,43</w:t>
            </w:r>
          </w:p>
        </w:tc>
        <w:tc>
          <w:tcPr>
            <w:tcW w:w="0" w:type="auto"/>
            <w:tcBorders>
              <w:top w:val="outset" w:sz="6" w:space="0" w:color="auto"/>
              <w:left w:val="outset" w:sz="6" w:space="0" w:color="auto"/>
              <w:bottom w:val="outset" w:sz="6" w:space="0" w:color="auto"/>
              <w:right w:val="outset" w:sz="6" w:space="0" w:color="auto"/>
            </w:tcBorders>
            <w:hideMark/>
          </w:tcPr>
          <w:p w14:paraId="497A5C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1.280,04</w:t>
            </w:r>
          </w:p>
        </w:tc>
      </w:tr>
      <w:tr w:rsidR="00B116E2" w:rsidRPr="00B116E2" w14:paraId="191A0F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DCD4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9D48B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Odvođenje crpljenjem ili kombinovano</w:t>
            </w:r>
          </w:p>
        </w:tc>
        <w:tc>
          <w:tcPr>
            <w:tcW w:w="0" w:type="auto"/>
            <w:tcBorders>
              <w:top w:val="outset" w:sz="6" w:space="0" w:color="auto"/>
              <w:left w:val="outset" w:sz="6" w:space="0" w:color="auto"/>
              <w:bottom w:val="outset" w:sz="6" w:space="0" w:color="auto"/>
              <w:right w:val="outset" w:sz="6" w:space="0" w:color="auto"/>
            </w:tcBorders>
            <w:hideMark/>
          </w:tcPr>
          <w:p w14:paraId="59FBAE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75295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3.445,04</w:t>
            </w:r>
          </w:p>
        </w:tc>
        <w:tc>
          <w:tcPr>
            <w:tcW w:w="0" w:type="auto"/>
            <w:tcBorders>
              <w:top w:val="outset" w:sz="6" w:space="0" w:color="auto"/>
              <w:left w:val="outset" w:sz="6" w:space="0" w:color="auto"/>
              <w:bottom w:val="outset" w:sz="6" w:space="0" w:color="auto"/>
              <w:right w:val="outset" w:sz="6" w:space="0" w:color="auto"/>
            </w:tcBorders>
            <w:hideMark/>
          </w:tcPr>
          <w:p w14:paraId="264AA7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3.189,87</w:t>
            </w:r>
          </w:p>
        </w:tc>
      </w:tr>
      <w:tr w:rsidR="00B116E2" w:rsidRPr="00B116E2" w14:paraId="073E050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D0EB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4EF22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Odvođenje crpljenjem uz razblaživanje</w:t>
            </w:r>
          </w:p>
        </w:tc>
        <w:tc>
          <w:tcPr>
            <w:tcW w:w="0" w:type="auto"/>
            <w:tcBorders>
              <w:top w:val="outset" w:sz="6" w:space="0" w:color="auto"/>
              <w:left w:val="outset" w:sz="6" w:space="0" w:color="auto"/>
              <w:bottom w:val="outset" w:sz="6" w:space="0" w:color="auto"/>
              <w:right w:val="outset" w:sz="6" w:space="0" w:color="auto"/>
            </w:tcBorders>
            <w:hideMark/>
          </w:tcPr>
          <w:p w14:paraId="24FFAE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FE107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4.672,40</w:t>
            </w:r>
          </w:p>
        </w:tc>
        <w:tc>
          <w:tcPr>
            <w:tcW w:w="0" w:type="auto"/>
            <w:tcBorders>
              <w:top w:val="outset" w:sz="6" w:space="0" w:color="auto"/>
              <w:left w:val="outset" w:sz="6" w:space="0" w:color="auto"/>
              <w:bottom w:val="outset" w:sz="6" w:space="0" w:color="auto"/>
              <w:right w:val="outset" w:sz="6" w:space="0" w:color="auto"/>
            </w:tcBorders>
            <w:hideMark/>
          </w:tcPr>
          <w:p w14:paraId="76ED43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4.326,26</w:t>
            </w:r>
          </w:p>
        </w:tc>
      </w:tr>
      <w:tr w:rsidR="00B116E2" w:rsidRPr="00B116E2" w14:paraId="55DCF29B" w14:textId="77777777" w:rsidTr="00B116E2">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1549B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zagađenja</w:t>
            </w:r>
          </w:p>
        </w:tc>
      </w:tr>
      <w:tr w:rsidR="00B116E2" w:rsidRPr="00B116E2" w14:paraId="759626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53FE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6949C9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Hemijska potrošnja kiseonika (HPK-bihromat)</w:t>
            </w:r>
          </w:p>
        </w:tc>
        <w:tc>
          <w:tcPr>
            <w:tcW w:w="0" w:type="auto"/>
            <w:tcBorders>
              <w:top w:val="outset" w:sz="6" w:space="0" w:color="auto"/>
              <w:left w:val="outset" w:sz="6" w:space="0" w:color="auto"/>
              <w:bottom w:val="outset" w:sz="6" w:space="0" w:color="auto"/>
              <w:right w:val="outset" w:sz="6" w:space="0" w:color="auto"/>
            </w:tcBorders>
            <w:hideMark/>
          </w:tcPr>
          <w:p w14:paraId="4EC326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B0E2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2.186,61</w:t>
            </w:r>
          </w:p>
        </w:tc>
        <w:tc>
          <w:tcPr>
            <w:tcW w:w="0" w:type="auto"/>
            <w:tcBorders>
              <w:top w:val="outset" w:sz="6" w:space="0" w:color="auto"/>
              <w:left w:val="outset" w:sz="6" w:space="0" w:color="auto"/>
              <w:bottom w:val="outset" w:sz="6" w:space="0" w:color="auto"/>
              <w:right w:val="outset" w:sz="6" w:space="0" w:color="auto"/>
            </w:tcBorders>
            <w:hideMark/>
          </w:tcPr>
          <w:p w14:paraId="2FE815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2.024,63</w:t>
            </w:r>
          </w:p>
        </w:tc>
      </w:tr>
      <w:tr w:rsidR="00B116E2" w:rsidRPr="00B116E2" w14:paraId="60A5D83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43B9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D41C0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Suspendovane materije</w:t>
            </w:r>
          </w:p>
        </w:tc>
        <w:tc>
          <w:tcPr>
            <w:tcW w:w="0" w:type="auto"/>
            <w:tcBorders>
              <w:top w:val="outset" w:sz="6" w:space="0" w:color="auto"/>
              <w:left w:val="outset" w:sz="6" w:space="0" w:color="auto"/>
              <w:bottom w:val="outset" w:sz="6" w:space="0" w:color="auto"/>
              <w:right w:val="outset" w:sz="6" w:space="0" w:color="auto"/>
            </w:tcBorders>
            <w:hideMark/>
          </w:tcPr>
          <w:p w14:paraId="0E868A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A7067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2.186,61</w:t>
            </w:r>
          </w:p>
        </w:tc>
        <w:tc>
          <w:tcPr>
            <w:tcW w:w="0" w:type="auto"/>
            <w:tcBorders>
              <w:top w:val="outset" w:sz="6" w:space="0" w:color="auto"/>
              <w:left w:val="outset" w:sz="6" w:space="0" w:color="auto"/>
              <w:bottom w:val="outset" w:sz="6" w:space="0" w:color="auto"/>
              <w:right w:val="outset" w:sz="6" w:space="0" w:color="auto"/>
            </w:tcBorders>
            <w:hideMark/>
          </w:tcPr>
          <w:p w14:paraId="2530EA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2.024,63</w:t>
            </w:r>
          </w:p>
        </w:tc>
      </w:tr>
      <w:tr w:rsidR="00B116E2" w:rsidRPr="00B116E2" w14:paraId="439F220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6472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098A4F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Amonijum jon</w:t>
            </w:r>
          </w:p>
        </w:tc>
        <w:tc>
          <w:tcPr>
            <w:tcW w:w="0" w:type="auto"/>
            <w:tcBorders>
              <w:top w:val="outset" w:sz="6" w:space="0" w:color="auto"/>
              <w:left w:val="outset" w:sz="6" w:space="0" w:color="auto"/>
              <w:bottom w:val="outset" w:sz="6" w:space="0" w:color="auto"/>
              <w:right w:val="outset" w:sz="6" w:space="0" w:color="auto"/>
            </w:tcBorders>
            <w:hideMark/>
          </w:tcPr>
          <w:p w14:paraId="1A19C7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A079B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6.658,66</w:t>
            </w:r>
          </w:p>
        </w:tc>
        <w:tc>
          <w:tcPr>
            <w:tcW w:w="0" w:type="auto"/>
            <w:tcBorders>
              <w:top w:val="outset" w:sz="6" w:space="0" w:color="auto"/>
              <w:left w:val="outset" w:sz="6" w:space="0" w:color="auto"/>
              <w:bottom w:val="outset" w:sz="6" w:space="0" w:color="auto"/>
              <w:right w:val="outset" w:sz="6" w:space="0" w:color="auto"/>
            </w:tcBorders>
            <w:hideMark/>
          </w:tcPr>
          <w:p w14:paraId="40E245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6.165,41</w:t>
            </w:r>
          </w:p>
        </w:tc>
      </w:tr>
      <w:tr w:rsidR="00B116E2" w:rsidRPr="00B116E2" w14:paraId="5A4E1FA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E837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49A0AA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Ulja, masti (etarski ekstrakt) i belančevine</w:t>
            </w:r>
          </w:p>
        </w:tc>
        <w:tc>
          <w:tcPr>
            <w:tcW w:w="0" w:type="auto"/>
            <w:tcBorders>
              <w:top w:val="outset" w:sz="6" w:space="0" w:color="auto"/>
              <w:left w:val="outset" w:sz="6" w:space="0" w:color="auto"/>
              <w:bottom w:val="outset" w:sz="6" w:space="0" w:color="auto"/>
              <w:right w:val="outset" w:sz="6" w:space="0" w:color="auto"/>
            </w:tcBorders>
            <w:hideMark/>
          </w:tcPr>
          <w:p w14:paraId="33C16C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E6DF0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31.683,12</w:t>
            </w:r>
          </w:p>
        </w:tc>
        <w:tc>
          <w:tcPr>
            <w:tcW w:w="0" w:type="auto"/>
            <w:tcBorders>
              <w:top w:val="outset" w:sz="6" w:space="0" w:color="auto"/>
              <w:left w:val="outset" w:sz="6" w:space="0" w:color="auto"/>
              <w:bottom w:val="outset" w:sz="6" w:space="0" w:color="auto"/>
              <w:right w:val="outset" w:sz="6" w:space="0" w:color="auto"/>
            </w:tcBorders>
            <w:hideMark/>
          </w:tcPr>
          <w:p w14:paraId="7AA9AC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29.336,21</w:t>
            </w:r>
          </w:p>
        </w:tc>
      </w:tr>
      <w:tr w:rsidR="00B116E2" w:rsidRPr="00B116E2" w14:paraId="54ABA38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210F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495F66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Sulfidi</w:t>
            </w:r>
          </w:p>
        </w:tc>
        <w:tc>
          <w:tcPr>
            <w:tcW w:w="0" w:type="auto"/>
            <w:tcBorders>
              <w:top w:val="outset" w:sz="6" w:space="0" w:color="auto"/>
              <w:left w:val="outset" w:sz="6" w:space="0" w:color="auto"/>
              <w:bottom w:val="outset" w:sz="6" w:space="0" w:color="auto"/>
              <w:right w:val="outset" w:sz="6" w:space="0" w:color="auto"/>
            </w:tcBorders>
            <w:hideMark/>
          </w:tcPr>
          <w:p w14:paraId="6BE461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6B3E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39.695,60</w:t>
            </w:r>
          </w:p>
        </w:tc>
        <w:tc>
          <w:tcPr>
            <w:tcW w:w="0" w:type="auto"/>
            <w:tcBorders>
              <w:top w:val="outset" w:sz="6" w:space="0" w:color="auto"/>
              <w:left w:val="outset" w:sz="6" w:space="0" w:color="auto"/>
              <w:bottom w:val="outset" w:sz="6" w:space="0" w:color="auto"/>
              <w:right w:val="outset" w:sz="6" w:space="0" w:color="auto"/>
            </w:tcBorders>
            <w:hideMark/>
          </w:tcPr>
          <w:p w14:paraId="343E4A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36.755,19</w:t>
            </w:r>
          </w:p>
        </w:tc>
      </w:tr>
      <w:tr w:rsidR="00B116E2" w:rsidRPr="00B116E2" w14:paraId="3251BD9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AE0E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4B821E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Nitrati</w:t>
            </w:r>
          </w:p>
        </w:tc>
        <w:tc>
          <w:tcPr>
            <w:tcW w:w="0" w:type="auto"/>
            <w:tcBorders>
              <w:top w:val="outset" w:sz="6" w:space="0" w:color="auto"/>
              <w:left w:val="outset" w:sz="6" w:space="0" w:color="auto"/>
              <w:bottom w:val="outset" w:sz="6" w:space="0" w:color="auto"/>
              <w:right w:val="outset" w:sz="6" w:space="0" w:color="auto"/>
            </w:tcBorders>
            <w:hideMark/>
          </w:tcPr>
          <w:p w14:paraId="59C616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F5E17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1.453,64</w:t>
            </w:r>
          </w:p>
        </w:tc>
        <w:tc>
          <w:tcPr>
            <w:tcW w:w="0" w:type="auto"/>
            <w:tcBorders>
              <w:top w:val="outset" w:sz="6" w:space="0" w:color="auto"/>
              <w:left w:val="outset" w:sz="6" w:space="0" w:color="auto"/>
              <w:bottom w:val="outset" w:sz="6" w:space="0" w:color="auto"/>
              <w:right w:val="outset" w:sz="6" w:space="0" w:color="auto"/>
            </w:tcBorders>
            <w:hideMark/>
          </w:tcPr>
          <w:p w14:paraId="77A5E5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1.345,96</w:t>
            </w:r>
          </w:p>
        </w:tc>
      </w:tr>
      <w:tr w:rsidR="00B116E2" w:rsidRPr="00B116E2" w14:paraId="311D1CF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E3A3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2C0AD8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Fosfati</w:t>
            </w:r>
          </w:p>
        </w:tc>
        <w:tc>
          <w:tcPr>
            <w:tcW w:w="0" w:type="auto"/>
            <w:tcBorders>
              <w:top w:val="outset" w:sz="6" w:space="0" w:color="auto"/>
              <w:left w:val="outset" w:sz="6" w:space="0" w:color="auto"/>
              <w:bottom w:val="outset" w:sz="6" w:space="0" w:color="auto"/>
              <w:right w:val="outset" w:sz="6" w:space="0" w:color="auto"/>
            </w:tcBorders>
            <w:hideMark/>
          </w:tcPr>
          <w:p w14:paraId="371E7A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75D18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12.653,73</w:t>
            </w:r>
          </w:p>
        </w:tc>
        <w:tc>
          <w:tcPr>
            <w:tcW w:w="0" w:type="auto"/>
            <w:tcBorders>
              <w:top w:val="outset" w:sz="6" w:space="0" w:color="auto"/>
              <w:left w:val="outset" w:sz="6" w:space="0" w:color="auto"/>
              <w:bottom w:val="outset" w:sz="6" w:space="0" w:color="auto"/>
              <w:right w:val="outset" w:sz="6" w:space="0" w:color="auto"/>
            </w:tcBorders>
            <w:hideMark/>
          </w:tcPr>
          <w:p w14:paraId="397DFB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11.716,42</w:t>
            </w:r>
          </w:p>
        </w:tc>
      </w:tr>
      <w:tr w:rsidR="00B116E2" w:rsidRPr="00B116E2" w14:paraId="33EB832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EE2C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002BC1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Natrijum</w:t>
            </w:r>
          </w:p>
        </w:tc>
        <w:tc>
          <w:tcPr>
            <w:tcW w:w="0" w:type="auto"/>
            <w:tcBorders>
              <w:top w:val="outset" w:sz="6" w:space="0" w:color="auto"/>
              <w:left w:val="outset" w:sz="6" w:space="0" w:color="auto"/>
              <w:bottom w:val="outset" w:sz="6" w:space="0" w:color="auto"/>
              <w:right w:val="outset" w:sz="6" w:space="0" w:color="auto"/>
            </w:tcBorders>
            <w:hideMark/>
          </w:tcPr>
          <w:p w14:paraId="29B196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CD6AE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7.109,54</w:t>
            </w:r>
          </w:p>
        </w:tc>
        <w:tc>
          <w:tcPr>
            <w:tcW w:w="0" w:type="auto"/>
            <w:tcBorders>
              <w:top w:val="outset" w:sz="6" w:space="0" w:color="auto"/>
              <w:left w:val="outset" w:sz="6" w:space="0" w:color="auto"/>
              <w:bottom w:val="outset" w:sz="6" w:space="0" w:color="auto"/>
              <w:right w:val="outset" w:sz="6" w:space="0" w:color="auto"/>
            </w:tcBorders>
            <w:hideMark/>
          </w:tcPr>
          <w:p w14:paraId="72F4C9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6.582,91</w:t>
            </w:r>
          </w:p>
        </w:tc>
      </w:tr>
      <w:tr w:rsidR="00B116E2" w:rsidRPr="00B116E2" w14:paraId="1A95D6B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12DA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074662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Sulfati</w:t>
            </w:r>
          </w:p>
        </w:tc>
        <w:tc>
          <w:tcPr>
            <w:tcW w:w="0" w:type="auto"/>
            <w:tcBorders>
              <w:top w:val="outset" w:sz="6" w:space="0" w:color="auto"/>
              <w:left w:val="outset" w:sz="6" w:space="0" w:color="auto"/>
              <w:bottom w:val="outset" w:sz="6" w:space="0" w:color="auto"/>
              <w:right w:val="outset" w:sz="6" w:space="0" w:color="auto"/>
            </w:tcBorders>
            <w:hideMark/>
          </w:tcPr>
          <w:p w14:paraId="32492B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C134C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B6270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23.383,05</w:t>
            </w:r>
          </w:p>
        </w:tc>
      </w:tr>
      <w:tr w:rsidR="00B116E2" w:rsidRPr="00B116E2" w14:paraId="1283604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5B93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313998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Fenoli</w:t>
            </w:r>
          </w:p>
        </w:tc>
        <w:tc>
          <w:tcPr>
            <w:tcW w:w="0" w:type="auto"/>
            <w:tcBorders>
              <w:top w:val="outset" w:sz="6" w:space="0" w:color="auto"/>
              <w:left w:val="outset" w:sz="6" w:space="0" w:color="auto"/>
              <w:bottom w:val="outset" w:sz="6" w:space="0" w:color="auto"/>
              <w:right w:val="outset" w:sz="6" w:space="0" w:color="auto"/>
            </w:tcBorders>
            <w:hideMark/>
          </w:tcPr>
          <w:p w14:paraId="09905A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E170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0A199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41.629,50</w:t>
            </w:r>
          </w:p>
        </w:tc>
      </w:tr>
      <w:tr w:rsidR="00B116E2" w:rsidRPr="00B116E2" w14:paraId="3EF20E8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1069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71B286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Arsen</w:t>
            </w:r>
          </w:p>
        </w:tc>
        <w:tc>
          <w:tcPr>
            <w:tcW w:w="0" w:type="auto"/>
            <w:tcBorders>
              <w:top w:val="outset" w:sz="6" w:space="0" w:color="auto"/>
              <w:left w:val="outset" w:sz="6" w:space="0" w:color="auto"/>
              <w:bottom w:val="outset" w:sz="6" w:space="0" w:color="auto"/>
              <w:right w:val="outset" w:sz="6" w:space="0" w:color="auto"/>
            </w:tcBorders>
            <w:hideMark/>
          </w:tcPr>
          <w:p w14:paraId="68E2DF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2948B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7BD94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6.724,84</w:t>
            </w:r>
          </w:p>
        </w:tc>
      </w:tr>
      <w:tr w:rsidR="00B116E2" w:rsidRPr="00B116E2" w14:paraId="646D297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2326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4A8633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Bor</w:t>
            </w:r>
          </w:p>
        </w:tc>
        <w:tc>
          <w:tcPr>
            <w:tcW w:w="0" w:type="auto"/>
            <w:tcBorders>
              <w:top w:val="outset" w:sz="6" w:space="0" w:color="auto"/>
              <w:left w:val="outset" w:sz="6" w:space="0" w:color="auto"/>
              <w:bottom w:val="outset" w:sz="6" w:space="0" w:color="auto"/>
              <w:right w:val="outset" w:sz="6" w:space="0" w:color="auto"/>
            </w:tcBorders>
            <w:hideMark/>
          </w:tcPr>
          <w:p w14:paraId="196B46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377A1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F6FF0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6.312,08</w:t>
            </w:r>
          </w:p>
        </w:tc>
      </w:tr>
      <w:tr w:rsidR="00B116E2" w:rsidRPr="00B116E2" w14:paraId="6B4B773C" w14:textId="77777777" w:rsidTr="00B116E2">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4ADBBF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Svojstvo vode prijemnika</w:t>
            </w:r>
          </w:p>
        </w:tc>
      </w:tr>
      <w:tr w:rsidR="00B116E2" w:rsidRPr="00B116E2" w14:paraId="3E2088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2A33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72FF10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Boja primetna</w:t>
            </w:r>
          </w:p>
        </w:tc>
        <w:tc>
          <w:tcPr>
            <w:tcW w:w="0" w:type="auto"/>
            <w:tcBorders>
              <w:top w:val="outset" w:sz="6" w:space="0" w:color="auto"/>
              <w:left w:val="outset" w:sz="6" w:space="0" w:color="auto"/>
              <w:bottom w:val="outset" w:sz="6" w:space="0" w:color="auto"/>
              <w:right w:val="outset" w:sz="6" w:space="0" w:color="auto"/>
            </w:tcBorders>
            <w:hideMark/>
          </w:tcPr>
          <w:p w14:paraId="3E2BBE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26F3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695,82</w:t>
            </w:r>
          </w:p>
        </w:tc>
        <w:tc>
          <w:tcPr>
            <w:tcW w:w="0" w:type="auto"/>
            <w:tcBorders>
              <w:top w:val="outset" w:sz="6" w:space="0" w:color="auto"/>
              <w:left w:val="outset" w:sz="6" w:space="0" w:color="auto"/>
              <w:bottom w:val="outset" w:sz="6" w:space="0" w:color="auto"/>
              <w:right w:val="outset" w:sz="6" w:space="0" w:color="auto"/>
            </w:tcBorders>
            <w:hideMark/>
          </w:tcPr>
          <w:p w14:paraId="044DF7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644,28</w:t>
            </w:r>
          </w:p>
        </w:tc>
      </w:tr>
      <w:tr w:rsidR="00B116E2" w:rsidRPr="00B116E2" w14:paraId="189EA6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1870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21ACF3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Temperatura preko 30°C</w:t>
            </w:r>
          </w:p>
        </w:tc>
        <w:tc>
          <w:tcPr>
            <w:tcW w:w="0" w:type="auto"/>
            <w:tcBorders>
              <w:top w:val="outset" w:sz="6" w:space="0" w:color="auto"/>
              <w:left w:val="outset" w:sz="6" w:space="0" w:color="auto"/>
              <w:bottom w:val="outset" w:sz="6" w:space="0" w:color="auto"/>
              <w:right w:val="outset" w:sz="6" w:space="0" w:color="auto"/>
            </w:tcBorders>
            <w:hideMark/>
          </w:tcPr>
          <w:p w14:paraId="02F897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5D9E7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695,82</w:t>
            </w:r>
          </w:p>
        </w:tc>
        <w:tc>
          <w:tcPr>
            <w:tcW w:w="0" w:type="auto"/>
            <w:tcBorders>
              <w:top w:val="outset" w:sz="6" w:space="0" w:color="auto"/>
              <w:left w:val="outset" w:sz="6" w:space="0" w:color="auto"/>
              <w:bottom w:val="outset" w:sz="6" w:space="0" w:color="auto"/>
              <w:right w:val="outset" w:sz="6" w:space="0" w:color="auto"/>
            </w:tcBorders>
            <w:hideMark/>
          </w:tcPr>
          <w:p w14:paraId="6385A1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644,28</w:t>
            </w:r>
          </w:p>
        </w:tc>
      </w:tr>
      <w:tr w:rsidR="00B116E2" w:rsidRPr="00B116E2" w14:paraId="0E08DFDC"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95573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7E429E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Ph</w:t>
            </w:r>
          </w:p>
        </w:tc>
        <w:tc>
          <w:tcPr>
            <w:tcW w:w="0" w:type="auto"/>
            <w:tcBorders>
              <w:top w:val="outset" w:sz="6" w:space="0" w:color="auto"/>
              <w:left w:val="outset" w:sz="6" w:space="0" w:color="auto"/>
              <w:bottom w:val="outset" w:sz="6" w:space="0" w:color="auto"/>
              <w:right w:val="outset" w:sz="6" w:space="0" w:color="auto"/>
            </w:tcBorders>
            <w:hideMark/>
          </w:tcPr>
          <w:p w14:paraId="5CBC87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7B7C1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F8CF7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4A7116A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80B87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6307F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od 6,8 do 5,0 i 8,5 do 9,5</w:t>
            </w:r>
          </w:p>
        </w:tc>
        <w:tc>
          <w:tcPr>
            <w:tcW w:w="0" w:type="auto"/>
            <w:tcBorders>
              <w:top w:val="outset" w:sz="6" w:space="0" w:color="auto"/>
              <w:left w:val="outset" w:sz="6" w:space="0" w:color="auto"/>
              <w:bottom w:val="outset" w:sz="6" w:space="0" w:color="auto"/>
              <w:right w:val="outset" w:sz="6" w:space="0" w:color="auto"/>
            </w:tcBorders>
            <w:hideMark/>
          </w:tcPr>
          <w:p w14:paraId="7D9436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9F44E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1.109,02</w:t>
            </w:r>
          </w:p>
        </w:tc>
        <w:tc>
          <w:tcPr>
            <w:tcW w:w="0" w:type="auto"/>
            <w:tcBorders>
              <w:top w:val="outset" w:sz="6" w:space="0" w:color="auto"/>
              <w:left w:val="outset" w:sz="6" w:space="0" w:color="auto"/>
              <w:bottom w:val="outset" w:sz="6" w:space="0" w:color="auto"/>
              <w:right w:val="outset" w:sz="6" w:space="0" w:color="auto"/>
            </w:tcBorders>
            <w:hideMark/>
          </w:tcPr>
          <w:p w14:paraId="6C7E75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1.026,89</w:t>
            </w:r>
          </w:p>
        </w:tc>
      </w:tr>
      <w:tr w:rsidR="00B116E2" w:rsidRPr="00B116E2" w14:paraId="7D89CAAB"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7E58D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D22D9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od 5,0 do 4,0 i 9,5 do 10,5</w:t>
            </w:r>
          </w:p>
        </w:tc>
        <w:tc>
          <w:tcPr>
            <w:tcW w:w="0" w:type="auto"/>
            <w:tcBorders>
              <w:top w:val="outset" w:sz="6" w:space="0" w:color="auto"/>
              <w:left w:val="outset" w:sz="6" w:space="0" w:color="auto"/>
              <w:bottom w:val="outset" w:sz="6" w:space="0" w:color="auto"/>
              <w:right w:val="outset" w:sz="6" w:space="0" w:color="auto"/>
            </w:tcBorders>
            <w:hideMark/>
          </w:tcPr>
          <w:p w14:paraId="1D034E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2D9FA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1.560,06</w:t>
            </w:r>
          </w:p>
        </w:tc>
        <w:tc>
          <w:tcPr>
            <w:tcW w:w="0" w:type="auto"/>
            <w:tcBorders>
              <w:top w:val="outset" w:sz="6" w:space="0" w:color="auto"/>
              <w:left w:val="outset" w:sz="6" w:space="0" w:color="auto"/>
              <w:bottom w:val="outset" w:sz="6" w:space="0" w:color="auto"/>
              <w:right w:val="outset" w:sz="6" w:space="0" w:color="auto"/>
            </w:tcBorders>
            <w:hideMark/>
          </w:tcPr>
          <w:p w14:paraId="1F5E3E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1.444,48</w:t>
            </w:r>
          </w:p>
        </w:tc>
      </w:tr>
      <w:tr w:rsidR="00B116E2" w:rsidRPr="00B116E2" w14:paraId="421C447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30FE2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49203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 ispod 4,0 i iznad 10,5</w:t>
            </w:r>
          </w:p>
        </w:tc>
        <w:tc>
          <w:tcPr>
            <w:tcW w:w="0" w:type="auto"/>
            <w:tcBorders>
              <w:top w:val="outset" w:sz="6" w:space="0" w:color="auto"/>
              <w:left w:val="outset" w:sz="6" w:space="0" w:color="auto"/>
              <w:bottom w:val="outset" w:sz="6" w:space="0" w:color="auto"/>
              <w:right w:val="outset" w:sz="6" w:space="0" w:color="auto"/>
            </w:tcBorders>
            <w:hideMark/>
          </w:tcPr>
          <w:p w14:paraId="608F5D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6F0FD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2.186,74</w:t>
            </w:r>
          </w:p>
        </w:tc>
        <w:tc>
          <w:tcPr>
            <w:tcW w:w="0" w:type="auto"/>
            <w:tcBorders>
              <w:top w:val="outset" w:sz="6" w:space="0" w:color="auto"/>
              <w:left w:val="outset" w:sz="6" w:space="0" w:color="auto"/>
              <w:bottom w:val="outset" w:sz="6" w:space="0" w:color="auto"/>
              <w:right w:val="outset" w:sz="6" w:space="0" w:color="auto"/>
            </w:tcBorders>
            <w:hideMark/>
          </w:tcPr>
          <w:p w14:paraId="1643CD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2.024,76</w:t>
            </w:r>
          </w:p>
        </w:tc>
      </w:tr>
    </w:tbl>
    <w:p w14:paraId="517AEC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Pored naknade iz red. br. 1. do 3. ove tačke, za odvođenje otpadnih voda čiji kvalitet na mestu uliva ne odgovara propisanoj kategoriji prijemnika obveznik naknade plaća i naknadu za svaki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upuštene vode u zavisnosti od stepena zagađenosti iznad vrednosti propisanih za odgovarajuću kategoriju prijemnika prema sadržaju zagađujućih materija u efluentu, u visini datoj pod red. br. 4. do 15. ove tačke i za svaki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upuštene vode u slučaju promenjenih svojstava vode prijemnika iznad propisanih vrednosti, u visini datoj u red. br. 16. i 17. ove tačke. </w:t>
      </w:r>
    </w:p>
    <w:p w14:paraId="73D3E7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NAPOMENA: </w:t>
      </w:r>
    </w:p>
    <w:p w14:paraId="236BAAD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Naknadu iz red. br. 4. do 18. ove tačke obveznik plaća u slučaju ako sadržaj oksidabilnih materija upuštenih voda, izražen kao hemijska potrošnja kiseonika (bihromatni), ne prelazi granicu od 150 mg/l. Ukoliko sadržaj oksida bilnih materija upuštenih voda, izražen kao hemijska potrošnja kiseonika (bihromatni), prelazi granicu od 150 mg/l visina ove naknade se uvećava, i to: </w:t>
      </w:r>
    </w:p>
    <w:p w14:paraId="7486EA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od 151-250 mg/l za 10%; </w:t>
      </w:r>
    </w:p>
    <w:p w14:paraId="76DA5C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od 251-500 mg/l za 20%; </w:t>
      </w:r>
    </w:p>
    <w:p w14:paraId="3208B1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od 501-1000 mg/l za 40%; </w:t>
      </w:r>
    </w:p>
    <w:p w14:paraId="129760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od 1001-3000 mg/l za 50%; </w:t>
      </w:r>
    </w:p>
    <w:p w14:paraId="5462A0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preko 3001 mg/l za 75%. </w:t>
      </w:r>
    </w:p>
    <w:p w14:paraId="66A51EA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d) Visina naknada za korišćenje vodnih objekata melioracionih sistema i drugih vodnih objekata za odvođenje otpadnih voda na teritoriji AP Vojvodine i za negativan uticaj neprečišćenih voda izraženih preko organskih materija i ukupnog azota i fosfora </w:t>
      </w:r>
    </w:p>
    <w:p w14:paraId="679697C8"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14.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3355"/>
        <w:gridCol w:w="2924"/>
        <w:gridCol w:w="996"/>
        <w:gridCol w:w="1397"/>
      </w:tblGrid>
      <w:tr w:rsidR="00B116E2" w:rsidRPr="00B116E2" w14:paraId="12D8348D"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749B1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0132AB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Vodni objekt</w:t>
            </w:r>
          </w:p>
        </w:tc>
        <w:tc>
          <w:tcPr>
            <w:tcW w:w="0" w:type="auto"/>
            <w:vMerge w:val="restart"/>
            <w:tcBorders>
              <w:top w:val="outset" w:sz="6" w:space="0" w:color="auto"/>
              <w:left w:val="outset" w:sz="6" w:space="0" w:color="auto"/>
              <w:bottom w:val="outset" w:sz="6" w:space="0" w:color="auto"/>
              <w:right w:val="outset" w:sz="6" w:space="0" w:color="auto"/>
            </w:tcBorders>
            <w:hideMark/>
          </w:tcPr>
          <w:p w14:paraId="0FECB2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068762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68364C7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64B67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B9B08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B584A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DAE71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1F46DD8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2120E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FF8921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0A4BF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2C10E5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0192C2F4"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CAC93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03A935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tcBorders>
              <w:top w:val="outset" w:sz="6" w:space="0" w:color="auto"/>
              <w:left w:val="outset" w:sz="6" w:space="0" w:color="auto"/>
              <w:bottom w:val="outset" w:sz="6" w:space="0" w:color="auto"/>
              <w:right w:val="outset" w:sz="6" w:space="0" w:color="auto"/>
            </w:tcBorders>
            <w:hideMark/>
          </w:tcPr>
          <w:p w14:paraId="0D82B6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obveznike naknade koji ne prečišćavaju otpadne vode</w:t>
            </w:r>
          </w:p>
        </w:tc>
        <w:tc>
          <w:tcPr>
            <w:tcW w:w="0" w:type="auto"/>
            <w:tcBorders>
              <w:top w:val="outset" w:sz="6" w:space="0" w:color="auto"/>
              <w:left w:val="outset" w:sz="6" w:space="0" w:color="auto"/>
              <w:bottom w:val="outset" w:sz="6" w:space="0" w:color="auto"/>
              <w:right w:val="outset" w:sz="6" w:space="0" w:color="auto"/>
            </w:tcBorders>
            <w:hideMark/>
          </w:tcPr>
          <w:p w14:paraId="6A9FED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46BAB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2,22</w:t>
            </w:r>
          </w:p>
        </w:tc>
      </w:tr>
      <w:tr w:rsidR="00B116E2" w:rsidRPr="00B116E2" w14:paraId="6B90036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4DC9C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43C26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F858A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Hidrosistema "Dunav-Tisa-Dunav", za obveznike naknade koji prečišćavaju otpadne vode</w:t>
            </w:r>
          </w:p>
        </w:tc>
        <w:tc>
          <w:tcPr>
            <w:tcW w:w="0" w:type="auto"/>
            <w:tcBorders>
              <w:top w:val="outset" w:sz="6" w:space="0" w:color="auto"/>
              <w:left w:val="outset" w:sz="6" w:space="0" w:color="auto"/>
              <w:bottom w:val="outset" w:sz="6" w:space="0" w:color="auto"/>
              <w:right w:val="outset" w:sz="6" w:space="0" w:color="auto"/>
            </w:tcBorders>
            <w:hideMark/>
          </w:tcPr>
          <w:p w14:paraId="012EED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06987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0,73</w:t>
            </w:r>
          </w:p>
        </w:tc>
      </w:tr>
      <w:tr w:rsidR="00B116E2" w:rsidRPr="00B116E2" w14:paraId="45AA71F5"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DFAB9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C6CF7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2712F6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melioracionih sistema, za obveznike naknade koji prečišćavaju otpadne vode</w:t>
            </w:r>
          </w:p>
        </w:tc>
        <w:tc>
          <w:tcPr>
            <w:tcW w:w="0" w:type="auto"/>
            <w:tcBorders>
              <w:top w:val="outset" w:sz="6" w:space="0" w:color="auto"/>
              <w:left w:val="outset" w:sz="6" w:space="0" w:color="auto"/>
              <w:bottom w:val="outset" w:sz="6" w:space="0" w:color="auto"/>
              <w:right w:val="outset" w:sz="6" w:space="0" w:color="auto"/>
            </w:tcBorders>
            <w:hideMark/>
          </w:tcPr>
          <w:p w14:paraId="1D86A1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0E03D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1,52</w:t>
            </w:r>
          </w:p>
        </w:tc>
      </w:tr>
      <w:tr w:rsidR="00B116E2" w:rsidRPr="00B116E2" w14:paraId="60B2CD20"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6E29D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2EC599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tcBorders>
              <w:top w:val="outset" w:sz="6" w:space="0" w:color="auto"/>
              <w:left w:val="outset" w:sz="6" w:space="0" w:color="auto"/>
              <w:bottom w:val="outset" w:sz="6" w:space="0" w:color="auto"/>
              <w:right w:val="outset" w:sz="6" w:space="0" w:color="auto"/>
            </w:tcBorders>
            <w:hideMark/>
          </w:tcPr>
          <w:p w14:paraId="6D9FB5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Hidrosistema "Dunav-Tisa-Dunav"</w:t>
            </w:r>
          </w:p>
        </w:tc>
        <w:tc>
          <w:tcPr>
            <w:tcW w:w="0" w:type="auto"/>
            <w:tcBorders>
              <w:top w:val="outset" w:sz="6" w:space="0" w:color="auto"/>
              <w:left w:val="outset" w:sz="6" w:space="0" w:color="auto"/>
              <w:bottom w:val="outset" w:sz="6" w:space="0" w:color="auto"/>
              <w:right w:val="outset" w:sz="6" w:space="0" w:color="auto"/>
            </w:tcBorders>
            <w:hideMark/>
          </w:tcPr>
          <w:p w14:paraId="230E20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FF68E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0,73</w:t>
            </w:r>
          </w:p>
        </w:tc>
      </w:tr>
      <w:tr w:rsidR="00B116E2" w:rsidRPr="00B116E2" w14:paraId="09056E4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741BC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5A118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6D606F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melioracionih sistema</w:t>
            </w:r>
          </w:p>
        </w:tc>
        <w:tc>
          <w:tcPr>
            <w:tcW w:w="0" w:type="auto"/>
            <w:tcBorders>
              <w:top w:val="outset" w:sz="6" w:space="0" w:color="auto"/>
              <w:left w:val="outset" w:sz="6" w:space="0" w:color="auto"/>
              <w:bottom w:val="outset" w:sz="6" w:space="0" w:color="auto"/>
              <w:right w:val="outset" w:sz="6" w:space="0" w:color="auto"/>
            </w:tcBorders>
            <w:hideMark/>
          </w:tcPr>
          <w:p w14:paraId="279884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127A5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1,52</w:t>
            </w:r>
          </w:p>
        </w:tc>
      </w:tr>
      <w:tr w:rsidR="00B116E2" w:rsidRPr="00B116E2" w14:paraId="77A0C2D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6566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vMerge w:val="restart"/>
            <w:tcBorders>
              <w:top w:val="outset" w:sz="6" w:space="0" w:color="auto"/>
              <w:left w:val="outset" w:sz="6" w:space="0" w:color="auto"/>
              <w:bottom w:val="outset" w:sz="6" w:space="0" w:color="auto"/>
              <w:right w:val="outset" w:sz="6" w:space="0" w:color="auto"/>
            </w:tcBorders>
            <w:hideMark/>
          </w:tcPr>
          <w:p w14:paraId="3D163C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Uklanjanje sedimenata</w:t>
            </w:r>
          </w:p>
        </w:tc>
        <w:tc>
          <w:tcPr>
            <w:tcW w:w="0" w:type="auto"/>
            <w:tcBorders>
              <w:top w:val="outset" w:sz="6" w:space="0" w:color="auto"/>
              <w:left w:val="outset" w:sz="6" w:space="0" w:color="auto"/>
              <w:bottom w:val="outset" w:sz="6" w:space="0" w:color="auto"/>
              <w:right w:val="outset" w:sz="6" w:space="0" w:color="auto"/>
            </w:tcBorders>
            <w:hideMark/>
          </w:tcPr>
          <w:p w14:paraId="191C1E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melioracionih sistema</w:t>
            </w:r>
          </w:p>
        </w:tc>
        <w:tc>
          <w:tcPr>
            <w:tcW w:w="0" w:type="auto"/>
            <w:tcBorders>
              <w:top w:val="outset" w:sz="6" w:space="0" w:color="auto"/>
              <w:left w:val="outset" w:sz="6" w:space="0" w:color="auto"/>
              <w:bottom w:val="outset" w:sz="6" w:space="0" w:color="auto"/>
              <w:right w:val="outset" w:sz="6" w:space="0" w:color="auto"/>
            </w:tcBorders>
            <w:hideMark/>
          </w:tcPr>
          <w:p w14:paraId="66D71E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5C2A7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247,09</w:t>
            </w:r>
          </w:p>
        </w:tc>
      </w:tr>
      <w:tr w:rsidR="00B116E2" w:rsidRPr="00B116E2" w14:paraId="7C22C35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5FE78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4136A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47D96E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Hidrosistem "Dunav-Tisa-Dunav"</w:t>
            </w:r>
          </w:p>
        </w:tc>
        <w:tc>
          <w:tcPr>
            <w:tcW w:w="0" w:type="auto"/>
            <w:tcBorders>
              <w:top w:val="outset" w:sz="6" w:space="0" w:color="auto"/>
              <w:left w:val="outset" w:sz="6" w:space="0" w:color="auto"/>
              <w:bottom w:val="outset" w:sz="6" w:space="0" w:color="auto"/>
              <w:right w:val="outset" w:sz="6" w:space="0" w:color="auto"/>
            </w:tcBorders>
            <w:hideMark/>
          </w:tcPr>
          <w:p w14:paraId="7B6628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3AB4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459,89</w:t>
            </w:r>
          </w:p>
        </w:tc>
      </w:tr>
      <w:tr w:rsidR="00B116E2" w:rsidRPr="00B116E2" w14:paraId="2AACDA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AD89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gridSpan w:val="2"/>
            <w:tcBorders>
              <w:top w:val="outset" w:sz="6" w:space="0" w:color="auto"/>
              <w:left w:val="outset" w:sz="6" w:space="0" w:color="auto"/>
              <w:bottom w:val="outset" w:sz="6" w:space="0" w:color="auto"/>
              <w:right w:val="outset" w:sz="6" w:space="0" w:color="auto"/>
            </w:tcBorders>
            <w:hideMark/>
          </w:tcPr>
          <w:p w14:paraId="088B33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Uklanjanje i deponovanje toksičnih sedimenata</w:t>
            </w:r>
          </w:p>
        </w:tc>
        <w:tc>
          <w:tcPr>
            <w:tcW w:w="0" w:type="auto"/>
            <w:tcBorders>
              <w:top w:val="outset" w:sz="6" w:space="0" w:color="auto"/>
              <w:left w:val="outset" w:sz="6" w:space="0" w:color="auto"/>
              <w:bottom w:val="outset" w:sz="6" w:space="0" w:color="auto"/>
              <w:right w:val="outset" w:sz="6" w:space="0" w:color="auto"/>
            </w:tcBorders>
            <w:hideMark/>
          </w:tcPr>
          <w:p w14:paraId="5F3F61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D8FA4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1.587,29</w:t>
            </w:r>
          </w:p>
        </w:tc>
      </w:tr>
      <w:tr w:rsidR="00B116E2" w:rsidRPr="00B116E2" w14:paraId="01DCA62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43B21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vMerge w:val="restart"/>
            <w:tcBorders>
              <w:top w:val="outset" w:sz="6" w:space="0" w:color="auto"/>
              <w:left w:val="outset" w:sz="6" w:space="0" w:color="auto"/>
              <w:bottom w:val="outset" w:sz="6" w:space="0" w:color="auto"/>
              <w:right w:val="outset" w:sz="6" w:space="0" w:color="auto"/>
            </w:tcBorders>
            <w:hideMark/>
          </w:tcPr>
          <w:p w14:paraId="2B7D4E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Razblaživanje netoksičnih materija u otpadnoj vodi do koncentracija koje će obezbediti primenu vode nizvodno od ispusta</w:t>
            </w:r>
          </w:p>
        </w:tc>
        <w:tc>
          <w:tcPr>
            <w:tcW w:w="0" w:type="auto"/>
            <w:tcBorders>
              <w:top w:val="outset" w:sz="6" w:space="0" w:color="auto"/>
              <w:left w:val="outset" w:sz="6" w:space="0" w:color="auto"/>
              <w:bottom w:val="outset" w:sz="6" w:space="0" w:color="auto"/>
              <w:right w:val="outset" w:sz="6" w:space="0" w:color="auto"/>
            </w:tcBorders>
            <w:hideMark/>
          </w:tcPr>
          <w:p w14:paraId="013C35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Hidrosistema "Dunav-Tisa-Dunav"</w:t>
            </w:r>
          </w:p>
        </w:tc>
        <w:tc>
          <w:tcPr>
            <w:tcW w:w="0" w:type="auto"/>
            <w:tcBorders>
              <w:top w:val="outset" w:sz="6" w:space="0" w:color="auto"/>
              <w:left w:val="outset" w:sz="6" w:space="0" w:color="auto"/>
              <w:bottom w:val="outset" w:sz="6" w:space="0" w:color="auto"/>
              <w:right w:val="outset" w:sz="6" w:space="0" w:color="auto"/>
            </w:tcBorders>
            <w:hideMark/>
          </w:tcPr>
          <w:p w14:paraId="7DD55A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FFF1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0,35</w:t>
            </w:r>
          </w:p>
        </w:tc>
      </w:tr>
      <w:tr w:rsidR="00B116E2" w:rsidRPr="00B116E2" w14:paraId="266D04B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DF06C1"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12D2C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402C59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objekte melioracionih sistema</w:t>
            </w:r>
          </w:p>
        </w:tc>
        <w:tc>
          <w:tcPr>
            <w:tcW w:w="0" w:type="auto"/>
            <w:tcBorders>
              <w:top w:val="outset" w:sz="6" w:space="0" w:color="auto"/>
              <w:left w:val="outset" w:sz="6" w:space="0" w:color="auto"/>
              <w:bottom w:val="outset" w:sz="6" w:space="0" w:color="auto"/>
              <w:right w:val="outset" w:sz="6" w:space="0" w:color="auto"/>
            </w:tcBorders>
            <w:hideMark/>
          </w:tcPr>
          <w:p w14:paraId="00761A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DDCB0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3,44</w:t>
            </w:r>
          </w:p>
        </w:tc>
      </w:tr>
      <w:tr w:rsidR="00B116E2" w:rsidRPr="00B116E2" w14:paraId="18CFA3E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5B6F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gridSpan w:val="2"/>
            <w:tcBorders>
              <w:top w:val="outset" w:sz="6" w:space="0" w:color="auto"/>
              <w:left w:val="outset" w:sz="6" w:space="0" w:color="auto"/>
              <w:bottom w:val="outset" w:sz="6" w:space="0" w:color="auto"/>
              <w:right w:val="outset" w:sz="6" w:space="0" w:color="auto"/>
            </w:tcBorders>
            <w:hideMark/>
          </w:tcPr>
          <w:p w14:paraId="31D134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biodostupnost, TBD</w:t>
            </w:r>
          </w:p>
        </w:tc>
        <w:tc>
          <w:tcPr>
            <w:tcW w:w="0" w:type="auto"/>
            <w:tcBorders>
              <w:top w:val="outset" w:sz="6" w:space="0" w:color="auto"/>
              <w:left w:val="outset" w:sz="6" w:space="0" w:color="auto"/>
              <w:bottom w:val="outset" w:sz="6" w:space="0" w:color="auto"/>
              <w:right w:val="outset" w:sz="6" w:space="0" w:color="auto"/>
            </w:tcBorders>
            <w:hideMark/>
          </w:tcPr>
          <w:p w14:paraId="41E18C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4E679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0,0641</w:t>
            </w:r>
          </w:p>
        </w:tc>
      </w:tr>
    </w:tbl>
    <w:p w14:paraId="70CE9EB1"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15.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257"/>
        <w:gridCol w:w="2864"/>
        <w:gridCol w:w="1925"/>
        <w:gridCol w:w="2010"/>
      </w:tblGrid>
      <w:tr w:rsidR="00B116E2" w:rsidRPr="00B116E2" w14:paraId="25468504"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AACF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Količina otpadnih voda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/dan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F014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Jedinične cene za negativan uticaj</w:t>
            </w:r>
          </w:p>
        </w:tc>
      </w:tr>
      <w:tr w:rsidR="00B116E2" w:rsidRPr="00B116E2" w14:paraId="4905A08B"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69BE2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B08D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r w:rsidRPr="00B116E2">
              <w:rPr>
                <w:rFonts w:ascii="Arial" w:eastAsia="Times New Roman" w:hAnsi="Arial" w:cs="Arial"/>
                <w:kern w:val="0"/>
                <w:sz w:val="15"/>
                <w:szCs w:val="15"/>
                <w:vertAlign w:val="subscript"/>
                <w:lang w:eastAsia="sr-Latn-RS"/>
                <w14:ligatures w14:val="none"/>
              </w:rPr>
              <w:t>PS - sekundarni tretman</w:t>
            </w:r>
            <w:r w:rsidRPr="00B116E2">
              <w:rPr>
                <w:rFonts w:ascii="Arial" w:eastAsia="Times New Roman" w:hAnsi="Arial" w:cs="Arial"/>
                <w:kern w:val="0"/>
                <w:lang w:eastAsia="sr-Latn-RS"/>
                <w14:ligatures w14:val="none"/>
              </w:rPr>
              <w:t xml:space="preserve"> uticaj organskih materija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21F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r w:rsidRPr="00B116E2">
              <w:rPr>
                <w:rFonts w:ascii="Arial" w:eastAsia="Times New Roman" w:hAnsi="Arial" w:cs="Arial"/>
                <w:kern w:val="0"/>
                <w:sz w:val="15"/>
                <w:szCs w:val="15"/>
                <w:vertAlign w:val="subscript"/>
                <w:lang w:eastAsia="sr-Latn-RS"/>
                <w14:ligatures w14:val="none"/>
              </w:rPr>
              <w:t>PTN - tercijalni tretman</w:t>
            </w:r>
            <w:r w:rsidRPr="00B116E2">
              <w:rPr>
                <w:rFonts w:ascii="Arial" w:eastAsia="Times New Roman" w:hAnsi="Arial" w:cs="Arial"/>
                <w:kern w:val="0"/>
                <w:lang w:eastAsia="sr-Latn-RS"/>
                <w14:ligatures w14:val="none"/>
              </w:rPr>
              <w:t xml:space="preserve"> uticaj azota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7F8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r w:rsidRPr="00B116E2">
              <w:rPr>
                <w:rFonts w:ascii="Arial" w:eastAsia="Times New Roman" w:hAnsi="Arial" w:cs="Arial"/>
                <w:kern w:val="0"/>
                <w:sz w:val="15"/>
                <w:szCs w:val="15"/>
                <w:vertAlign w:val="subscript"/>
                <w:lang w:eastAsia="sr-Latn-RS"/>
                <w14:ligatures w14:val="none"/>
              </w:rPr>
              <w:t>PTO - tercijalni tretman</w:t>
            </w:r>
            <w:r w:rsidRPr="00B116E2">
              <w:rPr>
                <w:rFonts w:ascii="Arial" w:eastAsia="Times New Roman" w:hAnsi="Arial" w:cs="Arial"/>
                <w:kern w:val="0"/>
                <w:lang w:eastAsia="sr-Latn-RS"/>
                <w14:ligatures w14:val="none"/>
              </w:rPr>
              <w:t xml:space="preserve"> uticaj fosfora</w:t>
            </w:r>
          </w:p>
        </w:tc>
      </w:tr>
      <w:tr w:rsidR="00B116E2" w:rsidRPr="00B116E2" w14:paraId="3075F67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ECBDF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41E7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dinara/GBPK</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BE0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dinara/GN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627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dinara/GP</w:t>
            </w:r>
          </w:p>
        </w:tc>
      </w:tr>
      <w:tr w:rsidR="00B116E2" w:rsidRPr="00B116E2" w14:paraId="18E8DC6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7D29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w:t>
            </w:r>
          </w:p>
        </w:tc>
        <w:tc>
          <w:tcPr>
            <w:tcW w:w="0" w:type="auto"/>
            <w:tcBorders>
              <w:top w:val="outset" w:sz="6" w:space="0" w:color="auto"/>
              <w:left w:val="outset" w:sz="6" w:space="0" w:color="auto"/>
              <w:bottom w:val="outset" w:sz="6" w:space="0" w:color="auto"/>
              <w:right w:val="outset" w:sz="6" w:space="0" w:color="auto"/>
            </w:tcBorders>
            <w:hideMark/>
          </w:tcPr>
          <w:p w14:paraId="349E4C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0,2189</w:t>
            </w:r>
          </w:p>
        </w:tc>
        <w:tc>
          <w:tcPr>
            <w:tcW w:w="0" w:type="auto"/>
            <w:tcBorders>
              <w:top w:val="outset" w:sz="6" w:space="0" w:color="auto"/>
              <w:left w:val="outset" w:sz="6" w:space="0" w:color="auto"/>
              <w:bottom w:val="outset" w:sz="6" w:space="0" w:color="auto"/>
              <w:right w:val="outset" w:sz="6" w:space="0" w:color="auto"/>
            </w:tcBorders>
            <w:hideMark/>
          </w:tcPr>
          <w:p w14:paraId="37F6CD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0,4494</w:t>
            </w:r>
          </w:p>
        </w:tc>
        <w:tc>
          <w:tcPr>
            <w:tcW w:w="0" w:type="auto"/>
            <w:tcBorders>
              <w:top w:val="outset" w:sz="6" w:space="0" w:color="auto"/>
              <w:left w:val="outset" w:sz="6" w:space="0" w:color="auto"/>
              <w:bottom w:val="outset" w:sz="6" w:space="0" w:color="auto"/>
              <w:right w:val="outset" w:sz="6" w:space="0" w:color="auto"/>
            </w:tcBorders>
            <w:hideMark/>
          </w:tcPr>
          <w:p w14:paraId="1227B8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0,3919</w:t>
            </w:r>
          </w:p>
        </w:tc>
      </w:tr>
      <w:tr w:rsidR="00B116E2" w:rsidRPr="00B116E2" w14:paraId="4553204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5C05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1.000 - 5.000</w:t>
            </w:r>
          </w:p>
        </w:tc>
        <w:tc>
          <w:tcPr>
            <w:tcW w:w="0" w:type="auto"/>
            <w:tcBorders>
              <w:top w:val="outset" w:sz="6" w:space="0" w:color="auto"/>
              <w:left w:val="outset" w:sz="6" w:space="0" w:color="auto"/>
              <w:bottom w:val="outset" w:sz="6" w:space="0" w:color="auto"/>
              <w:right w:val="outset" w:sz="6" w:space="0" w:color="auto"/>
            </w:tcBorders>
            <w:hideMark/>
          </w:tcPr>
          <w:p w14:paraId="3D52A8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0,1729</w:t>
            </w:r>
          </w:p>
        </w:tc>
        <w:tc>
          <w:tcPr>
            <w:tcW w:w="0" w:type="auto"/>
            <w:tcBorders>
              <w:top w:val="outset" w:sz="6" w:space="0" w:color="auto"/>
              <w:left w:val="outset" w:sz="6" w:space="0" w:color="auto"/>
              <w:bottom w:val="outset" w:sz="6" w:space="0" w:color="auto"/>
              <w:right w:val="outset" w:sz="6" w:space="0" w:color="auto"/>
            </w:tcBorders>
            <w:hideMark/>
          </w:tcPr>
          <w:p w14:paraId="27216F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0,3573</w:t>
            </w:r>
          </w:p>
        </w:tc>
        <w:tc>
          <w:tcPr>
            <w:tcW w:w="0" w:type="auto"/>
            <w:tcBorders>
              <w:top w:val="outset" w:sz="6" w:space="0" w:color="auto"/>
              <w:left w:val="outset" w:sz="6" w:space="0" w:color="auto"/>
              <w:bottom w:val="outset" w:sz="6" w:space="0" w:color="auto"/>
              <w:right w:val="outset" w:sz="6" w:space="0" w:color="auto"/>
            </w:tcBorders>
            <w:hideMark/>
          </w:tcPr>
          <w:p w14:paraId="48B0E5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0,2881</w:t>
            </w:r>
          </w:p>
        </w:tc>
      </w:tr>
      <w:tr w:rsidR="00B116E2" w:rsidRPr="00B116E2" w14:paraId="6DE554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09C5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5.000 - 25.000</w:t>
            </w:r>
          </w:p>
        </w:tc>
        <w:tc>
          <w:tcPr>
            <w:tcW w:w="0" w:type="auto"/>
            <w:tcBorders>
              <w:top w:val="outset" w:sz="6" w:space="0" w:color="auto"/>
              <w:left w:val="outset" w:sz="6" w:space="0" w:color="auto"/>
              <w:bottom w:val="outset" w:sz="6" w:space="0" w:color="auto"/>
              <w:right w:val="outset" w:sz="6" w:space="0" w:color="auto"/>
            </w:tcBorders>
            <w:hideMark/>
          </w:tcPr>
          <w:p w14:paraId="0EEB39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0,1498</w:t>
            </w:r>
          </w:p>
        </w:tc>
        <w:tc>
          <w:tcPr>
            <w:tcW w:w="0" w:type="auto"/>
            <w:tcBorders>
              <w:top w:val="outset" w:sz="6" w:space="0" w:color="auto"/>
              <w:left w:val="outset" w:sz="6" w:space="0" w:color="auto"/>
              <w:bottom w:val="outset" w:sz="6" w:space="0" w:color="auto"/>
              <w:right w:val="outset" w:sz="6" w:space="0" w:color="auto"/>
            </w:tcBorders>
            <w:hideMark/>
          </w:tcPr>
          <w:p w14:paraId="710DFB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0,2765</w:t>
            </w:r>
          </w:p>
        </w:tc>
        <w:tc>
          <w:tcPr>
            <w:tcW w:w="0" w:type="auto"/>
            <w:tcBorders>
              <w:top w:val="outset" w:sz="6" w:space="0" w:color="auto"/>
              <w:left w:val="outset" w:sz="6" w:space="0" w:color="auto"/>
              <w:bottom w:val="outset" w:sz="6" w:space="0" w:color="auto"/>
              <w:right w:val="outset" w:sz="6" w:space="0" w:color="auto"/>
            </w:tcBorders>
            <w:hideMark/>
          </w:tcPr>
          <w:p w14:paraId="407BF1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0,2420</w:t>
            </w:r>
          </w:p>
        </w:tc>
      </w:tr>
      <w:tr w:rsidR="00B116E2" w:rsidRPr="00B116E2" w14:paraId="30024E1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D502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25.000 - 50.000</w:t>
            </w:r>
          </w:p>
        </w:tc>
        <w:tc>
          <w:tcPr>
            <w:tcW w:w="0" w:type="auto"/>
            <w:tcBorders>
              <w:top w:val="outset" w:sz="6" w:space="0" w:color="auto"/>
              <w:left w:val="outset" w:sz="6" w:space="0" w:color="auto"/>
              <w:bottom w:val="outset" w:sz="6" w:space="0" w:color="auto"/>
              <w:right w:val="outset" w:sz="6" w:space="0" w:color="auto"/>
            </w:tcBorders>
            <w:hideMark/>
          </w:tcPr>
          <w:p w14:paraId="33BAD7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0,0807</w:t>
            </w:r>
          </w:p>
        </w:tc>
        <w:tc>
          <w:tcPr>
            <w:tcW w:w="0" w:type="auto"/>
            <w:tcBorders>
              <w:top w:val="outset" w:sz="6" w:space="0" w:color="auto"/>
              <w:left w:val="outset" w:sz="6" w:space="0" w:color="auto"/>
              <w:bottom w:val="outset" w:sz="6" w:space="0" w:color="auto"/>
              <w:right w:val="outset" w:sz="6" w:space="0" w:color="auto"/>
            </w:tcBorders>
            <w:hideMark/>
          </w:tcPr>
          <w:p w14:paraId="21ECFB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0,2420</w:t>
            </w:r>
          </w:p>
        </w:tc>
        <w:tc>
          <w:tcPr>
            <w:tcW w:w="0" w:type="auto"/>
            <w:tcBorders>
              <w:top w:val="outset" w:sz="6" w:space="0" w:color="auto"/>
              <w:left w:val="outset" w:sz="6" w:space="0" w:color="auto"/>
              <w:bottom w:val="outset" w:sz="6" w:space="0" w:color="auto"/>
              <w:right w:val="outset" w:sz="6" w:space="0" w:color="auto"/>
            </w:tcBorders>
            <w:hideMark/>
          </w:tcPr>
          <w:p w14:paraId="1B8748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0,1958</w:t>
            </w:r>
          </w:p>
        </w:tc>
      </w:tr>
      <w:tr w:rsidR="00B116E2" w:rsidRPr="00B116E2" w14:paraId="59E9B6E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7B07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&gt; 50.000</w:t>
            </w:r>
          </w:p>
        </w:tc>
        <w:tc>
          <w:tcPr>
            <w:tcW w:w="0" w:type="auto"/>
            <w:tcBorders>
              <w:top w:val="outset" w:sz="6" w:space="0" w:color="auto"/>
              <w:left w:val="outset" w:sz="6" w:space="0" w:color="auto"/>
              <w:bottom w:val="outset" w:sz="6" w:space="0" w:color="auto"/>
              <w:right w:val="outset" w:sz="6" w:space="0" w:color="auto"/>
            </w:tcBorders>
            <w:hideMark/>
          </w:tcPr>
          <w:p w14:paraId="01E6FA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0,0608</w:t>
            </w:r>
          </w:p>
        </w:tc>
        <w:tc>
          <w:tcPr>
            <w:tcW w:w="0" w:type="auto"/>
            <w:tcBorders>
              <w:top w:val="outset" w:sz="6" w:space="0" w:color="auto"/>
              <w:left w:val="outset" w:sz="6" w:space="0" w:color="auto"/>
              <w:bottom w:val="outset" w:sz="6" w:space="0" w:color="auto"/>
              <w:right w:val="outset" w:sz="6" w:space="0" w:color="auto"/>
            </w:tcBorders>
            <w:hideMark/>
          </w:tcPr>
          <w:p w14:paraId="1523B3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0,2187</w:t>
            </w:r>
          </w:p>
        </w:tc>
        <w:tc>
          <w:tcPr>
            <w:tcW w:w="0" w:type="auto"/>
            <w:tcBorders>
              <w:top w:val="outset" w:sz="6" w:space="0" w:color="auto"/>
              <w:left w:val="outset" w:sz="6" w:space="0" w:color="auto"/>
              <w:bottom w:val="outset" w:sz="6" w:space="0" w:color="auto"/>
              <w:right w:val="outset" w:sz="6" w:space="0" w:color="auto"/>
            </w:tcBorders>
            <w:hideMark/>
          </w:tcPr>
          <w:p w14:paraId="15B849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0,1824</w:t>
            </w:r>
          </w:p>
        </w:tc>
      </w:tr>
    </w:tbl>
    <w:p w14:paraId="7619B2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Radi stimulisanja izgradnje postrojenja za prečišćavanje otpadnih voda "faktor vremenskog perioda" iznosi 0,25. </w:t>
      </w:r>
    </w:p>
    <w:p w14:paraId="52EA4D01"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đ) Naknada za korišćenje vodnih objekata Hidrosistema "Dunav-Tisa-Dunav" </w:t>
      </w:r>
    </w:p>
    <w:p w14:paraId="01990B7D"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1) Naknada za korišćenje vodnih objekata Hidrosistema "Dunav-Tisa-Dunav" za snabdevanje vodom industrije, ribnjaka i drugih korisnika </w:t>
      </w:r>
    </w:p>
    <w:p w14:paraId="675A7201"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13D48807"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16.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5"/>
        <w:gridCol w:w="1453"/>
        <w:gridCol w:w="2177"/>
        <w:gridCol w:w="1716"/>
        <w:gridCol w:w="1841"/>
        <w:gridCol w:w="1484"/>
      </w:tblGrid>
      <w:tr w:rsidR="00B116E2" w:rsidRPr="00B116E2" w14:paraId="1F78133D"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7336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6E00C0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E1E8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4B3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35B88B8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86CB5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3A34EEE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BDE34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EC48F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1DA8D55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3CC94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56B0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tcBorders>
              <w:top w:val="outset" w:sz="6" w:space="0" w:color="auto"/>
              <w:left w:val="outset" w:sz="6" w:space="0" w:color="auto"/>
              <w:bottom w:val="outset" w:sz="6" w:space="0" w:color="auto"/>
              <w:right w:val="outset" w:sz="6" w:space="0" w:color="auto"/>
            </w:tcBorders>
            <w:hideMark/>
          </w:tcPr>
          <w:p w14:paraId="4ABAF2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00FDCA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350FB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svaki l/s instalisanog kapaciteta</w:t>
            </w:r>
          </w:p>
        </w:tc>
        <w:tc>
          <w:tcPr>
            <w:tcW w:w="0" w:type="auto"/>
            <w:tcBorders>
              <w:top w:val="outset" w:sz="6" w:space="0" w:color="auto"/>
              <w:left w:val="outset" w:sz="6" w:space="0" w:color="auto"/>
              <w:bottom w:val="outset" w:sz="6" w:space="0" w:color="auto"/>
              <w:right w:val="outset" w:sz="6" w:space="0" w:color="auto"/>
            </w:tcBorders>
            <w:hideMark/>
          </w:tcPr>
          <w:p w14:paraId="74BD4F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135,28</w:t>
            </w:r>
          </w:p>
        </w:tc>
      </w:tr>
      <w:tr w:rsidR="00B116E2" w:rsidRPr="00B116E2" w14:paraId="68815BE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0D84B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A9EC2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47D45A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38A36F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104E0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 za projektovanu površinu</w:t>
            </w:r>
          </w:p>
        </w:tc>
        <w:tc>
          <w:tcPr>
            <w:tcW w:w="0" w:type="auto"/>
            <w:tcBorders>
              <w:top w:val="outset" w:sz="6" w:space="0" w:color="auto"/>
              <w:left w:val="outset" w:sz="6" w:space="0" w:color="auto"/>
              <w:bottom w:val="outset" w:sz="6" w:space="0" w:color="auto"/>
              <w:right w:val="outset" w:sz="6" w:space="0" w:color="auto"/>
            </w:tcBorders>
            <w:hideMark/>
          </w:tcPr>
          <w:p w14:paraId="632048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581,23</w:t>
            </w:r>
          </w:p>
        </w:tc>
      </w:tr>
      <w:tr w:rsidR="00B116E2" w:rsidRPr="00B116E2" w14:paraId="2D6F155D"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5AF88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7A1F2E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vMerge w:val="restart"/>
            <w:tcBorders>
              <w:top w:val="outset" w:sz="6" w:space="0" w:color="auto"/>
              <w:left w:val="outset" w:sz="6" w:space="0" w:color="auto"/>
              <w:bottom w:val="outset" w:sz="6" w:space="0" w:color="auto"/>
              <w:right w:val="outset" w:sz="6" w:space="0" w:color="auto"/>
            </w:tcBorders>
            <w:hideMark/>
          </w:tcPr>
          <w:p w14:paraId="194DC0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56D4E2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401018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p>
        </w:tc>
        <w:tc>
          <w:tcPr>
            <w:tcW w:w="0" w:type="auto"/>
            <w:tcBorders>
              <w:top w:val="outset" w:sz="6" w:space="0" w:color="auto"/>
              <w:left w:val="outset" w:sz="6" w:space="0" w:color="auto"/>
              <w:bottom w:val="outset" w:sz="6" w:space="0" w:color="auto"/>
              <w:right w:val="outset" w:sz="6" w:space="0" w:color="auto"/>
            </w:tcBorders>
            <w:hideMark/>
          </w:tcPr>
          <w:p w14:paraId="44773D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10EE47DD"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93563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070F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DAE23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622619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6AAFE6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p>
        </w:tc>
        <w:tc>
          <w:tcPr>
            <w:tcW w:w="0" w:type="auto"/>
            <w:tcBorders>
              <w:top w:val="outset" w:sz="6" w:space="0" w:color="auto"/>
              <w:left w:val="outset" w:sz="6" w:space="0" w:color="auto"/>
              <w:bottom w:val="outset" w:sz="6" w:space="0" w:color="auto"/>
              <w:right w:val="outset" w:sz="6" w:space="0" w:color="auto"/>
            </w:tcBorders>
            <w:hideMark/>
          </w:tcPr>
          <w:p w14:paraId="793C14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3CA28053"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47918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689E8"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34058D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540DA5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2A826D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p>
        </w:tc>
        <w:tc>
          <w:tcPr>
            <w:tcW w:w="0" w:type="auto"/>
            <w:tcBorders>
              <w:top w:val="outset" w:sz="6" w:space="0" w:color="auto"/>
              <w:left w:val="outset" w:sz="6" w:space="0" w:color="auto"/>
              <w:bottom w:val="outset" w:sz="6" w:space="0" w:color="auto"/>
              <w:right w:val="outset" w:sz="6" w:space="0" w:color="auto"/>
            </w:tcBorders>
            <w:hideMark/>
          </w:tcPr>
          <w:p w14:paraId="68AC7F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970,81</w:t>
            </w:r>
          </w:p>
        </w:tc>
      </w:tr>
      <w:tr w:rsidR="00B116E2" w:rsidRPr="00B116E2" w14:paraId="195103C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21BB4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B804B"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1598B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F9135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60CA84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545343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9.707,50</w:t>
            </w:r>
          </w:p>
        </w:tc>
      </w:tr>
    </w:tbl>
    <w:p w14:paraId="540ABC50"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2) Naknada za korišćenje objekata Hidrosistema "Dunav-Tisa-Dunav" za navodnjavanje </w:t>
      </w:r>
    </w:p>
    <w:p w14:paraId="3AE72CCB"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51AE3885"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17.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422"/>
        <w:gridCol w:w="1610"/>
        <w:gridCol w:w="3211"/>
        <w:gridCol w:w="996"/>
        <w:gridCol w:w="1433"/>
      </w:tblGrid>
      <w:tr w:rsidR="00B116E2" w:rsidRPr="00B116E2" w14:paraId="65773531"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BB18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5BB3BC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61CA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568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6928819D"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407D3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A101D0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35F63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33C5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598C01F8"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20160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19E550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gridSpan w:val="2"/>
            <w:tcBorders>
              <w:top w:val="outset" w:sz="6" w:space="0" w:color="auto"/>
              <w:left w:val="outset" w:sz="6" w:space="0" w:color="auto"/>
              <w:bottom w:val="outset" w:sz="6" w:space="0" w:color="auto"/>
              <w:right w:val="outset" w:sz="6" w:space="0" w:color="auto"/>
            </w:tcBorders>
            <w:hideMark/>
          </w:tcPr>
          <w:p w14:paraId="0D3C6F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navodnjavanje zemljišta pod ratarskim kulturama</w:t>
            </w:r>
          </w:p>
        </w:tc>
        <w:tc>
          <w:tcPr>
            <w:tcW w:w="0" w:type="auto"/>
            <w:tcBorders>
              <w:top w:val="outset" w:sz="6" w:space="0" w:color="auto"/>
              <w:left w:val="outset" w:sz="6" w:space="0" w:color="auto"/>
              <w:bottom w:val="outset" w:sz="6" w:space="0" w:color="auto"/>
              <w:right w:val="outset" w:sz="6" w:space="0" w:color="auto"/>
            </w:tcBorders>
            <w:hideMark/>
          </w:tcPr>
          <w:p w14:paraId="627BCF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42C34D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266,78</w:t>
            </w:r>
          </w:p>
        </w:tc>
      </w:tr>
      <w:tr w:rsidR="00B116E2" w:rsidRPr="00B116E2" w14:paraId="74B9C7E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345AC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8BCD1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584830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navodnjavanje zemljišta pod povrtarskim kulturama, voćnjacima i drugim višegodišnjim zasadima</w:t>
            </w:r>
          </w:p>
        </w:tc>
        <w:tc>
          <w:tcPr>
            <w:tcW w:w="0" w:type="auto"/>
            <w:tcBorders>
              <w:top w:val="outset" w:sz="6" w:space="0" w:color="auto"/>
              <w:left w:val="outset" w:sz="6" w:space="0" w:color="auto"/>
              <w:bottom w:val="outset" w:sz="6" w:space="0" w:color="auto"/>
              <w:right w:val="outset" w:sz="6" w:space="0" w:color="auto"/>
            </w:tcBorders>
            <w:hideMark/>
          </w:tcPr>
          <w:p w14:paraId="647927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16F29E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371,12</w:t>
            </w:r>
          </w:p>
        </w:tc>
      </w:tr>
      <w:tr w:rsidR="00B116E2" w:rsidRPr="00B116E2" w14:paraId="0678668C"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63822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02A07E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gridSpan w:val="2"/>
            <w:tcBorders>
              <w:top w:val="outset" w:sz="6" w:space="0" w:color="auto"/>
              <w:left w:val="outset" w:sz="6" w:space="0" w:color="auto"/>
              <w:bottom w:val="outset" w:sz="6" w:space="0" w:color="auto"/>
              <w:right w:val="outset" w:sz="6" w:space="0" w:color="auto"/>
            </w:tcBorders>
            <w:hideMark/>
          </w:tcPr>
          <w:p w14:paraId="621DA7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26A37C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E3CE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820,95</w:t>
            </w:r>
          </w:p>
        </w:tc>
      </w:tr>
      <w:tr w:rsidR="00B116E2" w:rsidRPr="00B116E2" w14:paraId="6673B92E"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02C27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BB65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55BDD5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6EB1C9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navodnjavanje zemljišta pod ratarskim kulturama</w:t>
            </w:r>
          </w:p>
        </w:tc>
        <w:tc>
          <w:tcPr>
            <w:tcW w:w="0" w:type="auto"/>
            <w:tcBorders>
              <w:top w:val="outset" w:sz="6" w:space="0" w:color="auto"/>
              <w:left w:val="outset" w:sz="6" w:space="0" w:color="auto"/>
              <w:bottom w:val="outset" w:sz="6" w:space="0" w:color="auto"/>
              <w:right w:val="outset" w:sz="6" w:space="0" w:color="auto"/>
            </w:tcBorders>
            <w:hideMark/>
          </w:tcPr>
          <w:p w14:paraId="359BA7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2F68E7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944,06</w:t>
            </w:r>
          </w:p>
        </w:tc>
      </w:tr>
      <w:tr w:rsidR="00B116E2" w:rsidRPr="00B116E2" w14:paraId="25E2594F"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93F80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FB22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81B10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0E70FC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navodnjavanje zemljišta pod povrtarskim kulturama, voćnjacima i drugim višegodišnjim zasadima</w:t>
            </w:r>
          </w:p>
        </w:tc>
        <w:tc>
          <w:tcPr>
            <w:tcW w:w="0" w:type="auto"/>
            <w:tcBorders>
              <w:top w:val="outset" w:sz="6" w:space="0" w:color="auto"/>
              <w:left w:val="outset" w:sz="6" w:space="0" w:color="auto"/>
              <w:bottom w:val="outset" w:sz="6" w:space="0" w:color="auto"/>
              <w:right w:val="outset" w:sz="6" w:space="0" w:color="auto"/>
            </w:tcBorders>
            <w:hideMark/>
          </w:tcPr>
          <w:p w14:paraId="1FA626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4412F2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1.519,89</w:t>
            </w:r>
          </w:p>
        </w:tc>
      </w:tr>
    </w:tbl>
    <w:p w14:paraId="7788E9D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e) Naknada za korišćenje objekata regionalnih sistema za navodnjavanje i drugih vodnih objekata na teritoriji AP Vojvodine </w:t>
      </w:r>
    </w:p>
    <w:p w14:paraId="5A7EC0A7"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1) Naknada za korišćenje objekata regionalnih sistema za navodnjavanje i drugih vodnih objekata za navodnjavanje </w:t>
      </w:r>
    </w:p>
    <w:p w14:paraId="4BB1BCAE"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7CA03C45"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18.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954"/>
        <w:gridCol w:w="3426"/>
        <w:gridCol w:w="996"/>
        <w:gridCol w:w="2296"/>
      </w:tblGrid>
      <w:tr w:rsidR="00B116E2" w:rsidRPr="00B116E2" w14:paraId="27E5DF3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A3513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RB</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5146BA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216BD9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4181B4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6936E161"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B1488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382D1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25F70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D83ED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7BDB46E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712E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0601F8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tcBorders>
              <w:top w:val="outset" w:sz="6" w:space="0" w:color="auto"/>
              <w:left w:val="outset" w:sz="6" w:space="0" w:color="auto"/>
              <w:bottom w:val="outset" w:sz="6" w:space="0" w:color="auto"/>
              <w:right w:val="outset" w:sz="6" w:space="0" w:color="auto"/>
            </w:tcBorders>
            <w:hideMark/>
          </w:tcPr>
          <w:p w14:paraId="14B0DA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5FAFF1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3.282,25</w:t>
            </w:r>
          </w:p>
        </w:tc>
      </w:tr>
      <w:tr w:rsidR="00B116E2" w:rsidRPr="00B116E2" w14:paraId="0A09DBA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3C87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7B1C9E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tcBorders>
              <w:top w:val="outset" w:sz="6" w:space="0" w:color="auto"/>
              <w:left w:val="outset" w:sz="6" w:space="0" w:color="auto"/>
              <w:bottom w:val="outset" w:sz="6" w:space="0" w:color="auto"/>
              <w:right w:val="outset" w:sz="6" w:space="0" w:color="auto"/>
            </w:tcBorders>
            <w:hideMark/>
          </w:tcPr>
          <w:p w14:paraId="13FD4E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77B241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C7F48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243,77</w:t>
            </w:r>
          </w:p>
        </w:tc>
      </w:tr>
      <w:tr w:rsidR="00B116E2" w:rsidRPr="00B116E2" w14:paraId="7928930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3C8B02"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AD907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258AE1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5C05F3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6B5D66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412,61</w:t>
            </w:r>
          </w:p>
        </w:tc>
      </w:tr>
    </w:tbl>
    <w:p w14:paraId="249D04B4"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2) Naknada za korišćenje objekata regionalnih sistema za navodnjavanje i drugih vodnih objekata za snabdevanje vodom industrije, ribnjaka i drugih korisnika </w:t>
      </w:r>
    </w:p>
    <w:p w14:paraId="36CA37CC"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19.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459"/>
        <w:gridCol w:w="2201"/>
        <w:gridCol w:w="1737"/>
        <w:gridCol w:w="1781"/>
        <w:gridCol w:w="1494"/>
      </w:tblGrid>
      <w:tr w:rsidR="00B116E2" w:rsidRPr="00B116E2" w14:paraId="45BF63E6"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6CB4E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gridSpan w:val="3"/>
            <w:vMerge w:val="restart"/>
            <w:tcBorders>
              <w:top w:val="outset" w:sz="6" w:space="0" w:color="auto"/>
              <w:left w:val="outset" w:sz="6" w:space="0" w:color="auto"/>
              <w:bottom w:val="outset" w:sz="6" w:space="0" w:color="auto"/>
              <w:right w:val="outset" w:sz="6" w:space="0" w:color="auto"/>
            </w:tcBorders>
            <w:hideMark/>
          </w:tcPr>
          <w:p w14:paraId="4098D3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vodnog objekta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41FF2D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7593E4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43F0C3A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684D3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E66141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1D6E2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4D189A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34FEC894"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68E4A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1BC984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Instalisani kapacitet</w:t>
            </w:r>
          </w:p>
        </w:tc>
        <w:tc>
          <w:tcPr>
            <w:tcW w:w="0" w:type="auto"/>
            <w:gridSpan w:val="2"/>
            <w:tcBorders>
              <w:top w:val="outset" w:sz="6" w:space="0" w:color="auto"/>
              <w:left w:val="outset" w:sz="6" w:space="0" w:color="auto"/>
              <w:bottom w:val="outset" w:sz="6" w:space="0" w:color="auto"/>
              <w:right w:val="outset" w:sz="6" w:space="0" w:color="auto"/>
            </w:tcBorders>
            <w:hideMark/>
          </w:tcPr>
          <w:p w14:paraId="1CE15B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0C7239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svaki l/s instalisanog kapaciteta</w:t>
            </w:r>
          </w:p>
        </w:tc>
        <w:tc>
          <w:tcPr>
            <w:tcW w:w="0" w:type="auto"/>
            <w:tcBorders>
              <w:top w:val="outset" w:sz="6" w:space="0" w:color="auto"/>
              <w:left w:val="outset" w:sz="6" w:space="0" w:color="auto"/>
              <w:bottom w:val="outset" w:sz="6" w:space="0" w:color="auto"/>
              <w:right w:val="outset" w:sz="6" w:space="0" w:color="auto"/>
            </w:tcBorders>
            <w:hideMark/>
          </w:tcPr>
          <w:p w14:paraId="152484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637,71</w:t>
            </w:r>
          </w:p>
        </w:tc>
      </w:tr>
      <w:tr w:rsidR="00B116E2" w:rsidRPr="00B116E2" w14:paraId="568120F0"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61B30E"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1ED90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7278E3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22BE2A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7482BC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19.318,60</w:t>
            </w:r>
          </w:p>
        </w:tc>
      </w:tr>
      <w:tr w:rsidR="00B116E2" w:rsidRPr="00B116E2" w14:paraId="76550F56"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2D979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hideMark/>
          </w:tcPr>
          <w:p w14:paraId="5C13DC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Angažovani kapacitet</w:t>
            </w:r>
          </w:p>
        </w:tc>
        <w:tc>
          <w:tcPr>
            <w:tcW w:w="0" w:type="auto"/>
            <w:vMerge w:val="restart"/>
            <w:tcBorders>
              <w:top w:val="outset" w:sz="6" w:space="0" w:color="auto"/>
              <w:left w:val="outset" w:sz="6" w:space="0" w:color="auto"/>
              <w:bottom w:val="outset" w:sz="6" w:space="0" w:color="auto"/>
              <w:right w:val="outset" w:sz="6" w:space="0" w:color="auto"/>
            </w:tcBorders>
            <w:hideMark/>
          </w:tcPr>
          <w:p w14:paraId="0107CA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industrije</w:t>
            </w:r>
          </w:p>
        </w:tc>
        <w:tc>
          <w:tcPr>
            <w:tcW w:w="0" w:type="auto"/>
            <w:tcBorders>
              <w:top w:val="outset" w:sz="6" w:space="0" w:color="auto"/>
              <w:left w:val="outset" w:sz="6" w:space="0" w:color="auto"/>
              <w:bottom w:val="outset" w:sz="6" w:space="0" w:color="auto"/>
              <w:right w:val="outset" w:sz="6" w:space="0" w:color="auto"/>
            </w:tcBorders>
            <w:hideMark/>
          </w:tcPr>
          <w:p w14:paraId="22E1FF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53119F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62A0D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5432526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3A51A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B2D7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EAFD40"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60258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131338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65D1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1.318,16</w:t>
            </w:r>
          </w:p>
        </w:tc>
      </w:tr>
      <w:tr w:rsidR="00B116E2" w:rsidRPr="00B116E2" w14:paraId="6C2CB107"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8FF7D6"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238BF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55BE01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snabdevanje vodom ribnjaka i drugih korisnika</w:t>
            </w:r>
          </w:p>
        </w:tc>
        <w:tc>
          <w:tcPr>
            <w:tcW w:w="0" w:type="auto"/>
            <w:tcBorders>
              <w:top w:val="outset" w:sz="6" w:space="0" w:color="auto"/>
              <w:left w:val="outset" w:sz="6" w:space="0" w:color="auto"/>
              <w:bottom w:val="outset" w:sz="6" w:space="0" w:color="auto"/>
              <w:right w:val="outset" w:sz="6" w:space="0" w:color="auto"/>
            </w:tcBorders>
            <w:hideMark/>
          </w:tcPr>
          <w:p w14:paraId="755481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ima merni uređaj</w:t>
            </w:r>
          </w:p>
        </w:tc>
        <w:tc>
          <w:tcPr>
            <w:tcW w:w="0" w:type="auto"/>
            <w:tcBorders>
              <w:top w:val="outset" w:sz="6" w:space="0" w:color="auto"/>
              <w:left w:val="outset" w:sz="6" w:space="0" w:color="auto"/>
              <w:bottom w:val="outset" w:sz="6" w:space="0" w:color="auto"/>
              <w:right w:val="outset" w:sz="6" w:space="0" w:color="auto"/>
            </w:tcBorders>
            <w:hideMark/>
          </w:tcPr>
          <w:p w14:paraId="45FFAC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8A99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675,20</w:t>
            </w:r>
          </w:p>
        </w:tc>
      </w:tr>
      <w:tr w:rsidR="00B116E2" w:rsidRPr="00B116E2" w14:paraId="3E94956C"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904FD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45735"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24D24"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737643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ako obveznik naknade nema merni uređaj</w:t>
            </w:r>
          </w:p>
        </w:tc>
        <w:tc>
          <w:tcPr>
            <w:tcW w:w="0" w:type="auto"/>
            <w:tcBorders>
              <w:top w:val="outset" w:sz="6" w:space="0" w:color="auto"/>
              <w:left w:val="outset" w:sz="6" w:space="0" w:color="auto"/>
              <w:bottom w:val="outset" w:sz="6" w:space="0" w:color="auto"/>
              <w:right w:val="outset" w:sz="6" w:space="0" w:color="auto"/>
            </w:tcBorders>
            <w:hideMark/>
          </w:tcPr>
          <w:p w14:paraId="1B06BE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6CC78D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6.752,12</w:t>
            </w:r>
          </w:p>
        </w:tc>
      </w:tr>
    </w:tbl>
    <w:p w14:paraId="65353875"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3) Naknada za korišćenje akumulacija i kanala koji nisu ribolovne vode </w:t>
      </w:r>
    </w:p>
    <w:p w14:paraId="45C3D3BE" w14:textId="77777777" w:rsidR="00B116E2" w:rsidRPr="00B116E2" w:rsidRDefault="00B116E2" w:rsidP="00B116E2">
      <w:pPr>
        <w:spacing w:before="240" w:after="240" w:line="240" w:lineRule="auto"/>
        <w:jc w:val="center"/>
        <w:rPr>
          <w:rFonts w:ascii="Arial" w:eastAsia="Times New Roman" w:hAnsi="Arial" w:cs="Arial"/>
          <w:b/>
          <w:bCs/>
          <w:kern w:val="0"/>
          <w:sz w:val="24"/>
          <w:szCs w:val="24"/>
          <w:lang w:eastAsia="sr-Latn-RS"/>
          <w14:ligatures w14:val="none"/>
        </w:rPr>
      </w:pPr>
      <w:r w:rsidRPr="00B116E2">
        <w:rPr>
          <w:rFonts w:ascii="Arial" w:eastAsia="Times New Roman" w:hAnsi="Arial" w:cs="Arial"/>
          <w:b/>
          <w:bCs/>
          <w:kern w:val="0"/>
          <w:sz w:val="24"/>
          <w:szCs w:val="24"/>
          <w:lang w:eastAsia="sr-Latn-RS"/>
          <w14:ligatures w14:val="none"/>
        </w:rPr>
        <w:t xml:space="preserve">Tabela 20.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4612"/>
        <w:gridCol w:w="2073"/>
        <w:gridCol w:w="1987"/>
      </w:tblGrid>
      <w:tr w:rsidR="00B116E2" w:rsidRPr="00B116E2" w14:paraId="0FA2B1C3"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9F07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FB0C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pri normalnom nivou vode u akumulaciji, odnosno kanalu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2AD4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60A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p>
        </w:tc>
      </w:tr>
      <w:tr w:rsidR="00B116E2" w:rsidRPr="00B116E2" w14:paraId="275187E8"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8A2F3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419B8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F9834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2F36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w:t>
            </w:r>
          </w:p>
        </w:tc>
      </w:tr>
      <w:tr w:rsidR="00B116E2" w:rsidRPr="00B116E2" w14:paraId="034CAC04"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D788D3"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8F3AC"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8F269"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899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 teritoriji AP Vojvodine</w:t>
            </w:r>
          </w:p>
        </w:tc>
      </w:tr>
      <w:tr w:rsidR="00B116E2" w:rsidRPr="00B116E2" w14:paraId="6AAE1EF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6FB5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BA4E4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uzgoj ribe</w:t>
            </w:r>
          </w:p>
        </w:tc>
        <w:tc>
          <w:tcPr>
            <w:tcW w:w="0" w:type="auto"/>
            <w:vMerge w:val="restart"/>
            <w:tcBorders>
              <w:top w:val="outset" w:sz="6" w:space="0" w:color="auto"/>
              <w:left w:val="outset" w:sz="6" w:space="0" w:color="auto"/>
              <w:bottom w:val="outset" w:sz="6" w:space="0" w:color="auto"/>
              <w:right w:val="outset" w:sz="6" w:space="0" w:color="auto"/>
            </w:tcBorders>
            <w:hideMark/>
          </w:tcPr>
          <w:p w14:paraId="2FEC76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 površine vodnog ogledala</w:t>
            </w:r>
          </w:p>
        </w:tc>
        <w:tc>
          <w:tcPr>
            <w:tcW w:w="0" w:type="auto"/>
            <w:tcBorders>
              <w:top w:val="outset" w:sz="6" w:space="0" w:color="auto"/>
              <w:left w:val="outset" w:sz="6" w:space="0" w:color="auto"/>
              <w:bottom w:val="outset" w:sz="6" w:space="0" w:color="auto"/>
              <w:right w:val="outset" w:sz="6" w:space="0" w:color="auto"/>
            </w:tcBorders>
            <w:hideMark/>
          </w:tcPr>
          <w:p w14:paraId="1D874D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13.880,76</w:t>
            </w:r>
          </w:p>
        </w:tc>
      </w:tr>
      <w:tr w:rsidR="00B116E2" w:rsidRPr="00B116E2" w14:paraId="1865AC1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E63A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F51B6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sportski ribolov</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E24907"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101889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6.940,36</w:t>
            </w:r>
          </w:p>
        </w:tc>
      </w:tr>
    </w:tbl>
    <w:p w14:paraId="0F883285"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7706E052" w14:textId="77777777" w:rsidR="00B116E2" w:rsidRPr="00B116E2" w:rsidRDefault="00B116E2" w:rsidP="00B116E2">
      <w:pPr>
        <w:spacing w:after="0" w:line="240" w:lineRule="auto"/>
        <w:jc w:val="center"/>
        <w:rPr>
          <w:rFonts w:ascii="Arial" w:eastAsia="Times New Roman" w:hAnsi="Arial" w:cs="Arial"/>
          <w:kern w:val="0"/>
          <w:sz w:val="28"/>
          <w:szCs w:val="28"/>
          <w:lang w:eastAsia="sr-Latn-RS"/>
          <w14:ligatures w14:val="none"/>
        </w:rPr>
      </w:pPr>
      <w:r w:rsidRPr="00B116E2">
        <w:rPr>
          <w:rFonts w:ascii="Arial" w:eastAsia="Times New Roman" w:hAnsi="Arial" w:cs="Arial"/>
          <w:kern w:val="0"/>
          <w:sz w:val="28"/>
          <w:szCs w:val="28"/>
          <w:lang w:eastAsia="sr-Latn-RS"/>
          <w14:ligatures w14:val="none"/>
        </w:rPr>
        <w:lastRenderedPageBreak/>
        <w:t xml:space="preserve">VISINA NAKNADE ZA ISPUŠTENU VODU </w:t>
      </w:r>
    </w:p>
    <w:p w14:paraId="5DD898F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102"/>
        <w:gridCol w:w="996"/>
        <w:gridCol w:w="1574"/>
      </w:tblGrid>
      <w:tr w:rsidR="00B116E2" w:rsidRPr="00B116E2" w14:paraId="31C169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71C4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C84A6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otpadne vode</w:t>
            </w:r>
          </w:p>
        </w:tc>
        <w:tc>
          <w:tcPr>
            <w:tcW w:w="0" w:type="auto"/>
            <w:tcBorders>
              <w:top w:val="outset" w:sz="6" w:space="0" w:color="auto"/>
              <w:left w:val="outset" w:sz="6" w:space="0" w:color="auto"/>
              <w:bottom w:val="outset" w:sz="6" w:space="0" w:color="auto"/>
              <w:right w:val="outset" w:sz="6" w:space="0" w:color="auto"/>
            </w:tcBorders>
            <w:hideMark/>
          </w:tcPr>
          <w:p w14:paraId="07E5DF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18BD50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u dinarima</w:t>
            </w:r>
          </w:p>
        </w:tc>
      </w:tr>
      <w:tr w:rsidR="00B116E2" w:rsidRPr="00B116E2" w14:paraId="3D39F1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F008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0A917B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Otpadne vode iz procesa proizvodnje, prerade i prometa nafte i naftnih derivata, crne metalurgije, obojene metalurgije, tekstilne industrije, hemijske industrije, industrije papira, celuloze, kože i tekstila, svinjogojskih farmi, klanične industrije i servisa vozila i mašina</w:t>
            </w:r>
          </w:p>
        </w:tc>
        <w:tc>
          <w:tcPr>
            <w:tcW w:w="0" w:type="auto"/>
            <w:tcBorders>
              <w:top w:val="outset" w:sz="6" w:space="0" w:color="auto"/>
              <w:left w:val="outset" w:sz="6" w:space="0" w:color="auto"/>
              <w:bottom w:val="outset" w:sz="6" w:space="0" w:color="auto"/>
              <w:right w:val="outset" w:sz="6" w:space="0" w:color="auto"/>
            </w:tcBorders>
            <w:hideMark/>
          </w:tcPr>
          <w:p w14:paraId="0A4B10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C218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5,8512</w:t>
            </w:r>
          </w:p>
        </w:tc>
      </w:tr>
      <w:tr w:rsidR="00B116E2" w:rsidRPr="00B116E2" w14:paraId="5901794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FD31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64F2C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Otpadne vode iz brodogradnje, elektroindustrije, industrije gume, termoelektrana sa recirkulacijom, prehrambene industrije, metaloprerađivačke i građevinske industrije</w:t>
            </w:r>
          </w:p>
        </w:tc>
        <w:tc>
          <w:tcPr>
            <w:tcW w:w="0" w:type="auto"/>
            <w:tcBorders>
              <w:top w:val="outset" w:sz="6" w:space="0" w:color="auto"/>
              <w:left w:val="outset" w:sz="6" w:space="0" w:color="auto"/>
              <w:bottom w:val="outset" w:sz="6" w:space="0" w:color="auto"/>
              <w:right w:val="outset" w:sz="6" w:space="0" w:color="auto"/>
            </w:tcBorders>
            <w:hideMark/>
          </w:tcPr>
          <w:p w14:paraId="567DD6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49BD3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3,4187</w:t>
            </w:r>
          </w:p>
        </w:tc>
      </w:tr>
      <w:tr w:rsidR="00B116E2" w:rsidRPr="00B116E2" w14:paraId="7E1F40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95A1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F702A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Otpadne vode iz drvne i drvnoprerađivačke industrije, proizvodnje i prerade nemetala, proizvodnje i prerade građevinskih materijala i prerade duvana</w:t>
            </w:r>
          </w:p>
        </w:tc>
        <w:tc>
          <w:tcPr>
            <w:tcW w:w="0" w:type="auto"/>
            <w:tcBorders>
              <w:top w:val="outset" w:sz="6" w:space="0" w:color="auto"/>
              <w:left w:val="outset" w:sz="6" w:space="0" w:color="auto"/>
              <w:bottom w:val="outset" w:sz="6" w:space="0" w:color="auto"/>
              <w:right w:val="outset" w:sz="6" w:space="0" w:color="auto"/>
            </w:tcBorders>
            <w:hideMark/>
          </w:tcPr>
          <w:p w14:paraId="5D27C4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9B133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3,2802</w:t>
            </w:r>
          </w:p>
        </w:tc>
      </w:tr>
      <w:tr w:rsidR="00B116E2" w:rsidRPr="00B116E2" w14:paraId="0E1339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0AEB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0DFEAB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Komunalne otpadne vode koje se sakupljaju u sistemima javne kanalizacije</w:t>
            </w:r>
          </w:p>
        </w:tc>
        <w:tc>
          <w:tcPr>
            <w:tcW w:w="0" w:type="auto"/>
            <w:tcBorders>
              <w:top w:val="outset" w:sz="6" w:space="0" w:color="auto"/>
              <w:left w:val="outset" w:sz="6" w:space="0" w:color="auto"/>
              <w:bottom w:val="outset" w:sz="6" w:space="0" w:color="auto"/>
              <w:right w:val="outset" w:sz="6" w:space="0" w:color="auto"/>
            </w:tcBorders>
            <w:hideMark/>
          </w:tcPr>
          <w:p w14:paraId="7E0FAE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B6B3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0,2388</w:t>
            </w:r>
          </w:p>
        </w:tc>
      </w:tr>
      <w:tr w:rsidR="00B116E2" w:rsidRPr="00B116E2" w14:paraId="08257ED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8C52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2C343E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Ostale vrste otpadnih voda</w:t>
            </w:r>
          </w:p>
        </w:tc>
        <w:tc>
          <w:tcPr>
            <w:tcW w:w="0" w:type="auto"/>
            <w:tcBorders>
              <w:top w:val="outset" w:sz="6" w:space="0" w:color="auto"/>
              <w:left w:val="outset" w:sz="6" w:space="0" w:color="auto"/>
              <w:bottom w:val="outset" w:sz="6" w:space="0" w:color="auto"/>
              <w:right w:val="outset" w:sz="6" w:space="0" w:color="auto"/>
            </w:tcBorders>
            <w:hideMark/>
          </w:tcPr>
          <w:p w14:paraId="6B57FB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5A4C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1,6317</w:t>
            </w:r>
          </w:p>
        </w:tc>
      </w:tr>
      <w:tr w:rsidR="00B116E2" w:rsidRPr="00B116E2" w14:paraId="21512CD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800D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489933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Termoelektrane sa otvorenim - protočnim sistemom za hlađenje za svaki kilovat čas proizvedene električne energije i to 1,25% na cenu jednog kilovat časa</w:t>
            </w:r>
          </w:p>
        </w:tc>
        <w:tc>
          <w:tcPr>
            <w:tcW w:w="0" w:type="auto"/>
            <w:tcBorders>
              <w:top w:val="outset" w:sz="6" w:space="0" w:color="auto"/>
              <w:left w:val="outset" w:sz="6" w:space="0" w:color="auto"/>
              <w:bottom w:val="outset" w:sz="6" w:space="0" w:color="auto"/>
              <w:right w:val="outset" w:sz="6" w:space="0" w:color="auto"/>
            </w:tcBorders>
            <w:hideMark/>
          </w:tcPr>
          <w:p w14:paraId="386757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kWh</w:t>
            </w:r>
          </w:p>
        </w:tc>
        <w:tc>
          <w:tcPr>
            <w:tcW w:w="0" w:type="auto"/>
            <w:tcBorders>
              <w:top w:val="outset" w:sz="6" w:space="0" w:color="auto"/>
              <w:left w:val="outset" w:sz="6" w:space="0" w:color="auto"/>
              <w:bottom w:val="outset" w:sz="6" w:space="0" w:color="auto"/>
              <w:right w:val="outset" w:sz="6" w:space="0" w:color="auto"/>
            </w:tcBorders>
            <w:hideMark/>
          </w:tcPr>
          <w:p w14:paraId="6F9424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4,4449</w:t>
            </w:r>
          </w:p>
        </w:tc>
      </w:tr>
    </w:tbl>
    <w:p w14:paraId="4231FB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Ako se otpadne vode pod rednim br. 1, 2, 3. i 5. iz ove tabele ispuštaju u javnu kanalizaciju obveznik plaćanja naknada za ispuštenu vodu plaća naknadu u visini određenoj za kategoriju kojoj pripada. </w:t>
      </w:r>
    </w:p>
    <w:p w14:paraId="129BEDA1"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5. </w:t>
      </w:r>
    </w:p>
    <w:p w14:paraId="02F7E420"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VISINA NAKNADE ZA KORIŠĆENJE ZAŠTIĆENOG PODRUČJA </w:t>
      </w:r>
    </w:p>
    <w:p w14:paraId="7AF760A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korišćenje zaštićenog područja za obavljanje delatnosti, odnosno na drugi način korišćenje zaštićenog područja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629"/>
        <w:gridCol w:w="5212"/>
        <w:gridCol w:w="1695"/>
        <w:gridCol w:w="1520"/>
      </w:tblGrid>
      <w:tr w:rsidR="00B116E2" w:rsidRPr="00B116E2" w14:paraId="7E21C2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4426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48DF3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04C358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551ABF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u RSD najviši iznos naknade</w:t>
            </w:r>
          </w:p>
        </w:tc>
      </w:tr>
      <w:tr w:rsidR="00B116E2" w:rsidRPr="00B116E2" w14:paraId="23D2B7B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2222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883AB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Obavljanje delatnosti turističkih agencija, pružaoci nautičkoturističkih, lovnoturističkih i vazduhoplovnih usluga</w:t>
            </w:r>
          </w:p>
        </w:tc>
        <w:tc>
          <w:tcPr>
            <w:tcW w:w="0" w:type="auto"/>
            <w:tcBorders>
              <w:top w:val="outset" w:sz="6" w:space="0" w:color="auto"/>
              <w:left w:val="outset" w:sz="6" w:space="0" w:color="auto"/>
              <w:bottom w:val="outset" w:sz="6" w:space="0" w:color="auto"/>
              <w:right w:val="outset" w:sz="6" w:space="0" w:color="auto"/>
            </w:tcBorders>
            <w:hideMark/>
          </w:tcPr>
          <w:p w14:paraId="1E58DA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1CF96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69C25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DED2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3048FA5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odnosno deo objekta agencija i pružaoca usluga (Turističke agencije, pružaoci nautičkoturističkih, vazduhoplovnih i lovnoturističkih usluga sa sedištem, ogrankom ili posebnim prostorom za obavljanje delatnosti na zaštićenom području) (godišnja naknada)</w:t>
            </w:r>
          </w:p>
        </w:tc>
        <w:tc>
          <w:tcPr>
            <w:tcW w:w="0" w:type="auto"/>
            <w:tcBorders>
              <w:top w:val="outset" w:sz="6" w:space="0" w:color="auto"/>
              <w:left w:val="outset" w:sz="6" w:space="0" w:color="auto"/>
              <w:bottom w:val="outset" w:sz="6" w:space="0" w:color="auto"/>
              <w:right w:val="outset" w:sz="6" w:space="0" w:color="auto"/>
            </w:tcBorders>
            <w:hideMark/>
          </w:tcPr>
          <w:p w14:paraId="7AB840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po sedištu ili dr. registrovanoj jedinici</w:t>
            </w:r>
          </w:p>
        </w:tc>
        <w:tc>
          <w:tcPr>
            <w:tcW w:w="0" w:type="auto"/>
            <w:tcBorders>
              <w:top w:val="outset" w:sz="6" w:space="0" w:color="auto"/>
              <w:left w:val="outset" w:sz="6" w:space="0" w:color="auto"/>
              <w:bottom w:val="outset" w:sz="6" w:space="0" w:color="auto"/>
              <w:right w:val="outset" w:sz="6" w:space="0" w:color="auto"/>
            </w:tcBorders>
            <w:hideMark/>
          </w:tcPr>
          <w:p w14:paraId="099A11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11.331</w:t>
            </w:r>
          </w:p>
        </w:tc>
      </w:tr>
      <w:tr w:rsidR="00B116E2" w:rsidRPr="00B116E2" w14:paraId="2824C7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5EEA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5769D7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Marine i sidrišta (godišnja naknada)</w:t>
            </w:r>
          </w:p>
        </w:tc>
        <w:tc>
          <w:tcPr>
            <w:tcW w:w="0" w:type="auto"/>
            <w:tcBorders>
              <w:top w:val="outset" w:sz="6" w:space="0" w:color="auto"/>
              <w:left w:val="outset" w:sz="6" w:space="0" w:color="auto"/>
              <w:bottom w:val="outset" w:sz="6" w:space="0" w:color="auto"/>
              <w:right w:val="outset" w:sz="6" w:space="0" w:color="auto"/>
            </w:tcBorders>
            <w:hideMark/>
          </w:tcPr>
          <w:p w14:paraId="126F0A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48EF87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11.331</w:t>
            </w:r>
          </w:p>
        </w:tc>
      </w:tr>
      <w:tr w:rsidR="00B116E2" w:rsidRPr="00B116E2" w14:paraId="3A5A634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022E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14:paraId="3CADAA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Izletničko plovni objekti za panoramsko razgledanje, katamarani, gliseri i drugi plovni objekti preko 9m za sopstvene potrebe (godišnja naknada)</w:t>
            </w:r>
          </w:p>
        </w:tc>
        <w:tc>
          <w:tcPr>
            <w:tcW w:w="0" w:type="auto"/>
            <w:tcBorders>
              <w:top w:val="outset" w:sz="6" w:space="0" w:color="auto"/>
              <w:left w:val="outset" w:sz="6" w:space="0" w:color="auto"/>
              <w:bottom w:val="outset" w:sz="6" w:space="0" w:color="auto"/>
              <w:right w:val="outset" w:sz="6" w:space="0" w:color="auto"/>
            </w:tcBorders>
            <w:hideMark/>
          </w:tcPr>
          <w:p w14:paraId="6D617B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plovni objekat</w:t>
            </w:r>
          </w:p>
        </w:tc>
        <w:tc>
          <w:tcPr>
            <w:tcW w:w="0" w:type="auto"/>
            <w:tcBorders>
              <w:top w:val="outset" w:sz="6" w:space="0" w:color="auto"/>
              <w:left w:val="outset" w:sz="6" w:space="0" w:color="auto"/>
              <w:bottom w:val="outset" w:sz="6" w:space="0" w:color="auto"/>
              <w:right w:val="outset" w:sz="6" w:space="0" w:color="auto"/>
            </w:tcBorders>
            <w:hideMark/>
          </w:tcPr>
          <w:p w14:paraId="4FD85C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w:t>
            </w:r>
          </w:p>
        </w:tc>
      </w:tr>
      <w:tr w:rsidR="00B116E2" w:rsidRPr="00B116E2" w14:paraId="78A0707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9F31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4E4350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Katamarani i gliseri i drugi plovni objekti do 9m za sopstvene potrebe (godišnja naknada)</w:t>
            </w:r>
          </w:p>
        </w:tc>
        <w:tc>
          <w:tcPr>
            <w:tcW w:w="0" w:type="auto"/>
            <w:tcBorders>
              <w:top w:val="outset" w:sz="6" w:space="0" w:color="auto"/>
              <w:left w:val="outset" w:sz="6" w:space="0" w:color="auto"/>
              <w:bottom w:val="outset" w:sz="6" w:space="0" w:color="auto"/>
              <w:right w:val="outset" w:sz="6" w:space="0" w:color="auto"/>
            </w:tcBorders>
            <w:hideMark/>
          </w:tcPr>
          <w:p w14:paraId="076159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plovni objekat</w:t>
            </w:r>
          </w:p>
        </w:tc>
        <w:tc>
          <w:tcPr>
            <w:tcW w:w="0" w:type="auto"/>
            <w:tcBorders>
              <w:top w:val="outset" w:sz="6" w:space="0" w:color="auto"/>
              <w:left w:val="outset" w:sz="6" w:space="0" w:color="auto"/>
              <w:bottom w:val="outset" w:sz="6" w:space="0" w:color="auto"/>
              <w:right w:val="outset" w:sz="6" w:space="0" w:color="auto"/>
            </w:tcBorders>
            <w:hideMark/>
          </w:tcPr>
          <w:p w14:paraId="3CBB4D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28.327</w:t>
            </w:r>
          </w:p>
        </w:tc>
      </w:tr>
      <w:tr w:rsidR="00B116E2" w:rsidRPr="00B116E2" w14:paraId="7D44836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0683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AF0C2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ugostiteljskih objekata za usluge smeštaja, ishrane i pića</w:t>
            </w:r>
          </w:p>
        </w:tc>
        <w:tc>
          <w:tcPr>
            <w:tcW w:w="0" w:type="auto"/>
            <w:tcBorders>
              <w:top w:val="outset" w:sz="6" w:space="0" w:color="auto"/>
              <w:left w:val="outset" w:sz="6" w:space="0" w:color="auto"/>
              <w:bottom w:val="outset" w:sz="6" w:space="0" w:color="auto"/>
              <w:right w:val="outset" w:sz="6" w:space="0" w:color="auto"/>
            </w:tcBorders>
            <w:hideMark/>
          </w:tcPr>
          <w:p w14:paraId="215768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1469E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F6F5D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7344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090AEF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Hoteli, moteli, turistička naselja (godišnja naknada)</w:t>
            </w:r>
          </w:p>
        </w:tc>
        <w:tc>
          <w:tcPr>
            <w:tcW w:w="0" w:type="auto"/>
            <w:tcBorders>
              <w:top w:val="outset" w:sz="6" w:space="0" w:color="auto"/>
              <w:left w:val="outset" w:sz="6" w:space="0" w:color="auto"/>
              <w:bottom w:val="outset" w:sz="6" w:space="0" w:color="auto"/>
              <w:right w:val="outset" w:sz="6" w:space="0" w:color="auto"/>
            </w:tcBorders>
            <w:hideMark/>
          </w:tcPr>
          <w:p w14:paraId="038FFF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ležaj</w:t>
            </w:r>
          </w:p>
        </w:tc>
        <w:tc>
          <w:tcPr>
            <w:tcW w:w="0" w:type="auto"/>
            <w:tcBorders>
              <w:top w:val="outset" w:sz="6" w:space="0" w:color="auto"/>
              <w:left w:val="outset" w:sz="6" w:space="0" w:color="auto"/>
              <w:bottom w:val="outset" w:sz="6" w:space="0" w:color="auto"/>
              <w:right w:val="outset" w:sz="6" w:space="0" w:color="auto"/>
            </w:tcBorders>
            <w:hideMark/>
          </w:tcPr>
          <w:p w14:paraId="463EB9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252B351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634F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62DD2F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Hosteli, pansioni i prenoćišta (godišnja naknada)</w:t>
            </w:r>
          </w:p>
        </w:tc>
        <w:tc>
          <w:tcPr>
            <w:tcW w:w="0" w:type="auto"/>
            <w:tcBorders>
              <w:top w:val="outset" w:sz="6" w:space="0" w:color="auto"/>
              <w:left w:val="outset" w:sz="6" w:space="0" w:color="auto"/>
              <w:bottom w:val="outset" w:sz="6" w:space="0" w:color="auto"/>
              <w:right w:val="outset" w:sz="6" w:space="0" w:color="auto"/>
            </w:tcBorders>
            <w:hideMark/>
          </w:tcPr>
          <w:p w14:paraId="5A6E19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ležaj</w:t>
            </w:r>
          </w:p>
        </w:tc>
        <w:tc>
          <w:tcPr>
            <w:tcW w:w="0" w:type="auto"/>
            <w:tcBorders>
              <w:top w:val="outset" w:sz="6" w:space="0" w:color="auto"/>
              <w:left w:val="outset" w:sz="6" w:space="0" w:color="auto"/>
              <w:bottom w:val="outset" w:sz="6" w:space="0" w:color="auto"/>
              <w:right w:val="outset" w:sz="6" w:space="0" w:color="auto"/>
            </w:tcBorders>
            <w:hideMark/>
          </w:tcPr>
          <w:p w14:paraId="4CD868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1.308</w:t>
            </w:r>
          </w:p>
        </w:tc>
      </w:tr>
      <w:tr w:rsidR="00B116E2" w:rsidRPr="00B116E2" w14:paraId="32BA5FD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A10A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0E2CEF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Odmarališta, planinarski domovi, lovnoturistički objekti za smeštaj, objekti domaće radinosti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6CF967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ležaj</w:t>
            </w:r>
          </w:p>
        </w:tc>
        <w:tc>
          <w:tcPr>
            <w:tcW w:w="0" w:type="auto"/>
            <w:tcBorders>
              <w:top w:val="outset" w:sz="6" w:space="0" w:color="auto"/>
              <w:left w:val="outset" w:sz="6" w:space="0" w:color="auto"/>
              <w:bottom w:val="outset" w:sz="6" w:space="0" w:color="auto"/>
              <w:right w:val="outset" w:sz="6" w:space="0" w:color="auto"/>
            </w:tcBorders>
            <w:hideMark/>
          </w:tcPr>
          <w:p w14:paraId="370AC1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7581C1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FBB1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7CC3C9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Hoteli i drugi ugostiteljski objekti, naučno-obrazovni i rekreativni centri - reprezentativni objekti (godišnja naknada)</w:t>
            </w:r>
          </w:p>
        </w:tc>
        <w:tc>
          <w:tcPr>
            <w:tcW w:w="0" w:type="auto"/>
            <w:tcBorders>
              <w:top w:val="outset" w:sz="6" w:space="0" w:color="auto"/>
              <w:left w:val="outset" w:sz="6" w:space="0" w:color="auto"/>
              <w:bottom w:val="outset" w:sz="6" w:space="0" w:color="auto"/>
              <w:right w:val="outset" w:sz="6" w:space="0" w:color="auto"/>
            </w:tcBorders>
            <w:hideMark/>
          </w:tcPr>
          <w:p w14:paraId="7E0645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1B3B0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w:t>
            </w:r>
          </w:p>
        </w:tc>
      </w:tr>
      <w:tr w:rsidR="00B116E2" w:rsidRPr="00B116E2" w14:paraId="47433F6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F172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02CF17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Kampovi (godišnja naknada)</w:t>
            </w:r>
          </w:p>
        </w:tc>
        <w:tc>
          <w:tcPr>
            <w:tcW w:w="0" w:type="auto"/>
            <w:tcBorders>
              <w:top w:val="outset" w:sz="6" w:space="0" w:color="auto"/>
              <w:left w:val="outset" w:sz="6" w:space="0" w:color="auto"/>
              <w:bottom w:val="outset" w:sz="6" w:space="0" w:color="auto"/>
              <w:right w:val="outset" w:sz="6" w:space="0" w:color="auto"/>
            </w:tcBorders>
            <w:hideMark/>
          </w:tcPr>
          <w:p w14:paraId="5DD271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D53E9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r>
      <w:tr w:rsidR="00B116E2" w:rsidRPr="00B116E2" w14:paraId="39416D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E560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6FBA1D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Stalni i stacionarni objekti za pružanje usluga ishrane i pića (restoran, kafana, bar, bife, objekat brze hrane, pečenjara i dr.) uključujući i površinu pripadajuće terase, odnosno bašte (godišnja naknada)</w:t>
            </w:r>
          </w:p>
        </w:tc>
        <w:tc>
          <w:tcPr>
            <w:tcW w:w="0" w:type="auto"/>
            <w:tcBorders>
              <w:top w:val="outset" w:sz="6" w:space="0" w:color="auto"/>
              <w:left w:val="outset" w:sz="6" w:space="0" w:color="auto"/>
              <w:bottom w:val="outset" w:sz="6" w:space="0" w:color="auto"/>
              <w:right w:val="outset" w:sz="6" w:space="0" w:color="auto"/>
            </w:tcBorders>
            <w:hideMark/>
          </w:tcPr>
          <w:p w14:paraId="52048C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39AEB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1.138</w:t>
            </w:r>
          </w:p>
        </w:tc>
      </w:tr>
      <w:tr w:rsidR="00B116E2" w:rsidRPr="00B116E2" w14:paraId="124CCFB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002B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78A75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obavljanje trgovine, zanatstva, usluga i industrije</w:t>
            </w:r>
          </w:p>
        </w:tc>
        <w:tc>
          <w:tcPr>
            <w:tcW w:w="0" w:type="auto"/>
            <w:tcBorders>
              <w:top w:val="outset" w:sz="6" w:space="0" w:color="auto"/>
              <w:left w:val="outset" w:sz="6" w:space="0" w:color="auto"/>
              <w:bottom w:val="outset" w:sz="6" w:space="0" w:color="auto"/>
              <w:right w:val="outset" w:sz="6" w:space="0" w:color="auto"/>
            </w:tcBorders>
            <w:hideMark/>
          </w:tcPr>
          <w:p w14:paraId="65C5D1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102C5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1FF61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89D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5659CB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promet prehrambenih i drugih proizvoda (tekstil, kozmetička, sanitarna i hemijska sredstva za domaćinstvo i poljoprivredu, lekovi, semena i dr.) i pijačna prodaja prehrambenih proizvoda suvenira i druge robe</w:t>
            </w:r>
          </w:p>
        </w:tc>
        <w:tc>
          <w:tcPr>
            <w:tcW w:w="0" w:type="auto"/>
            <w:tcBorders>
              <w:top w:val="outset" w:sz="6" w:space="0" w:color="auto"/>
              <w:left w:val="outset" w:sz="6" w:space="0" w:color="auto"/>
              <w:bottom w:val="outset" w:sz="6" w:space="0" w:color="auto"/>
              <w:right w:val="outset" w:sz="6" w:space="0" w:color="auto"/>
            </w:tcBorders>
            <w:hideMark/>
          </w:tcPr>
          <w:p w14:paraId="4DDC64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B0CB8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7E8B89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4BBA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3.1.1.</w:t>
            </w:r>
          </w:p>
        </w:tc>
        <w:tc>
          <w:tcPr>
            <w:tcW w:w="0" w:type="auto"/>
            <w:tcBorders>
              <w:top w:val="outset" w:sz="6" w:space="0" w:color="auto"/>
              <w:left w:val="outset" w:sz="6" w:space="0" w:color="auto"/>
              <w:bottom w:val="outset" w:sz="6" w:space="0" w:color="auto"/>
              <w:right w:val="outset" w:sz="6" w:space="0" w:color="auto"/>
            </w:tcBorders>
            <w:hideMark/>
          </w:tcPr>
          <w:p w14:paraId="6D2D3C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Prodajni objekti mešovite specijalizovane robe (godišnja naknada)</w:t>
            </w:r>
          </w:p>
        </w:tc>
        <w:tc>
          <w:tcPr>
            <w:tcW w:w="0" w:type="auto"/>
            <w:tcBorders>
              <w:top w:val="outset" w:sz="6" w:space="0" w:color="auto"/>
              <w:left w:val="outset" w:sz="6" w:space="0" w:color="auto"/>
              <w:bottom w:val="outset" w:sz="6" w:space="0" w:color="auto"/>
              <w:right w:val="outset" w:sz="6" w:space="0" w:color="auto"/>
            </w:tcBorders>
            <w:hideMark/>
          </w:tcPr>
          <w:p w14:paraId="7B7E46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66125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736</w:t>
            </w:r>
          </w:p>
        </w:tc>
      </w:tr>
      <w:tr w:rsidR="00B116E2" w:rsidRPr="00B116E2" w14:paraId="69F6C3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FDE3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3.1.2.</w:t>
            </w:r>
          </w:p>
        </w:tc>
        <w:tc>
          <w:tcPr>
            <w:tcW w:w="0" w:type="auto"/>
            <w:tcBorders>
              <w:top w:val="outset" w:sz="6" w:space="0" w:color="auto"/>
              <w:left w:val="outset" w:sz="6" w:space="0" w:color="auto"/>
              <w:bottom w:val="outset" w:sz="6" w:space="0" w:color="auto"/>
              <w:right w:val="outset" w:sz="6" w:space="0" w:color="auto"/>
            </w:tcBorders>
            <w:hideMark/>
          </w:tcPr>
          <w:p w14:paraId="37FF28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Kiosci za prodaju štampe, duvana i sl. robe (godišnja naknada)</w:t>
            </w:r>
          </w:p>
        </w:tc>
        <w:tc>
          <w:tcPr>
            <w:tcW w:w="0" w:type="auto"/>
            <w:tcBorders>
              <w:top w:val="outset" w:sz="6" w:space="0" w:color="auto"/>
              <w:left w:val="outset" w:sz="6" w:space="0" w:color="auto"/>
              <w:bottom w:val="outset" w:sz="6" w:space="0" w:color="auto"/>
              <w:right w:val="outset" w:sz="6" w:space="0" w:color="auto"/>
            </w:tcBorders>
            <w:hideMark/>
          </w:tcPr>
          <w:p w14:paraId="52D0FD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36976B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5.099</w:t>
            </w:r>
          </w:p>
        </w:tc>
      </w:tr>
      <w:tr w:rsidR="00B116E2" w:rsidRPr="00B116E2" w14:paraId="001C15B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BA14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3.1.3.</w:t>
            </w:r>
          </w:p>
        </w:tc>
        <w:tc>
          <w:tcPr>
            <w:tcW w:w="0" w:type="auto"/>
            <w:tcBorders>
              <w:top w:val="outset" w:sz="6" w:space="0" w:color="auto"/>
              <w:left w:val="outset" w:sz="6" w:space="0" w:color="auto"/>
              <w:bottom w:val="outset" w:sz="6" w:space="0" w:color="auto"/>
              <w:right w:val="outset" w:sz="6" w:space="0" w:color="auto"/>
            </w:tcBorders>
            <w:hideMark/>
          </w:tcPr>
          <w:p w14:paraId="0FA215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Stanice za otkup poljoprivrednih proizvoda, stoke, gljiva i šumskih plodova (godišnja naknada)</w:t>
            </w:r>
          </w:p>
        </w:tc>
        <w:tc>
          <w:tcPr>
            <w:tcW w:w="0" w:type="auto"/>
            <w:tcBorders>
              <w:top w:val="outset" w:sz="6" w:space="0" w:color="auto"/>
              <w:left w:val="outset" w:sz="6" w:space="0" w:color="auto"/>
              <w:bottom w:val="outset" w:sz="6" w:space="0" w:color="auto"/>
              <w:right w:val="outset" w:sz="6" w:space="0" w:color="auto"/>
            </w:tcBorders>
            <w:hideMark/>
          </w:tcPr>
          <w:p w14:paraId="582519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otkupno mesto</w:t>
            </w:r>
          </w:p>
        </w:tc>
        <w:tc>
          <w:tcPr>
            <w:tcW w:w="0" w:type="auto"/>
            <w:tcBorders>
              <w:top w:val="outset" w:sz="6" w:space="0" w:color="auto"/>
              <w:left w:val="outset" w:sz="6" w:space="0" w:color="auto"/>
              <w:bottom w:val="outset" w:sz="6" w:space="0" w:color="auto"/>
              <w:right w:val="outset" w:sz="6" w:space="0" w:color="auto"/>
            </w:tcBorders>
            <w:hideMark/>
          </w:tcPr>
          <w:p w14:paraId="22505D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7.365</w:t>
            </w:r>
          </w:p>
        </w:tc>
      </w:tr>
      <w:tr w:rsidR="00B116E2" w:rsidRPr="00B116E2" w14:paraId="76CCC4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7979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3.1.4.</w:t>
            </w:r>
          </w:p>
        </w:tc>
        <w:tc>
          <w:tcPr>
            <w:tcW w:w="0" w:type="auto"/>
            <w:tcBorders>
              <w:top w:val="outset" w:sz="6" w:space="0" w:color="auto"/>
              <w:left w:val="outset" w:sz="6" w:space="0" w:color="auto"/>
              <w:bottom w:val="outset" w:sz="6" w:space="0" w:color="auto"/>
              <w:right w:val="outset" w:sz="6" w:space="0" w:color="auto"/>
            </w:tcBorders>
            <w:hideMark/>
          </w:tcPr>
          <w:p w14:paraId="5F3EA3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Suvenirnice (godišnja naknada)</w:t>
            </w:r>
          </w:p>
        </w:tc>
        <w:tc>
          <w:tcPr>
            <w:tcW w:w="0" w:type="auto"/>
            <w:tcBorders>
              <w:top w:val="outset" w:sz="6" w:space="0" w:color="auto"/>
              <w:left w:val="outset" w:sz="6" w:space="0" w:color="auto"/>
              <w:bottom w:val="outset" w:sz="6" w:space="0" w:color="auto"/>
              <w:right w:val="outset" w:sz="6" w:space="0" w:color="auto"/>
            </w:tcBorders>
            <w:hideMark/>
          </w:tcPr>
          <w:p w14:paraId="01199E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Površina prodajnog prostora u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EE65E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w:t>
            </w:r>
          </w:p>
        </w:tc>
      </w:tr>
      <w:tr w:rsidR="00B116E2" w:rsidRPr="00B116E2" w14:paraId="5FC7D4E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A72A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3.1.5.</w:t>
            </w:r>
          </w:p>
        </w:tc>
        <w:tc>
          <w:tcPr>
            <w:tcW w:w="0" w:type="auto"/>
            <w:tcBorders>
              <w:top w:val="outset" w:sz="6" w:space="0" w:color="auto"/>
              <w:left w:val="outset" w:sz="6" w:space="0" w:color="auto"/>
              <w:bottom w:val="outset" w:sz="6" w:space="0" w:color="auto"/>
              <w:right w:val="outset" w:sz="6" w:space="0" w:color="auto"/>
            </w:tcBorders>
            <w:hideMark/>
          </w:tcPr>
          <w:p w14:paraId="300A70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Banke, pošte i menjačnice (godišnja naknada)</w:t>
            </w:r>
          </w:p>
        </w:tc>
        <w:tc>
          <w:tcPr>
            <w:tcW w:w="0" w:type="auto"/>
            <w:tcBorders>
              <w:top w:val="outset" w:sz="6" w:space="0" w:color="auto"/>
              <w:left w:val="outset" w:sz="6" w:space="0" w:color="auto"/>
              <w:bottom w:val="outset" w:sz="6" w:space="0" w:color="auto"/>
              <w:right w:val="outset" w:sz="6" w:space="0" w:color="auto"/>
            </w:tcBorders>
            <w:hideMark/>
          </w:tcPr>
          <w:p w14:paraId="1B84B1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CAB39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563C5F7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3EAF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3.1.6.</w:t>
            </w:r>
          </w:p>
        </w:tc>
        <w:tc>
          <w:tcPr>
            <w:tcW w:w="0" w:type="auto"/>
            <w:tcBorders>
              <w:top w:val="outset" w:sz="6" w:space="0" w:color="auto"/>
              <w:left w:val="outset" w:sz="6" w:space="0" w:color="auto"/>
              <w:bottom w:val="outset" w:sz="6" w:space="0" w:color="auto"/>
              <w:right w:val="outset" w:sz="6" w:space="0" w:color="auto"/>
            </w:tcBorders>
            <w:hideMark/>
          </w:tcPr>
          <w:p w14:paraId="4FD9F3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Pokretne tezge za prodaju raznih roba (dnevna naknada)</w:t>
            </w:r>
          </w:p>
        </w:tc>
        <w:tc>
          <w:tcPr>
            <w:tcW w:w="0" w:type="auto"/>
            <w:tcBorders>
              <w:top w:val="outset" w:sz="6" w:space="0" w:color="auto"/>
              <w:left w:val="outset" w:sz="6" w:space="0" w:color="auto"/>
              <w:bottom w:val="outset" w:sz="6" w:space="0" w:color="auto"/>
              <w:right w:val="outset" w:sz="6" w:space="0" w:color="auto"/>
            </w:tcBorders>
            <w:hideMark/>
          </w:tcPr>
          <w:p w14:paraId="77708C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C98D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374</w:t>
            </w:r>
          </w:p>
        </w:tc>
      </w:tr>
      <w:tr w:rsidR="00B116E2" w:rsidRPr="00B116E2" w14:paraId="053401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2706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253E18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promet građevinskog materijala, rezane građe, mašina i opreme, automobila, veštačkih đubriva, otkup, skladištenje, čuvanje poljoprivrednih proizvoda i dr.</w:t>
            </w:r>
          </w:p>
        </w:tc>
        <w:tc>
          <w:tcPr>
            <w:tcW w:w="0" w:type="auto"/>
            <w:tcBorders>
              <w:top w:val="outset" w:sz="6" w:space="0" w:color="auto"/>
              <w:left w:val="outset" w:sz="6" w:space="0" w:color="auto"/>
              <w:bottom w:val="outset" w:sz="6" w:space="0" w:color="auto"/>
              <w:right w:val="outset" w:sz="6" w:space="0" w:color="auto"/>
            </w:tcBorders>
            <w:hideMark/>
          </w:tcPr>
          <w:p w14:paraId="5A4B7C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CE480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3BDA994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29BA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3.2.1.</w:t>
            </w:r>
          </w:p>
        </w:tc>
        <w:tc>
          <w:tcPr>
            <w:tcW w:w="0" w:type="auto"/>
            <w:tcBorders>
              <w:top w:val="outset" w:sz="6" w:space="0" w:color="auto"/>
              <w:left w:val="outset" w:sz="6" w:space="0" w:color="auto"/>
              <w:bottom w:val="outset" w:sz="6" w:space="0" w:color="auto"/>
              <w:right w:val="outset" w:sz="6" w:space="0" w:color="auto"/>
            </w:tcBorders>
            <w:hideMark/>
          </w:tcPr>
          <w:p w14:paraId="56EA72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Stovarišta, hladnjače, silosi, sušare i magacini (godišnja naknada)</w:t>
            </w:r>
          </w:p>
        </w:tc>
        <w:tc>
          <w:tcPr>
            <w:tcW w:w="0" w:type="auto"/>
            <w:tcBorders>
              <w:top w:val="outset" w:sz="6" w:space="0" w:color="auto"/>
              <w:left w:val="outset" w:sz="6" w:space="0" w:color="auto"/>
              <w:bottom w:val="outset" w:sz="6" w:space="0" w:color="auto"/>
              <w:right w:val="outset" w:sz="6" w:space="0" w:color="auto"/>
            </w:tcBorders>
            <w:hideMark/>
          </w:tcPr>
          <w:p w14:paraId="7B4616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AD080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w:t>
            </w:r>
          </w:p>
        </w:tc>
      </w:tr>
      <w:tr w:rsidR="00B116E2" w:rsidRPr="00B116E2" w14:paraId="7FE97AF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380D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3.2.2.</w:t>
            </w:r>
          </w:p>
        </w:tc>
        <w:tc>
          <w:tcPr>
            <w:tcW w:w="0" w:type="auto"/>
            <w:tcBorders>
              <w:top w:val="outset" w:sz="6" w:space="0" w:color="auto"/>
              <w:left w:val="outset" w:sz="6" w:space="0" w:color="auto"/>
              <w:bottom w:val="outset" w:sz="6" w:space="0" w:color="auto"/>
              <w:right w:val="outset" w:sz="6" w:space="0" w:color="auto"/>
            </w:tcBorders>
            <w:hideMark/>
          </w:tcPr>
          <w:p w14:paraId="1D6791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Prodajni objekat građevinskog materijala, mašina, opreme, automobila i dr. (godišnja naknada)</w:t>
            </w:r>
          </w:p>
        </w:tc>
        <w:tc>
          <w:tcPr>
            <w:tcW w:w="0" w:type="auto"/>
            <w:tcBorders>
              <w:top w:val="outset" w:sz="6" w:space="0" w:color="auto"/>
              <w:left w:val="outset" w:sz="6" w:space="0" w:color="auto"/>
              <w:bottom w:val="outset" w:sz="6" w:space="0" w:color="auto"/>
              <w:right w:val="outset" w:sz="6" w:space="0" w:color="auto"/>
            </w:tcBorders>
            <w:hideMark/>
          </w:tcPr>
          <w:p w14:paraId="294C38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 xml:space="preserve">2 </w:t>
            </w:r>
            <w:r w:rsidRPr="00B116E2">
              <w:rPr>
                <w:rFonts w:ascii="Arial" w:eastAsia="Times New Roman" w:hAnsi="Arial" w:cs="Arial"/>
                <w:kern w:val="0"/>
                <w:lang w:eastAsia="sr-Latn-RS"/>
                <w14:ligatures w14:val="none"/>
              </w:rPr>
              <w:t>površine objekta</w:t>
            </w:r>
          </w:p>
        </w:tc>
        <w:tc>
          <w:tcPr>
            <w:tcW w:w="0" w:type="auto"/>
            <w:tcBorders>
              <w:top w:val="outset" w:sz="6" w:space="0" w:color="auto"/>
              <w:left w:val="outset" w:sz="6" w:space="0" w:color="auto"/>
              <w:bottom w:val="outset" w:sz="6" w:space="0" w:color="auto"/>
              <w:right w:val="outset" w:sz="6" w:space="0" w:color="auto"/>
            </w:tcBorders>
            <w:hideMark/>
          </w:tcPr>
          <w:p w14:paraId="6C11BF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53C8F7E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1FEC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14:paraId="52D37E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obavljanje zanatskih i servisnih uslužnih poslova (popravka i održavanje mašina, motornih vozila, popravka aparata, uređaja, skijaške i druge opreme i dr.)</w:t>
            </w:r>
          </w:p>
        </w:tc>
        <w:tc>
          <w:tcPr>
            <w:tcW w:w="0" w:type="auto"/>
            <w:tcBorders>
              <w:top w:val="outset" w:sz="6" w:space="0" w:color="auto"/>
              <w:left w:val="outset" w:sz="6" w:space="0" w:color="auto"/>
              <w:bottom w:val="outset" w:sz="6" w:space="0" w:color="auto"/>
              <w:right w:val="outset" w:sz="6" w:space="0" w:color="auto"/>
            </w:tcBorders>
            <w:hideMark/>
          </w:tcPr>
          <w:p w14:paraId="16B63B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27A3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E3D569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DBC2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3.3.1.</w:t>
            </w:r>
          </w:p>
        </w:tc>
        <w:tc>
          <w:tcPr>
            <w:tcW w:w="0" w:type="auto"/>
            <w:tcBorders>
              <w:top w:val="outset" w:sz="6" w:space="0" w:color="auto"/>
              <w:left w:val="outset" w:sz="6" w:space="0" w:color="auto"/>
              <w:bottom w:val="outset" w:sz="6" w:space="0" w:color="auto"/>
              <w:right w:val="outset" w:sz="6" w:space="0" w:color="auto"/>
            </w:tcBorders>
            <w:hideMark/>
          </w:tcPr>
          <w:p w14:paraId="0CAF16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Zanatske i servisne radnje (godišnja naknada)</w:t>
            </w:r>
          </w:p>
        </w:tc>
        <w:tc>
          <w:tcPr>
            <w:tcW w:w="0" w:type="auto"/>
            <w:tcBorders>
              <w:top w:val="outset" w:sz="6" w:space="0" w:color="auto"/>
              <w:left w:val="outset" w:sz="6" w:space="0" w:color="auto"/>
              <w:bottom w:val="outset" w:sz="6" w:space="0" w:color="auto"/>
              <w:right w:val="outset" w:sz="6" w:space="0" w:color="auto"/>
            </w:tcBorders>
            <w:hideMark/>
          </w:tcPr>
          <w:p w14:paraId="340D80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objekta</w:t>
            </w:r>
          </w:p>
        </w:tc>
        <w:tc>
          <w:tcPr>
            <w:tcW w:w="0" w:type="auto"/>
            <w:tcBorders>
              <w:top w:val="outset" w:sz="6" w:space="0" w:color="auto"/>
              <w:left w:val="outset" w:sz="6" w:space="0" w:color="auto"/>
              <w:bottom w:val="outset" w:sz="6" w:space="0" w:color="auto"/>
              <w:right w:val="outset" w:sz="6" w:space="0" w:color="auto"/>
            </w:tcBorders>
            <w:hideMark/>
          </w:tcPr>
          <w:p w14:paraId="04F9CD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w:t>
            </w:r>
          </w:p>
        </w:tc>
      </w:tr>
      <w:tr w:rsidR="00B116E2" w:rsidRPr="00B116E2" w14:paraId="6C571AD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301F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3.3.2.</w:t>
            </w:r>
          </w:p>
        </w:tc>
        <w:tc>
          <w:tcPr>
            <w:tcW w:w="0" w:type="auto"/>
            <w:tcBorders>
              <w:top w:val="outset" w:sz="6" w:space="0" w:color="auto"/>
              <w:left w:val="outset" w:sz="6" w:space="0" w:color="auto"/>
              <w:bottom w:val="outset" w:sz="6" w:space="0" w:color="auto"/>
              <w:right w:val="outset" w:sz="6" w:space="0" w:color="auto"/>
            </w:tcBorders>
            <w:hideMark/>
          </w:tcPr>
          <w:p w14:paraId="5B3DC4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Pumpe za tečna goriva i gas (godišnja naknada)</w:t>
            </w:r>
          </w:p>
        </w:tc>
        <w:tc>
          <w:tcPr>
            <w:tcW w:w="0" w:type="auto"/>
            <w:tcBorders>
              <w:top w:val="outset" w:sz="6" w:space="0" w:color="auto"/>
              <w:left w:val="outset" w:sz="6" w:space="0" w:color="auto"/>
              <w:bottom w:val="outset" w:sz="6" w:space="0" w:color="auto"/>
              <w:right w:val="outset" w:sz="6" w:space="0" w:color="auto"/>
            </w:tcBorders>
            <w:hideMark/>
          </w:tcPr>
          <w:p w14:paraId="6BAE7A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F8C81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3.966</w:t>
            </w:r>
          </w:p>
        </w:tc>
      </w:tr>
      <w:tr w:rsidR="00B116E2" w:rsidRPr="00B116E2" w14:paraId="0EEA83C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AE94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3.3.3.</w:t>
            </w:r>
          </w:p>
        </w:tc>
        <w:tc>
          <w:tcPr>
            <w:tcW w:w="0" w:type="auto"/>
            <w:tcBorders>
              <w:top w:val="outset" w:sz="6" w:space="0" w:color="auto"/>
              <w:left w:val="outset" w:sz="6" w:space="0" w:color="auto"/>
              <w:bottom w:val="outset" w:sz="6" w:space="0" w:color="auto"/>
              <w:right w:val="outset" w:sz="6" w:space="0" w:color="auto"/>
            </w:tcBorders>
            <w:hideMark/>
          </w:tcPr>
          <w:p w14:paraId="188DB5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Krečane i ćumurane (godišnja naknada)</w:t>
            </w:r>
          </w:p>
        </w:tc>
        <w:tc>
          <w:tcPr>
            <w:tcW w:w="0" w:type="auto"/>
            <w:tcBorders>
              <w:top w:val="outset" w:sz="6" w:space="0" w:color="auto"/>
              <w:left w:val="outset" w:sz="6" w:space="0" w:color="auto"/>
              <w:bottom w:val="outset" w:sz="6" w:space="0" w:color="auto"/>
              <w:right w:val="outset" w:sz="6" w:space="0" w:color="auto"/>
            </w:tcBorders>
            <w:hideMark/>
          </w:tcPr>
          <w:p w14:paraId="0F80DB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D7C91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w:t>
            </w:r>
          </w:p>
        </w:tc>
      </w:tr>
      <w:tr w:rsidR="00B116E2" w:rsidRPr="00B116E2" w14:paraId="613780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CE6A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6AD47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obavljanje ostalih uslužnih poslova</w:t>
            </w:r>
          </w:p>
        </w:tc>
        <w:tc>
          <w:tcPr>
            <w:tcW w:w="0" w:type="auto"/>
            <w:tcBorders>
              <w:top w:val="outset" w:sz="6" w:space="0" w:color="auto"/>
              <w:left w:val="outset" w:sz="6" w:space="0" w:color="auto"/>
              <w:bottom w:val="outset" w:sz="6" w:space="0" w:color="auto"/>
              <w:right w:val="outset" w:sz="6" w:space="0" w:color="auto"/>
            </w:tcBorders>
            <w:hideMark/>
          </w:tcPr>
          <w:p w14:paraId="74D61B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4E145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30E98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350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3.4.1.</w:t>
            </w:r>
          </w:p>
        </w:tc>
        <w:tc>
          <w:tcPr>
            <w:tcW w:w="0" w:type="auto"/>
            <w:tcBorders>
              <w:top w:val="outset" w:sz="6" w:space="0" w:color="auto"/>
              <w:left w:val="outset" w:sz="6" w:space="0" w:color="auto"/>
              <w:bottom w:val="outset" w:sz="6" w:space="0" w:color="auto"/>
              <w:right w:val="outset" w:sz="6" w:space="0" w:color="auto"/>
            </w:tcBorders>
            <w:hideMark/>
          </w:tcPr>
          <w:p w14:paraId="7C3941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Radnje za iznajmljivanje sportske opreme, škole skijanja, tenisa, fudbala, jahanja i dr. (godišnja naknada)</w:t>
            </w:r>
          </w:p>
        </w:tc>
        <w:tc>
          <w:tcPr>
            <w:tcW w:w="0" w:type="auto"/>
            <w:tcBorders>
              <w:top w:val="outset" w:sz="6" w:space="0" w:color="auto"/>
              <w:left w:val="outset" w:sz="6" w:space="0" w:color="auto"/>
              <w:bottom w:val="outset" w:sz="6" w:space="0" w:color="auto"/>
              <w:right w:val="outset" w:sz="6" w:space="0" w:color="auto"/>
            </w:tcBorders>
            <w:hideMark/>
          </w:tcPr>
          <w:p w14:paraId="3B9648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F6725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7F0746B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F189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3.4.2.</w:t>
            </w:r>
          </w:p>
        </w:tc>
        <w:tc>
          <w:tcPr>
            <w:tcW w:w="0" w:type="auto"/>
            <w:tcBorders>
              <w:top w:val="outset" w:sz="6" w:space="0" w:color="auto"/>
              <w:left w:val="outset" w:sz="6" w:space="0" w:color="auto"/>
              <w:bottom w:val="outset" w:sz="6" w:space="0" w:color="auto"/>
              <w:right w:val="outset" w:sz="6" w:space="0" w:color="auto"/>
            </w:tcBorders>
            <w:hideMark/>
          </w:tcPr>
          <w:p w14:paraId="0A4292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Frizerske radnje, kozmetičarske, fotografske i slične (godišnja naknada)</w:t>
            </w:r>
          </w:p>
        </w:tc>
        <w:tc>
          <w:tcPr>
            <w:tcW w:w="0" w:type="auto"/>
            <w:tcBorders>
              <w:top w:val="outset" w:sz="6" w:space="0" w:color="auto"/>
              <w:left w:val="outset" w:sz="6" w:space="0" w:color="auto"/>
              <w:bottom w:val="outset" w:sz="6" w:space="0" w:color="auto"/>
              <w:right w:val="outset" w:sz="6" w:space="0" w:color="auto"/>
            </w:tcBorders>
            <w:hideMark/>
          </w:tcPr>
          <w:p w14:paraId="370086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A399B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630E6DC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2FC1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3.4.3.</w:t>
            </w:r>
          </w:p>
        </w:tc>
        <w:tc>
          <w:tcPr>
            <w:tcW w:w="0" w:type="auto"/>
            <w:tcBorders>
              <w:top w:val="outset" w:sz="6" w:space="0" w:color="auto"/>
              <w:left w:val="outset" w:sz="6" w:space="0" w:color="auto"/>
              <w:bottom w:val="outset" w:sz="6" w:space="0" w:color="auto"/>
              <w:right w:val="outset" w:sz="6" w:space="0" w:color="auto"/>
            </w:tcBorders>
            <w:hideMark/>
          </w:tcPr>
          <w:p w14:paraId="242CA2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Stalni i pokretni objekti za zabavu (video igre, zabavni parkovi, autodromi i sl.) (godišnja naknada)</w:t>
            </w:r>
          </w:p>
        </w:tc>
        <w:tc>
          <w:tcPr>
            <w:tcW w:w="0" w:type="auto"/>
            <w:tcBorders>
              <w:top w:val="outset" w:sz="6" w:space="0" w:color="auto"/>
              <w:left w:val="outset" w:sz="6" w:space="0" w:color="auto"/>
              <w:bottom w:val="outset" w:sz="6" w:space="0" w:color="auto"/>
              <w:right w:val="outset" w:sz="6" w:space="0" w:color="auto"/>
            </w:tcBorders>
            <w:hideMark/>
          </w:tcPr>
          <w:p w14:paraId="5F5104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objekta</w:t>
            </w:r>
          </w:p>
        </w:tc>
        <w:tc>
          <w:tcPr>
            <w:tcW w:w="0" w:type="auto"/>
            <w:tcBorders>
              <w:top w:val="outset" w:sz="6" w:space="0" w:color="auto"/>
              <w:left w:val="outset" w:sz="6" w:space="0" w:color="auto"/>
              <w:bottom w:val="outset" w:sz="6" w:space="0" w:color="auto"/>
              <w:right w:val="outset" w:sz="6" w:space="0" w:color="auto"/>
            </w:tcBorders>
            <w:hideMark/>
          </w:tcPr>
          <w:p w14:paraId="42376A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42F5441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9637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3.4.4.</w:t>
            </w:r>
          </w:p>
        </w:tc>
        <w:tc>
          <w:tcPr>
            <w:tcW w:w="0" w:type="auto"/>
            <w:tcBorders>
              <w:top w:val="outset" w:sz="6" w:space="0" w:color="auto"/>
              <w:left w:val="outset" w:sz="6" w:space="0" w:color="auto"/>
              <w:bottom w:val="outset" w:sz="6" w:space="0" w:color="auto"/>
              <w:right w:val="outset" w:sz="6" w:space="0" w:color="auto"/>
            </w:tcBorders>
            <w:hideMark/>
          </w:tcPr>
          <w:p w14:paraId="0CCA93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Kladionice i kockarnice (godišnja naknada)</w:t>
            </w:r>
          </w:p>
        </w:tc>
        <w:tc>
          <w:tcPr>
            <w:tcW w:w="0" w:type="auto"/>
            <w:tcBorders>
              <w:top w:val="outset" w:sz="6" w:space="0" w:color="auto"/>
              <w:left w:val="outset" w:sz="6" w:space="0" w:color="auto"/>
              <w:bottom w:val="outset" w:sz="6" w:space="0" w:color="auto"/>
              <w:right w:val="outset" w:sz="6" w:space="0" w:color="auto"/>
            </w:tcBorders>
            <w:hideMark/>
          </w:tcPr>
          <w:p w14:paraId="52832B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0D1A3F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84.980</w:t>
            </w:r>
          </w:p>
        </w:tc>
      </w:tr>
      <w:tr w:rsidR="00B116E2" w:rsidRPr="00B116E2" w14:paraId="0E161C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41CB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35184B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objekata za obavljanje zanatsko - industrijske i industrijske delatnosti (rezanje i obrada drveta, briketiranje, asfaltne baze i druga proizvodnja građevinskih materijala, mlinovi za žito, pakovanje i prerada ambalažnog otpada, prerada poljoprivrednih proizvoda, prehrambena i druga industrijska proizvodnja)</w:t>
            </w:r>
          </w:p>
        </w:tc>
        <w:tc>
          <w:tcPr>
            <w:tcW w:w="0" w:type="auto"/>
            <w:tcBorders>
              <w:top w:val="outset" w:sz="6" w:space="0" w:color="auto"/>
              <w:left w:val="outset" w:sz="6" w:space="0" w:color="auto"/>
              <w:bottom w:val="outset" w:sz="6" w:space="0" w:color="auto"/>
              <w:right w:val="outset" w:sz="6" w:space="0" w:color="auto"/>
            </w:tcBorders>
            <w:hideMark/>
          </w:tcPr>
          <w:p w14:paraId="001659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7A2C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3BB1682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5F9C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3.5.1.</w:t>
            </w:r>
          </w:p>
        </w:tc>
        <w:tc>
          <w:tcPr>
            <w:tcW w:w="0" w:type="auto"/>
            <w:tcBorders>
              <w:top w:val="outset" w:sz="6" w:space="0" w:color="auto"/>
              <w:left w:val="outset" w:sz="6" w:space="0" w:color="auto"/>
              <w:bottom w:val="outset" w:sz="6" w:space="0" w:color="auto"/>
              <w:right w:val="outset" w:sz="6" w:space="0" w:color="auto"/>
            </w:tcBorders>
            <w:hideMark/>
          </w:tcPr>
          <w:p w14:paraId="4C0067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Zanatska delatnost (godišnja naknada)</w:t>
            </w:r>
          </w:p>
        </w:tc>
        <w:tc>
          <w:tcPr>
            <w:tcW w:w="0" w:type="auto"/>
            <w:tcBorders>
              <w:top w:val="outset" w:sz="6" w:space="0" w:color="auto"/>
              <w:left w:val="outset" w:sz="6" w:space="0" w:color="auto"/>
              <w:bottom w:val="outset" w:sz="6" w:space="0" w:color="auto"/>
              <w:right w:val="outset" w:sz="6" w:space="0" w:color="auto"/>
            </w:tcBorders>
            <w:hideMark/>
          </w:tcPr>
          <w:p w14:paraId="469BD0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2AA55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425</w:t>
            </w:r>
          </w:p>
        </w:tc>
      </w:tr>
      <w:tr w:rsidR="00B116E2" w:rsidRPr="00B116E2" w14:paraId="05250B7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4B4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3.5.2</w:t>
            </w:r>
          </w:p>
        </w:tc>
        <w:tc>
          <w:tcPr>
            <w:tcW w:w="0" w:type="auto"/>
            <w:tcBorders>
              <w:top w:val="outset" w:sz="6" w:space="0" w:color="auto"/>
              <w:left w:val="outset" w:sz="6" w:space="0" w:color="auto"/>
              <w:bottom w:val="outset" w:sz="6" w:space="0" w:color="auto"/>
              <w:right w:val="outset" w:sz="6" w:space="0" w:color="auto"/>
            </w:tcBorders>
            <w:hideMark/>
          </w:tcPr>
          <w:p w14:paraId="09AC06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Industrijska delatnost (godišnja naknada)</w:t>
            </w:r>
          </w:p>
        </w:tc>
        <w:tc>
          <w:tcPr>
            <w:tcW w:w="0" w:type="auto"/>
            <w:tcBorders>
              <w:top w:val="outset" w:sz="6" w:space="0" w:color="auto"/>
              <w:left w:val="outset" w:sz="6" w:space="0" w:color="auto"/>
              <w:bottom w:val="outset" w:sz="6" w:space="0" w:color="auto"/>
              <w:right w:val="outset" w:sz="6" w:space="0" w:color="auto"/>
            </w:tcBorders>
            <w:hideMark/>
          </w:tcPr>
          <w:p w14:paraId="2771FF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B5C75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3.966</w:t>
            </w:r>
          </w:p>
        </w:tc>
      </w:tr>
      <w:tr w:rsidR="00B116E2" w:rsidRPr="00B116E2" w14:paraId="16E7216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34E2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3.5.3.</w:t>
            </w:r>
          </w:p>
        </w:tc>
        <w:tc>
          <w:tcPr>
            <w:tcW w:w="0" w:type="auto"/>
            <w:tcBorders>
              <w:top w:val="outset" w:sz="6" w:space="0" w:color="auto"/>
              <w:left w:val="outset" w:sz="6" w:space="0" w:color="auto"/>
              <w:bottom w:val="outset" w:sz="6" w:space="0" w:color="auto"/>
              <w:right w:val="outset" w:sz="6" w:space="0" w:color="auto"/>
            </w:tcBorders>
            <w:hideMark/>
          </w:tcPr>
          <w:p w14:paraId="7CD07A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postavljanjem mašine za rezanje građe (banseka) (godišnja naknada)</w:t>
            </w:r>
          </w:p>
        </w:tc>
        <w:tc>
          <w:tcPr>
            <w:tcW w:w="0" w:type="auto"/>
            <w:tcBorders>
              <w:top w:val="outset" w:sz="6" w:space="0" w:color="auto"/>
              <w:left w:val="outset" w:sz="6" w:space="0" w:color="auto"/>
              <w:bottom w:val="outset" w:sz="6" w:space="0" w:color="auto"/>
              <w:right w:val="outset" w:sz="6" w:space="0" w:color="auto"/>
            </w:tcBorders>
            <w:hideMark/>
          </w:tcPr>
          <w:p w14:paraId="64F32E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banseku</w:t>
            </w:r>
          </w:p>
        </w:tc>
        <w:tc>
          <w:tcPr>
            <w:tcW w:w="0" w:type="auto"/>
            <w:tcBorders>
              <w:top w:val="outset" w:sz="6" w:space="0" w:color="auto"/>
              <w:left w:val="outset" w:sz="6" w:space="0" w:color="auto"/>
              <w:bottom w:val="outset" w:sz="6" w:space="0" w:color="auto"/>
              <w:right w:val="outset" w:sz="6" w:space="0" w:color="auto"/>
            </w:tcBorders>
            <w:hideMark/>
          </w:tcPr>
          <w:p w14:paraId="605779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59.485</w:t>
            </w:r>
          </w:p>
        </w:tc>
      </w:tr>
      <w:tr w:rsidR="00B116E2" w:rsidRPr="00B116E2" w14:paraId="22297E0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F863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3.5.4.</w:t>
            </w:r>
          </w:p>
        </w:tc>
        <w:tc>
          <w:tcPr>
            <w:tcW w:w="0" w:type="auto"/>
            <w:tcBorders>
              <w:top w:val="outset" w:sz="6" w:space="0" w:color="auto"/>
              <w:left w:val="outset" w:sz="6" w:space="0" w:color="auto"/>
              <w:bottom w:val="outset" w:sz="6" w:space="0" w:color="auto"/>
              <w:right w:val="outset" w:sz="6" w:space="0" w:color="auto"/>
            </w:tcBorders>
            <w:hideMark/>
          </w:tcPr>
          <w:p w14:paraId="430EEA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postavljanjem mašine za rezanje građe (brenta) (godišnja naknada)</w:t>
            </w:r>
          </w:p>
        </w:tc>
        <w:tc>
          <w:tcPr>
            <w:tcW w:w="0" w:type="auto"/>
            <w:tcBorders>
              <w:top w:val="outset" w:sz="6" w:space="0" w:color="auto"/>
              <w:left w:val="outset" w:sz="6" w:space="0" w:color="auto"/>
              <w:bottom w:val="outset" w:sz="6" w:space="0" w:color="auto"/>
              <w:right w:val="outset" w:sz="6" w:space="0" w:color="auto"/>
            </w:tcBorders>
            <w:hideMark/>
          </w:tcPr>
          <w:p w14:paraId="2E59C7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brentu - gater</w:t>
            </w:r>
          </w:p>
        </w:tc>
        <w:tc>
          <w:tcPr>
            <w:tcW w:w="0" w:type="auto"/>
            <w:tcBorders>
              <w:top w:val="outset" w:sz="6" w:space="0" w:color="auto"/>
              <w:left w:val="outset" w:sz="6" w:space="0" w:color="auto"/>
              <w:bottom w:val="outset" w:sz="6" w:space="0" w:color="auto"/>
              <w:right w:val="outset" w:sz="6" w:space="0" w:color="auto"/>
            </w:tcBorders>
            <w:hideMark/>
          </w:tcPr>
          <w:p w14:paraId="454925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113.305</w:t>
            </w:r>
          </w:p>
        </w:tc>
      </w:tr>
      <w:tr w:rsidR="00B116E2" w:rsidRPr="00B116E2" w14:paraId="04CBDC5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D39D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4D4331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Obavljanje delatnosti eksploatacije mineralnih sirovina</w:t>
            </w:r>
          </w:p>
        </w:tc>
        <w:tc>
          <w:tcPr>
            <w:tcW w:w="0" w:type="auto"/>
            <w:tcBorders>
              <w:top w:val="outset" w:sz="6" w:space="0" w:color="auto"/>
              <w:left w:val="outset" w:sz="6" w:space="0" w:color="auto"/>
              <w:bottom w:val="outset" w:sz="6" w:space="0" w:color="auto"/>
              <w:right w:val="outset" w:sz="6" w:space="0" w:color="auto"/>
            </w:tcBorders>
            <w:hideMark/>
          </w:tcPr>
          <w:p w14:paraId="25C74D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9F55B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FCB14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CFAD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09390E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Građevinski, tehnički i ukrasni kamen (godišnja naknada)</w:t>
            </w:r>
          </w:p>
        </w:tc>
        <w:tc>
          <w:tcPr>
            <w:tcW w:w="0" w:type="auto"/>
            <w:tcBorders>
              <w:top w:val="outset" w:sz="6" w:space="0" w:color="auto"/>
              <w:left w:val="outset" w:sz="6" w:space="0" w:color="auto"/>
              <w:bottom w:val="outset" w:sz="6" w:space="0" w:color="auto"/>
              <w:right w:val="outset" w:sz="6" w:space="0" w:color="auto"/>
            </w:tcBorders>
            <w:hideMark/>
          </w:tcPr>
          <w:p w14:paraId="6CFAFE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0B47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w:t>
            </w:r>
          </w:p>
        </w:tc>
      </w:tr>
      <w:tr w:rsidR="00B116E2" w:rsidRPr="00B116E2" w14:paraId="4D1DC6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CBC3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102674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Eksploatacija kamena laporca (godišnja naknada)</w:t>
            </w:r>
          </w:p>
        </w:tc>
        <w:tc>
          <w:tcPr>
            <w:tcW w:w="0" w:type="auto"/>
            <w:tcBorders>
              <w:top w:val="outset" w:sz="6" w:space="0" w:color="auto"/>
              <w:left w:val="outset" w:sz="6" w:space="0" w:color="auto"/>
              <w:bottom w:val="outset" w:sz="6" w:space="0" w:color="auto"/>
              <w:right w:val="outset" w:sz="6" w:space="0" w:color="auto"/>
            </w:tcBorders>
            <w:hideMark/>
          </w:tcPr>
          <w:p w14:paraId="2E4733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8674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1E7F71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4679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4CA03B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Eksploatacija drugog kamena, peska, šljunka, gline i dr. (godišnja naknada)</w:t>
            </w:r>
          </w:p>
        </w:tc>
        <w:tc>
          <w:tcPr>
            <w:tcW w:w="0" w:type="auto"/>
            <w:tcBorders>
              <w:top w:val="outset" w:sz="6" w:space="0" w:color="auto"/>
              <w:left w:val="outset" w:sz="6" w:space="0" w:color="auto"/>
              <w:bottom w:val="outset" w:sz="6" w:space="0" w:color="auto"/>
              <w:right w:val="outset" w:sz="6" w:space="0" w:color="auto"/>
            </w:tcBorders>
            <w:hideMark/>
          </w:tcPr>
          <w:p w14:paraId="3A1496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2E9CD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w:t>
            </w:r>
          </w:p>
        </w:tc>
      </w:tr>
      <w:tr w:rsidR="00B116E2" w:rsidRPr="00B116E2" w14:paraId="3A46D67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43DF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38D2E8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Eksploatacija jalovine, otkrivke (godišnja naknada)</w:t>
            </w:r>
          </w:p>
        </w:tc>
        <w:tc>
          <w:tcPr>
            <w:tcW w:w="0" w:type="auto"/>
            <w:tcBorders>
              <w:top w:val="outset" w:sz="6" w:space="0" w:color="auto"/>
              <w:left w:val="outset" w:sz="6" w:space="0" w:color="auto"/>
              <w:bottom w:val="outset" w:sz="6" w:space="0" w:color="auto"/>
              <w:right w:val="outset" w:sz="6" w:space="0" w:color="auto"/>
            </w:tcBorders>
            <w:hideMark/>
          </w:tcPr>
          <w:p w14:paraId="0E2E3A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E7CF1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69F7593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9D59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117EB8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Eksploatacija nafte (godišnja naknada)</w:t>
            </w:r>
          </w:p>
        </w:tc>
        <w:tc>
          <w:tcPr>
            <w:tcW w:w="0" w:type="auto"/>
            <w:tcBorders>
              <w:top w:val="outset" w:sz="6" w:space="0" w:color="auto"/>
              <w:left w:val="outset" w:sz="6" w:space="0" w:color="auto"/>
              <w:bottom w:val="outset" w:sz="6" w:space="0" w:color="auto"/>
              <w:right w:val="outset" w:sz="6" w:space="0" w:color="auto"/>
            </w:tcBorders>
            <w:hideMark/>
          </w:tcPr>
          <w:p w14:paraId="458720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E923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r>
      <w:tr w:rsidR="00B116E2" w:rsidRPr="00B116E2" w14:paraId="043F614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26E4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5C2676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Naftovod (godišnja naknada)</w:t>
            </w:r>
          </w:p>
        </w:tc>
        <w:tc>
          <w:tcPr>
            <w:tcW w:w="0" w:type="auto"/>
            <w:tcBorders>
              <w:top w:val="outset" w:sz="6" w:space="0" w:color="auto"/>
              <w:left w:val="outset" w:sz="6" w:space="0" w:color="auto"/>
              <w:bottom w:val="outset" w:sz="6" w:space="0" w:color="auto"/>
              <w:right w:val="outset" w:sz="6" w:space="0" w:color="auto"/>
            </w:tcBorders>
            <w:hideMark/>
          </w:tcPr>
          <w:p w14:paraId="4AA7AC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1D9550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119</w:t>
            </w:r>
          </w:p>
        </w:tc>
      </w:tr>
      <w:tr w:rsidR="00B116E2" w:rsidRPr="00B116E2" w14:paraId="1079B8D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839B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9F2C0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voda i vodoprivreda</w:t>
            </w:r>
          </w:p>
        </w:tc>
        <w:tc>
          <w:tcPr>
            <w:tcW w:w="0" w:type="auto"/>
            <w:tcBorders>
              <w:top w:val="outset" w:sz="6" w:space="0" w:color="auto"/>
              <w:left w:val="outset" w:sz="6" w:space="0" w:color="auto"/>
              <w:bottom w:val="outset" w:sz="6" w:space="0" w:color="auto"/>
              <w:right w:val="outset" w:sz="6" w:space="0" w:color="auto"/>
            </w:tcBorders>
            <w:hideMark/>
          </w:tcPr>
          <w:p w14:paraId="20C407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B5E6C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A662C7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B43E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25DA61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peska i šljunka iz korita vodotoka, sprudova i napuštenih korita (godišnja naknada)</w:t>
            </w:r>
          </w:p>
        </w:tc>
        <w:tc>
          <w:tcPr>
            <w:tcW w:w="0" w:type="auto"/>
            <w:tcBorders>
              <w:top w:val="outset" w:sz="6" w:space="0" w:color="auto"/>
              <w:left w:val="outset" w:sz="6" w:space="0" w:color="auto"/>
              <w:bottom w:val="outset" w:sz="6" w:space="0" w:color="auto"/>
              <w:right w:val="outset" w:sz="6" w:space="0" w:color="auto"/>
            </w:tcBorders>
            <w:hideMark/>
          </w:tcPr>
          <w:p w14:paraId="45ED27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6154E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5F845BE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553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692A20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objekata / postrojenja za flaširanje vode poreklom sa zaštićenog područja</w:t>
            </w:r>
          </w:p>
        </w:tc>
        <w:tc>
          <w:tcPr>
            <w:tcW w:w="0" w:type="auto"/>
            <w:tcBorders>
              <w:top w:val="outset" w:sz="6" w:space="0" w:color="auto"/>
              <w:left w:val="outset" w:sz="6" w:space="0" w:color="auto"/>
              <w:bottom w:val="outset" w:sz="6" w:space="0" w:color="auto"/>
              <w:right w:val="outset" w:sz="6" w:space="0" w:color="auto"/>
            </w:tcBorders>
            <w:hideMark/>
          </w:tcPr>
          <w:p w14:paraId="101E3F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 proizvedene vode</w:t>
            </w:r>
          </w:p>
        </w:tc>
        <w:tc>
          <w:tcPr>
            <w:tcW w:w="0" w:type="auto"/>
            <w:tcBorders>
              <w:top w:val="outset" w:sz="6" w:space="0" w:color="auto"/>
              <w:left w:val="outset" w:sz="6" w:space="0" w:color="auto"/>
              <w:bottom w:val="outset" w:sz="6" w:space="0" w:color="auto"/>
              <w:right w:val="outset" w:sz="6" w:space="0" w:color="auto"/>
            </w:tcBorders>
            <w:hideMark/>
          </w:tcPr>
          <w:p w14:paraId="7388BB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r>
      <w:tr w:rsidR="00B116E2" w:rsidRPr="00B116E2" w14:paraId="34EAD6B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C62B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5.3.</w:t>
            </w:r>
          </w:p>
        </w:tc>
        <w:tc>
          <w:tcPr>
            <w:tcW w:w="0" w:type="auto"/>
            <w:tcBorders>
              <w:top w:val="outset" w:sz="6" w:space="0" w:color="auto"/>
              <w:left w:val="outset" w:sz="6" w:space="0" w:color="auto"/>
              <w:bottom w:val="outset" w:sz="6" w:space="0" w:color="auto"/>
              <w:right w:val="outset" w:sz="6" w:space="0" w:color="auto"/>
            </w:tcBorders>
            <w:hideMark/>
          </w:tcPr>
          <w:p w14:paraId="1479AF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termalnih i termomineralnih voda (godišnja naknada)</w:t>
            </w:r>
          </w:p>
        </w:tc>
        <w:tc>
          <w:tcPr>
            <w:tcW w:w="0" w:type="auto"/>
            <w:tcBorders>
              <w:top w:val="outset" w:sz="6" w:space="0" w:color="auto"/>
              <w:left w:val="outset" w:sz="6" w:space="0" w:color="auto"/>
              <w:bottom w:val="outset" w:sz="6" w:space="0" w:color="auto"/>
              <w:right w:val="outset" w:sz="6" w:space="0" w:color="auto"/>
            </w:tcBorders>
            <w:hideMark/>
          </w:tcPr>
          <w:p w14:paraId="1B5EF2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492F5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r>
      <w:tr w:rsidR="00B116E2" w:rsidRPr="00B116E2" w14:paraId="568C37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3AF5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60DBC3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Pastrmski ribnjak koji koristi vodu sa zaštićenog područja (godišnja naknada)</w:t>
            </w:r>
          </w:p>
        </w:tc>
        <w:tc>
          <w:tcPr>
            <w:tcW w:w="0" w:type="auto"/>
            <w:tcBorders>
              <w:top w:val="outset" w:sz="6" w:space="0" w:color="auto"/>
              <w:left w:val="outset" w:sz="6" w:space="0" w:color="auto"/>
              <w:bottom w:val="outset" w:sz="6" w:space="0" w:color="auto"/>
              <w:right w:val="outset" w:sz="6" w:space="0" w:color="auto"/>
            </w:tcBorders>
            <w:hideMark/>
          </w:tcPr>
          <w:p w14:paraId="69E788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površina ribnjaka u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27D93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r>
      <w:tr w:rsidR="00B116E2" w:rsidRPr="00B116E2" w14:paraId="20C784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3056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4573A5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Šaranski ribnjak koji koristi vodu sa zaštićenog područja (godišnja naknada)</w:t>
            </w:r>
          </w:p>
        </w:tc>
        <w:tc>
          <w:tcPr>
            <w:tcW w:w="0" w:type="auto"/>
            <w:tcBorders>
              <w:top w:val="outset" w:sz="6" w:space="0" w:color="auto"/>
              <w:left w:val="outset" w:sz="6" w:space="0" w:color="auto"/>
              <w:bottom w:val="outset" w:sz="6" w:space="0" w:color="auto"/>
              <w:right w:val="outset" w:sz="6" w:space="0" w:color="auto"/>
            </w:tcBorders>
            <w:hideMark/>
          </w:tcPr>
          <w:p w14:paraId="009845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površina ribnjaka u ha</w:t>
            </w:r>
          </w:p>
        </w:tc>
        <w:tc>
          <w:tcPr>
            <w:tcW w:w="0" w:type="auto"/>
            <w:tcBorders>
              <w:top w:val="outset" w:sz="6" w:space="0" w:color="auto"/>
              <w:left w:val="outset" w:sz="6" w:space="0" w:color="auto"/>
              <w:bottom w:val="outset" w:sz="6" w:space="0" w:color="auto"/>
              <w:right w:val="outset" w:sz="6" w:space="0" w:color="auto"/>
            </w:tcBorders>
            <w:hideMark/>
          </w:tcPr>
          <w:p w14:paraId="6CAC15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734A21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27B0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0AB8A5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Vodoprivredne akumulacije (godišnja naknada)</w:t>
            </w:r>
          </w:p>
        </w:tc>
        <w:tc>
          <w:tcPr>
            <w:tcW w:w="0" w:type="auto"/>
            <w:tcBorders>
              <w:top w:val="outset" w:sz="6" w:space="0" w:color="auto"/>
              <w:left w:val="outset" w:sz="6" w:space="0" w:color="auto"/>
              <w:bottom w:val="outset" w:sz="6" w:space="0" w:color="auto"/>
              <w:right w:val="outset" w:sz="6" w:space="0" w:color="auto"/>
            </w:tcBorders>
            <w:hideMark/>
          </w:tcPr>
          <w:p w14:paraId="68C3B7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376330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4.079</w:t>
            </w:r>
          </w:p>
        </w:tc>
      </w:tr>
      <w:tr w:rsidR="00B116E2" w:rsidRPr="00B116E2" w14:paraId="29298A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E7D5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420994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Plovne kanalske mreže (godišnja naknada)</w:t>
            </w:r>
          </w:p>
        </w:tc>
        <w:tc>
          <w:tcPr>
            <w:tcW w:w="0" w:type="auto"/>
            <w:tcBorders>
              <w:top w:val="outset" w:sz="6" w:space="0" w:color="auto"/>
              <w:left w:val="outset" w:sz="6" w:space="0" w:color="auto"/>
              <w:bottom w:val="outset" w:sz="6" w:space="0" w:color="auto"/>
              <w:right w:val="outset" w:sz="6" w:space="0" w:color="auto"/>
            </w:tcBorders>
            <w:hideMark/>
          </w:tcPr>
          <w:p w14:paraId="0488EB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13AE84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170</w:t>
            </w:r>
          </w:p>
        </w:tc>
      </w:tr>
      <w:tr w:rsidR="00B116E2" w:rsidRPr="00B116E2" w14:paraId="1A94414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C4B4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4A55B6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Kanalske mreže za navodnjavanje i odvodnjavanje (godišnja naknada)</w:t>
            </w:r>
          </w:p>
        </w:tc>
        <w:tc>
          <w:tcPr>
            <w:tcW w:w="0" w:type="auto"/>
            <w:tcBorders>
              <w:top w:val="outset" w:sz="6" w:space="0" w:color="auto"/>
              <w:left w:val="outset" w:sz="6" w:space="0" w:color="auto"/>
              <w:bottom w:val="outset" w:sz="6" w:space="0" w:color="auto"/>
              <w:right w:val="outset" w:sz="6" w:space="0" w:color="auto"/>
            </w:tcBorders>
            <w:hideMark/>
          </w:tcPr>
          <w:p w14:paraId="5556C7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7D394E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r>
      <w:tr w:rsidR="00B116E2" w:rsidRPr="00B116E2" w14:paraId="1718E0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98AF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3096C3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zaštićenog područja za obavljanje energetske delatnosti</w:t>
            </w:r>
          </w:p>
        </w:tc>
        <w:tc>
          <w:tcPr>
            <w:tcW w:w="0" w:type="auto"/>
            <w:tcBorders>
              <w:top w:val="outset" w:sz="6" w:space="0" w:color="auto"/>
              <w:left w:val="outset" w:sz="6" w:space="0" w:color="auto"/>
              <w:bottom w:val="outset" w:sz="6" w:space="0" w:color="auto"/>
              <w:right w:val="outset" w:sz="6" w:space="0" w:color="auto"/>
            </w:tcBorders>
            <w:hideMark/>
          </w:tcPr>
          <w:p w14:paraId="22CB64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FCFEF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5B6C6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575EA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22D745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Proizvodnja električne energije u hidroelektranama</w:t>
            </w:r>
          </w:p>
        </w:tc>
        <w:tc>
          <w:tcPr>
            <w:tcW w:w="0" w:type="auto"/>
            <w:tcBorders>
              <w:top w:val="outset" w:sz="6" w:space="0" w:color="auto"/>
              <w:left w:val="outset" w:sz="6" w:space="0" w:color="auto"/>
              <w:bottom w:val="outset" w:sz="6" w:space="0" w:color="auto"/>
              <w:right w:val="outset" w:sz="6" w:space="0" w:color="auto"/>
            </w:tcBorders>
            <w:hideMark/>
          </w:tcPr>
          <w:p w14:paraId="378D2E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E39AD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E6AAC9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E0C3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6.1.1.</w:t>
            </w:r>
          </w:p>
        </w:tc>
        <w:tc>
          <w:tcPr>
            <w:tcW w:w="0" w:type="auto"/>
            <w:tcBorders>
              <w:top w:val="outset" w:sz="6" w:space="0" w:color="auto"/>
              <w:left w:val="outset" w:sz="6" w:space="0" w:color="auto"/>
              <w:bottom w:val="outset" w:sz="6" w:space="0" w:color="auto"/>
              <w:right w:val="outset" w:sz="6" w:space="0" w:color="auto"/>
            </w:tcBorders>
            <w:hideMark/>
          </w:tcPr>
          <w:p w14:paraId="3CB5B9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vodoakumulacija hidroelektrana na zaštićenom području (godišnja naknada)</w:t>
            </w:r>
          </w:p>
        </w:tc>
        <w:tc>
          <w:tcPr>
            <w:tcW w:w="0" w:type="auto"/>
            <w:tcBorders>
              <w:top w:val="outset" w:sz="6" w:space="0" w:color="auto"/>
              <w:left w:val="outset" w:sz="6" w:space="0" w:color="auto"/>
              <w:bottom w:val="outset" w:sz="6" w:space="0" w:color="auto"/>
              <w:right w:val="outset" w:sz="6" w:space="0" w:color="auto"/>
            </w:tcBorders>
            <w:hideMark/>
          </w:tcPr>
          <w:p w14:paraId="22A80C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23F58E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4.079</w:t>
            </w:r>
          </w:p>
        </w:tc>
      </w:tr>
      <w:tr w:rsidR="00B116E2" w:rsidRPr="00B116E2" w14:paraId="3C05EB7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AD5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6.1.2.</w:t>
            </w:r>
          </w:p>
        </w:tc>
        <w:tc>
          <w:tcPr>
            <w:tcW w:w="0" w:type="auto"/>
            <w:tcBorders>
              <w:top w:val="outset" w:sz="6" w:space="0" w:color="auto"/>
              <w:left w:val="outset" w:sz="6" w:space="0" w:color="auto"/>
              <w:bottom w:val="outset" w:sz="6" w:space="0" w:color="auto"/>
              <w:right w:val="outset" w:sz="6" w:space="0" w:color="auto"/>
            </w:tcBorders>
            <w:hideMark/>
          </w:tcPr>
          <w:p w14:paraId="067B10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Vodoakumulacije za veštačko osnežavanje (godišnja naknada)</w:t>
            </w:r>
          </w:p>
        </w:tc>
        <w:tc>
          <w:tcPr>
            <w:tcW w:w="0" w:type="auto"/>
            <w:tcBorders>
              <w:top w:val="outset" w:sz="6" w:space="0" w:color="auto"/>
              <w:left w:val="outset" w:sz="6" w:space="0" w:color="auto"/>
              <w:bottom w:val="outset" w:sz="6" w:space="0" w:color="auto"/>
              <w:right w:val="outset" w:sz="6" w:space="0" w:color="auto"/>
            </w:tcBorders>
            <w:hideMark/>
          </w:tcPr>
          <w:p w14:paraId="3A2D8B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046ED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r>
      <w:tr w:rsidR="00B116E2" w:rsidRPr="00B116E2" w14:paraId="3B697A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27AB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6.1.3.</w:t>
            </w:r>
          </w:p>
        </w:tc>
        <w:tc>
          <w:tcPr>
            <w:tcW w:w="0" w:type="auto"/>
            <w:tcBorders>
              <w:top w:val="outset" w:sz="6" w:space="0" w:color="auto"/>
              <w:left w:val="outset" w:sz="6" w:space="0" w:color="auto"/>
              <w:bottom w:val="outset" w:sz="6" w:space="0" w:color="auto"/>
              <w:right w:val="outset" w:sz="6" w:space="0" w:color="auto"/>
            </w:tcBorders>
            <w:hideMark/>
          </w:tcPr>
          <w:p w14:paraId="6EEAF8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 - hidroelektrane (godišnja naknada)</w:t>
            </w:r>
          </w:p>
        </w:tc>
        <w:tc>
          <w:tcPr>
            <w:tcW w:w="0" w:type="auto"/>
            <w:tcBorders>
              <w:top w:val="outset" w:sz="6" w:space="0" w:color="auto"/>
              <w:left w:val="outset" w:sz="6" w:space="0" w:color="auto"/>
              <w:bottom w:val="outset" w:sz="6" w:space="0" w:color="auto"/>
              <w:right w:val="outset" w:sz="6" w:space="0" w:color="auto"/>
            </w:tcBorders>
            <w:hideMark/>
          </w:tcPr>
          <w:p w14:paraId="475AD6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02E237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169.958</w:t>
            </w:r>
          </w:p>
        </w:tc>
      </w:tr>
      <w:tr w:rsidR="00B116E2" w:rsidRPr="00B116E2" w14:paraId="39100E0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86A8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6.2.1.</w:t>
            </w:r>
          </w:p>
        </w:tc>
        <w:tc>
          <w:tcPr>
            <w:tcW w:w="0" w:type="auto"/>
            <w:tcBorders>
              <w:top w:val="outset" w:sz="6" w:space="0" w:color="auto"/>
              <w:left w:val="outset" w:sz="6" w:space="0" w:color="auto"/>
              <w:bottom w:val="outset" w:sz="6" w:space="0" w:color="auto"/>
              <w:right w:val="outset" w:sz="6" w:space="0" w:color="auto"/>
            </w:tcBorders>
            <w:hideMark/>
          </w:tcPr>
          <w:p w14:paraId="4103F1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Proizvodnja električne energije u vetroelektranama (godišnja naknada)</w:t>
            </w:r>
          </w:p>
        </w:tc>
        <w:tc>
          <w:tcPr>
            <w:tcW w:w="0" w:type="auto"/>
            <w:tcBorders>
              <w:top w:val="outset" w:sz="6" w:space="0" w:color="auto"/>
              <w:left w:val="outset" w:sz="6" w:space="0" w:color="auto"/>
              <w:bottom w:val="outset" w:sz="6" w:space="0" w:color="auto"/>
              <w:right w:val="outset" w:sz="6" w:space="0" w:color="auto"/>
            </w:tcBorders>
            <w:hideMark/>
          </w:tcPr>
          <w:p w14:paraId="4F6657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2424F6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226.611</w:t>
            </w:r>
          </w:p>
        </w:tc>
      </w:tr>
      <w:tr w:rsidR="00B116E2" w:rsidRPr="00B116E2" w14:paraId="1C3EAC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F79B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6.2.2.</w:t>
            </w:r>
          </w:p>
        </w:tc>
        <w:tc>
          <w:tcPr>
            <w:tcW w:w="0" w:type="auto"/>
            <w:tcBorders>
              <w:top w:val="outset" w:sz="6" w:space="0" w:color="auto"/>
              <w:left w:val="outset" w:sz="6" w:space="0" w:color="auto"/>
              <w:bottom w:val="outset" w:sz="6" w:space="0" w:color="auto"/>
              <w:right w:val="outset" w:sz="6" w:space="0" w:color="auto"/>
            </w:tcBorders>
            <w:hideMark/>
          </w:tcPr>
          <w:p w14:paraId="31167A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Proizvodnja električne energije u ostalim elektranama (solarnim elektranama, elektranama na biogas i biomasu, geotermalne, geosolarne, na otpad) - (godišnja naknada)</w:t>
            </w:r>
          </w:p>
        </w:tc>
        <w:tc>
          <w:tcPr>
            <w:tcW w:w="0" w:type="auto"/>
            <w:tcBorders>
              <w:top w:val="outset" w:sz="6" w:space="0" w:color="auto"/>
              <w:left w:val="outset" w:sz="6" w:space="0" w:color="auto"/>
              <w:bottom w:val="outset" w:sz="6" w:space="0" w:color="auto"/>
              <w:right w:val="outset" w:sz="6" w:space="0" w:color="auto"/>
            </w:tcBorders>
            <w:hideMark/>
          </w:tcPr>
          <w:p w14:paraId="46699F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5D1C28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169.958</w:t>
            </w:r>
          </w:p>
        </w:tc>
      </w:tr>
      <w:tr w:rsidR="00B116E2" w:rsidRPr="00B116E2" w14:paraId="1EEC424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6AB1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371595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Prenos i distribucija električne energije</w:t>
            </w:r>
          </w:p>
        </w:tc>
        <w:tc>
          <w:tcPr>
            <w:tcW w:w="0" w:type="auto"/>
            <w:tcBorders>
              <w:top w:val="outset" w:sz="6" w:space="0" w:color="auto"/>
              <w:left w:val="outset" w:sz="6" w:space="0" w:color="auto"/>
              <w:bottom w:val="outset" w:sz="6" w:space="0" w:color="auto"/>
              <w:right w:val="outset" w:sz="6" w:space="0" w:color="auto"/>
            </w:tcBorders>
            <w:hideMark/>
          </w:tcPr>
          <w:p w14:paraId="5223D8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426C8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EA6F57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B84E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6.3.1.</w:t>
            </w:r>
          </w:p>
        </w:tc>
        <w:tc>
          <w:tcPr>
            <w:tcW w:w="0" w:type="auto"/>
            <w:tcBorders>
              <w:top w:val="outset" w:sz="6" w:space="0" w:color="auto"/>
              <w:left w:val="outset" w:sz="6" w:space="0" w:color="auto"/>
              <w:bottom w:val="outset" w:sz="6" w:space="0" w:color="auto"/>
              <w:right w:val="outset" w:sz="6" w:space="0" w:color="auto"/>
            </w:tcBorders>
            <w:hideMark/>
          </w:tcPr>
          <w:p w14:paraId="019821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Nadzemni elektroenergetski vod 400 kV, širina koridora 25m (godišnja naknada)</w:t>
            </w:r>
          </w:p>
        </w:tc>
        <w:tc>
          <w:tcPr>
            <w:tcW w:w="0" w:type="auto"/>
            <w:tcBorders>
              <w:top w:val="outset" w:sz="6" w:space="0" w:color="auto"/>
              <w:left w:val="outset" w:sz="6" w:space="0" w:color="auto"/>
              <w:bottom w:val="outset" w:sz="6" w:space="0" w:color="auto"/>
              <w:right w:val="outset" w:sz="6" w:space="0" w:color="auto"/>
            </w:tcBorders>
            <w:hideMark/>
          </w:tcPr>
          <w:p w14:paraId="4445E8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8E7C6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r>
      <w:tr w:rsidR="00B116E2" w:rsidRPr="00B116E2" w14:paraId="59E434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2478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6.3.2.</w:t>
            </w:r>
          </w:p>
        </w:tc>
        <w:tc>
          <w:tcPr>
            <w:tcW w:w="0" w:type="auto"/>
            <w:tcBorders>
              <w:top w:val="outset" w:sz="6" w:space="0" w:color="auto"/>
              <w:left w:val="outset" w:sz="6" w:space="0" w:color="auto"/>
              <w:bottom w:val="outset" w:sz="6" w:space="0" w:color="auto"/>
              <w:right w:val="outset" w:sz="6" w:space="0" w:color="auto"/>
            </w:tcBorders>
            <w:hideMark/>
          </w:tcPr>
          <w:p w14:paraId="202CDA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Nadzemni elektroenergetski vod 220 kV, širina koridora 20m (godišnja naknada)</w:t>
            </w:r>
          </w:p>
        </w:tc>
        <w:tc>
          <w:tcPr>
            <w:tcW w:w="0" w:type="auto"/>
            <w:tcBorders>
              <w:top w:val="outset" w:sz="6" w:space="0" w:color="auto"/>
              <w:left w:val="outset" w:sz="6" w:space="0" w:color="auto"/>
              <w:bottom w:val="outset" w:sz="6" w:space="0" w:color="auto"/>
              <w:right w:val="outset" w:sz="6" w:space="0" w:color="auto"/>
            </w:tcBorders>
            <w:hideMark/>
          </w:tcPr>
          <w:p w14:paraId="73C604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A7E4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r>
      <w:tr w:rsidR="00B116E2" w:rsidRPr="00B116E2" w14:paraId="4CFCF5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B9C0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6.3.3.</w:t>
            </w:r>
          </w:p>
        </w:tc>
        <w:tc>
          <w:tcPr>
            <w:tcW w:w="0" w:type="auto"/>
            <w:tcBorders>
              <w:top w:val="outset" w:sz="6" w:space="0" w:color="auto"/>
              <w:left w:val="outset" w:sz="6" w:space="0" w:color="auto"/>
              <w:bottom w:val="outset" w:sz="6" w:space="0" w:color="auto"/>
              <w:right w:val="outset" w:sz="6" w:space="0" w:color="auto"/>
            </w:tcBorders>
            <w:hideMark/>
          </w:tcPr>
          <w:p w14:paraId="4B23A3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Nadzemni elektroenergetski vod 110 kV, širina koridora 15m (godišnja naknada)</w:t>
            </w:r>
          </w:p>
        </w:tc>
        <w:tc>
          <w:tcPr>
            <w:tcW w:w="0" w:type="auto"/>
            <w:tcBorders>
              <w:top w:val="outset" w:sz="6" w:space="0" w:color="auto"/>
              <w:left w:val="outset" w:sz="6" w:space="0" w:color="auto"/>
              <w:bottom w:val="outset" w:sz="6" w:space="0" w:color="auto"/>
              <w:right w:val="outset" w:sz="6" w:space="0" w:color="auto"/>
            </w:tcBorders>
            <w:hideMark/>
          </w:tcPr>
          <w:p w14:paraId="315079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75683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r>
      <w:tr w:rsidR="00B116E2" w:rsidRPr="00B116E2" w14:paraId="74F177C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5FD7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6.3.4.</w:t>
            </w:r>
          </w:p>
        </w:tc>
        <w:tc>
          <w:tcPr>
            <w:tcW w:w="0" w:type="auto"/>
            <w:tcBorders>
              <w:top w:val="outset" w:sz="6" w:space="0" w:color="auto"/>
              <w:left w:val="outset" w:sz="6" w:space="0" w:color="auto"/>
              <w:bottom w:val="outset" w:sz="6" w:space="0" w:color="auto"/>
              <w:right w:val="outset" w:sz="6" w:space="0" w:color="auto"/>
            </w:tcBorders>
            <w:hideMark/>
          </w:tcPr>
          <w:p w14:paraId="3AD824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Nadzemni elektroenergetski vod 35 kV, širina koridora 10m (godišnja naknada)</w:t>
            </w:r>
          </w:p>
        </w:tc>
        <w:tc>
          <w:tcPr>
            <w:tcW w:w="0" w:type="auto"/>
            <w:tcBorders>
              <w:top w:val="outset" w:sz="6" w:space="0" w:color="auto"/>
              <w:left w:val="outset" w:sz="6" w:space="0" w:color="auto"/>
              <w:bottom w:val="outset" w:sz="6" w:space="0" w:color="auto"/>
              <w:right w:val="outset" w:sz="6" w:space="0" w:color="auto"/>
            </w:tcBorders>
            <w:hideMark/>
          </w:tcPr>
          <w:p w14:paraId="10E9DE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7117C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r>
      <w:tr w:rsidR="00B116E2" w:rsidRPr="00B116E2" w14:paraId="05DB280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8C8F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6.3.5.</w:t>
            </w:r>
          </w:p>
        </w:tc>
        <w:tc>
          <w:tcPr>
            <w:tcW w:w="0" w:type="auto"/>
            <w:tcBorders>
              <w:top w:val="outset" w:sz="6" w:space="0" w:color="auto"/>
              <w:left w:val="outset" w:sz="6" w:space="0" w:color="auto"/>
              <w:bottom w:val="outset" w:sz="6" w:space="0" w:color="auto"/>
              <w:right w:val="outset" w:sz="6" w:space="0" w:color="auto"/>
            </w:tcBorders>
            <w:hideMark/>
          </w:tcPr>
          <w:p w14:paraId="2179EB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Nadzemni elektroenergetski vod 20 ili 10 kV, širina koridora 5m (godišnja naknada)</w:t>
            </w:r>
          </w:p>
        </w:tc>
        <w:tc>
          <w:tcPr>
            <w:tcW w:w="0" w:type="auto"/>
            <w:tcBorders>
              <w:top w:val="outset" w:sz="6" w:space="0" w:color="auto"/>
              <w:left w:val="outset" w:sz="6" w:space="0" w:color="auto"/>
              <w:bottom w:val="outset" w:sz="6" w:space="0" w:color="auto"/>
              <w:right w:val="outset" w:sz="6" w:space="0" w:color="auto"/>
            </w:tcBorders>
            <w:hideMark/>
          </w:tcPr>
          <w:p w14:paraId="5D5187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BD2ED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r>
      <w:tr w:rsidR="00B116E2" w:rsidRPr="00B116E2" w14:paraId="042439A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9BD7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6.3.6.</w:t>
            </w:r>
          </w:p>
        </w:tc>
        <w:tc>
          <w:tcPr>
            <w:tcW w:w="0" w:type="auto"/>
            <w:tcBorders>
              <w:top w:val="outset" w:sz="6" w:space="0" w:color="auto"/>
              <w:left w:val="outset" w:sz="6" w:space="0" w:color="auto"/>
              <w:bottom w:val="outset" w:sz="6" w:space="0" w:color="auto"/>
              <w:right w:val="outset" w:sz="6" w:space="0" w:color="auto"/>
            </w:tcBorders>
            <w:hideMark/>
          </w:tcPr>
          <w:p w14:paraId="4CB8A1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Podzemni elektroenergetski vodovi - kablovi (godišnja naknada)</w:t>
            </w:r>
          </w:p>
        </w:tc>
        <w:tc>
          <w:tcPr>
            <w:tcW w:w="0" w:type="auto"/>
            <w:tcBorders>
              <w:top w:val="outset" w:sz="6" w:space="0" w:color="auto"/>
              <w:left w:val="outset" w:sz="6" w:space="0" w:color="auto"/>
              <w:bottom w:val="outset" w:sz="6" w:space="0" w:color="auto"/>
              <w:right w:val="outset" w:sz="6" w:space="0" w:color="auto"/>
            </w:tcBorders>
            <w:hideMark/>
          </w:tcPr>
          <w:p w14:paraId="620761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503E61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r>
      <w:tr w:rsidR="00B116E2" w:rsidRPr="00B116E2" w14:paraId="0D93880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C35C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6.3.7.</w:t>
            </w:r>
          </w:p>
        </w:tc>
        <w:tc>
          <w:tcPr>
            <w:tcW w:w="0" w:type="auto"/>
            <w:tcBorders>
              <w:top w:val="outset" w:sz="6" w:space="0" w:color="auto"/>
              <w:left w:val="outset" w:sz="6" w:space="0" w:color="auto"/>
              <w:bottom w:val="outset" w:sz="6" w:space="0" w:color="auto"/>
              <w:right w:val="outset" w:sz="6" w:space="0" w:color="auto"/>
            </w:tcBorders>
            <w:hideMark/>
          </w:tcPr>
          <w:p w14:paraId="6DD009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Trafostanica višeg (ulaznog) napona 35 i 110 kV</w:t>
            </w:r>
          </w:p>
        </w:tc>
        <w:tc>
          <w:tcPr>
            <w:tcW w:w="0" w:type="auto"/>
            <w:tcBorders>
              <w:top w:val="outset" w:sz="6" w:space="0" w:color="auto"/>
              <w:left w:val="outset" w:sz="6" w:space="0" w:color="auto"/>
              <w:bottom w:val="outset" w:sz="6" w:space="0" w:color="auto"/>
              <w:right w:val="outset" w:sz="6" w:space="0" w:color="auto"/>
            </w:tcBorders>
            <w:hideMark/>
          </w:tcPr>
          <w:p w14:paraId="61073A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D5269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w:t>
            </w:r>
          </w:p>
        </w:tc>
      </w:tr>
      <w:tr w:rsidR="00B116E2" w:rsidRPr="00B116E2" w14:paraId="6BF0D2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D683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6.3.8.</w:t>
            </w:r>
          </w:p>
        </w:tc>
        <w:tc>
          <w:tcPr>
            <w:tcW w:w="0" w:type="auto"/>
            <w:tcBorders>
              <w:top w:val="outset" w:sz="6" w:space="0" w:color="auto"/>
              <w:left w:val="outset" w:sz="6" w:space="0" w:color="auto"/>
              <w:bottom w:val="outset" w:sz="6" w:space="0" w:color="auto"/>
              <w:right w:val="outset" w:sz="6" w:space="0" w:color="auto"/>
            </w:tcBorders>
            <w:hideMark/>
          </w:tcPr>
          <w:p w14:paraId="13717C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MBTS 10 (20)/0,4 kV i stubna trafostanica (godišnja naknada)</w:t>
            </w:r>
          </w:p>
        </w:tc>
        <w:tc>
          <w:tcPr>
            <w:tcW w:w="0" w:type="auto"/>
            <w:tcBorders>
              <w:top w:val="outset" w:sz="6" w:space="0" w:color="auto"/>
              <w:left w:val="outset" w:sz="6" w:space="0" w:color="auto"/>
              <w:bottom w:val="outset" w:sz="6" w:space="0" w:color="auto"/>
              <w:right w:val="outset" w:sz="6" w:space="0" w:color="auto"/>
            </w:tcBorders>
            <w:hideMark/>
          </w:tcPr>
          <w:p w14:paraId="03B7A5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3741A2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1.586</w:t>
            </w:r>
          </w:p>
        </w:tc>
      </w:tr>
      <w:tr w:rsidR="00B116E2" w:rsidRPr="00B116E2" w14:paraId="349473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BF1C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6.3.9.</w:t>
            </w:r>
          </w:p>
        </w:tc>
        <w:tc>
          <w:tcPr>
            <w:tcW w:w="0" w:type="auto"/>
            <w:tcBorders>
              <w:top w:val="outset" w:sz="6" w:space="0" w:color="auto"/>
              <w:left w:val="outset" w:sz="6" w:space="0" w:color="auto"/>
              <w:bottom w:val="outset" w:sz="6" w:space="0" w:color="auto"/>
              <w:right w:val="outset" w:sz="6" w:space="0" w:color="auto"/>
            </w:tcBorders>
            <w:hideMark/>
          </w:tcPr>
          <w:p w14:paraId="0EAC6B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Razvodno postrojenje (godišnja naknada)</w:t>
            </w:r>
          </w:p>
        </w:tc>
        <w:tc>
          <w:tcPr>
            <w:tcW w:w="0" w:type="auto"/>
            <w:tcBorders>
              <w:top w:val="outset" w:sz="6" w:space="0" w:color="auto"/>
              <w:left w:val="outset" w:sz="6" w:space="0" w:color="auto"/>
              <w:bottom w:val="outset" w:sz="6" w:space="0" w:color="auto"/>
              <w:right w:val="outset" w:sz="6" w:space="0" w:color="auto"/>
            </w:tcBorders>
            <w:hideMark/>
          </w:tcPr>
          <w:p w14:paraId="079CE9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A832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271</w:t>
            </w:r>
          </w:p>
        </w:tc>
      </w:tr>
      <w:tr w:rsidR="00B116E2" w:rsidRPr="00B116E2" w14:paraId="41294B8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0F06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618A85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Cevovodni transport vode i gasa</w:t>
            </w:r>
          </w:p>
        </w:tc>
        <w:tc>
          <w:tcPr>
            <w:tcW w:w="0" w:type="auto"/>
            <w:tcBorders>
              <w:top w:val="outset" w:sz="6" w:space="0" w:color="auto"/>
              <w:left w:val="outset" w:sz="6" w:space="0" w:color="auto"/>
              <w:bottom w:val="outset" w:sz="6" w:space="0" w:color="auto"/>
              <w:right w:val="outset" w:sz="6" w:space="0" w:color="auto"/>
            </w:tcBorders>
            <w:hideMark/>
          </w:tcPr>
          <w:p w14:paraId="1A3CB8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68115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C43EE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42CD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6.4.1.</w:t>
            </w:r>
          </w:p>
        </w:tc>
        <w:tc>
          <w:tcPr>
            <w:tcW w:w="0" w:type="auto"/>
            <w:tcBorders>
              <w:top w:val="outset" w:sz="6" w:space="0" w:color="auto"/>
              <w:left w:val="outset" w:sz="6" w:space="0" w:color="auto"/>
              <w:bottom w:val="outset" w:sz="6" w:space="0" w:color="auto"/>
              <w:right w:val="outset" w:sz="6" w:space="0" w:color="auto"/>
            </w:tcBorders>
            <w:hideMark/>
          </w:tcPr>
          <w:p w14:paraId="65C85F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Primarna mreža gasovoda (godišnja naknada)</w:t>
            </w:r>
          </w:p>
        </w:tc>
        <w:tc>
          <w:tcPr>
            <w:tcW w:w="0" w:type="auto"/>
            <w:tcBorders>
              <w:top w:val="outset" w:sz="6" w:space="0" w:color="auto"/>
              <w:left w:val="outset" w:sz="6" w:space="0" w:color="auto"/>
              <w:bottom w:val="outset" w:sz="6" w:space="0" w:color="auto"/>
              <w:right w:val="outset" w:sz="6" w:space="0" w:color="auto"/>
            </w:tcBorders>
            <w:hideMark/>
          </w:tcPr>
          <w:p w14:paraId="52F7F5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0D9D72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346C77F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12EE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6.4.2.</w:t>
            </w:r>
          </w:p>
        </w:tc>
        <w:tc>
          <w:tcPr>
            <w:tcW w:w="0" w:type="auto"/>
            <w:tcBorders>
              <w:top w:val="outset" w:sz="6" w:space="0" w:color="auto"/>
              <w:left w:val="outset" w:sz="6" w:space="0" w:color="auto"/>
              <w:bottom w:val="outset" w:sz="6" w:space="0" w:color="auto"/>
              <w:right w:val="outset" w:sz="6" w:space="0" w:color="auto"/>
            </w:tcBorders>
            <w:hideMark/>
          </w:tcPr>
          <w:p w14:paraId="424F03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transport vode iz i kroz zaštićeno područje (godišnja naknada)</w:t>
            </w:r>
          </w:p>
        </w:tc>
        <w:tc>
          <w:tcPr>
            <w:tcW w:w="0" w:type="auto"/>
            <w:tcBorders>
              <w:top w:val="outset" w:sz="6" w:space="0" w:color="auto"/>
              <w:left w:val="outset" w:sz="6" w:space="0" w:color="auto"/>
              <w:bottom w:val="outset" w:sz="6" w:space="0" w:color="auto"/>
              <w:right w:val="outset" w:sz="6" w:space="0" w:color="auto"/>
            </w:tcBorders>
            <w:hideMark/>
          </w:tcPr>
          <w:p w14:paraId="6C52D5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40E88C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w:t>
            </w:r>
          </w:p>
        </w:tc>
      </w:tr>
      <w:tr w:rsidR="00B116E2" w:rsidRPr="00B116E2" w14:paraId="5502B8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4427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11B536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Naftna postrojenja, crpne pumpe za naftu i gas</w:t>
            </w:r>
          </w:p>
        </w:tc>
        <w:tc>
          <w:tcPr>
            <w:tcW w:w="0" w:type="auto"/>
            <w:tcBorders>
              <w:top w:val="outset" w:sz="6" w:space="0" w:color="auto"/>
              <w:left w:val="outset" w:sz="6" w:space="0" w:color="auto"/>
              <w:bottom w:val="outset" w:sz="6" w:space="0" w:color="auto"/>
              <w:right w:val="outset" w:sz="6" w:space="0" w:color="auto"/>
            </w:tcBorders>
            <w:hideMark/>
          </w:tcPr>
          <w:p w14:paraId="6FFF93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D694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7DFE36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67A2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6.5.1.</w:t>
            </w:r>
          </w:p>
        </w:tc>
        <w:tc>
          <w:tcPr>
            <w:tcW w:w="0" w:type="auto"/>
            <w:tcBorders>
              <w:top w:val="outset" w:sz="6" w:space="0" w:color="auto"/>
              <w:left w:val="outset" w:sz="6" w:space="0" w:color="auto"/>
              <w:bottom w:val="outset" w:sz="6" w:space="0" w:color="auto"/>
              <w:right w:val="outset" w:sz="6" w:space="0" w:color="auto"/>
            </w:tcBorders>
            <w:hideMark/>
          </w:tcPr>
          <w:p w14:paraId="76CFE7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Naftna postrojenja i crpna pumpa (mesečna naknada)</w:t>
            </w:r>
          </w:p>
        </w:tc>
        <w:tc>
          <w:tcPr>
            <w:tcW w:w="0" w:type="auto"/>
            <w:tcBorders>
              <w:top w:val="outset" w:sz="6" w:space="0" w:color="auto"/>
              <w:left w:val="outset" w:sz="6" w:space="0" w:color="auto"/>
              <w:bottom w:val="outset" w:sz="6" w:space="0" w:color="auto"/>
              <w:right w:val="outset" w:sz="6" w:space="0" w:color="auto"/>
            </w:tcBorders>
            <w:hideMark/>
          </w:tcPr>
          <w:p w14:paraId="20EC20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D9FD5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w:t>
            </w:r>
          </w:p>
        </w:tc>
      </w:tr>
      <w:tr w:rsidR="00B116E2" w:rsidRPr="00B116E2" w14:paraId="1473815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22F6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6F4812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Saobraćaj, transport, građevinarstvo i telekomunikacije</w:t>
            </w:r>
          </w:p>
        </w:tc>
        <w:tc>
          <w:tcPr>
            <w:tcW w:w="0" w:type="auto"/>
            <w:tcBorders>
              <w:top w:val="outset" w:sz="6" w:space="0" w:color="auto"/>
              <w:left w:val="outset" w:sz="6" w:space="0" w:color="auto"/>
              <w:bottom w:val="outset" w:sz="6" w:space="0" w:color="auto"/>
              <w:right w:val="outset" w:sz="6" w:space="0" w:color="auto"/>
            </w:tcBorders>
            <w:hideMark/>
          </w:tcPr>
          <w:p w14:paraId="3AFD3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03460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679D9A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3544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4CA37C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Drumski saobraćaj i transport</w:t>
            </w:r>
          </w:p>
        </w:tc>
        <w:tc>
          <w:tcPr>
            <w:tcW w:w="0" w:type="auto"/>
            <w:tcBorders>
              <w:top w:val="outset" w:sz="6" w:space="0" w:color="auto"/>
              <w:left w:val="outset" w:sz="6" w:space="0" w:color="auto"/>
              <w:bottom w:val="outset" w:sz="6" w:space="0" w:color="auto"/>
              <w:right w:val="outset" w:sz="6" w:space="0" w:color="auto"/>
            </w:tcBorders>
            <w:hideMark/>
          </w:tcPr>
          <w:p w14:paraId="36E124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644BF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4B3843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A020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7.1.1.</w:t>
            </w:r>
          </w:p>
        </w:tc>
        <w:tc>
          <w:tcPr>
            <w:tcW w:w="0" w:type="auto"/>
            <w:tcBorders>
              <w:top w:val="outset" w:sz="6" w:space="0" w:color="auto"/>
              <w:left w:val="outset" w:sz="6" w:space="0" w:color="auto"/>
              <w:bottom w:val="outset" w:sz="6" w:space="0" w:color="auto"/>
              <w:right w:val="outset" w:sz="6" w:space="0" w:color="auto"/>
            </w:tcBorders>
            <w:hideMark/>
          </w:tcPr>
          <w:p w14:paraId="591754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Autoput (godišnja naknada)</w:t>
            </w:r>
          </w:p>
        </w:tc>
        <w:tc>
          <w:tcPr>
            <w:tcW w:w="0" w:type="auto"/>
            <w:tcBorders>
              <w:top w:val="outset" w:sz="6" w:space="0" w:color="auto"/>
              <w:left w:val="outset" w:sz="6" w:space="0" w:color="auto"/>
              <w:bottom w:val="outset" w:sz="6" w:space="0" w:color="auto"/>
              <w:right w:val="outset" w:sz="6" w:space="0" w:color="auto"/>
            </w:tcBorders>
            <w:hideMark/>
          </w:tcPr>
          <w:p w14:paraId="6F195D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3B1FF9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84.980</w:t>
            </w:r>
          </w:p>
        </w:tc>
      </w:tr>
      <w:tr w:rsidR="00B116E2" w:rsidRPr="00B116E2" w14:paraId="6474ED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E4B8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7.1.2.</w:t>
            </w:r>
          </w:p>
        </w:tc>
        <w:tc>
          <w:tcPr>
            <w:tcW w:w="0" w:type="auto"/>
            <w:tcBorders>
              <w:top w:val="outset" w:sz="6" w:space="0" w:color="auto"/>
              <w:left w:val="outset" w:sz="6" w:space="0" w:color="auto"/>
              <w:bottom w:val="outset" w:sz="6" w:space="0" w:color="auto"/>
              <w:right w:val="outset" w:sz="6" w:space="0" w:color="auto"/>
            </w:tcBorders>
            <w:hideMark/>
          </w:tcPr>
          <w:p w14:paraId="32823F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Državni put I i II reda (godišnja naknada)</w:t>
            </w:r>
          </w:p>
        </w:tc>
        <w:tc>
          <w:tcPr>
            <w:tcW w:w="0" w:type="auto"/>
            <w:tcBorders>
              <w:top w:val="outset" w:sz="6" w:space="0" w:color="auto"/>
              <w:left w:val="outset" w:sz="6" w:space="0" w:color="auto"/>
              <w:bottom w:val="outset" w:sz="6" w:space="0" w:color="auto"/>
              <w:right w:val="outset" w:sz="6" w:space="0" w:color="auto"/>
            </w:tcBorders>
            <w:hideMark/>
          </w:tcPr>
          <w:p w14:paraId="49BC78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5E7909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56.653</w:t>
            </w:r>
          </w:p>
        </w:tc>
      </w:tr>
      <w:tr w:rsidR="00B116E2" w:rsidRPr="00B116E2" w14:paraId="2D57451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D903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7.1.3.</w:t>
            </w:r>
          </w:p>
        </w:tc>
        <w:tc>
          <w:tcPr>
            <w:tcW w:w="0" w:type="auto"/>
            <w:tcBorders>
              <w:top w:val="outset" w:sz="6" w:space="0" w:color="auto"/>
              <w:left w:val="outset" w:sz="6" w:space="0" w:color="auto"/>
              <w:bottom w:val="outset" w:sz="6" w:space="0" w:color="auto"/>
              <w:right w:val="outset" w:sz="6" w:space="0" w:color="auto"/>
            </w:tcBorders>
            <w:hideMark/>
          </w:tcPr>
          <w:p w14:paraId="447973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Opštinski put (godišnja naknada)</w:t>
            </w:r>
          </w:p>
        </w:tc>
        <w:tc>
          <w:tcPr>
            <w:tcW w:w="0" w:type="auto"/>
            <w:tcBorders>
              <w:top w:val="outset" w:sz="6" w:space="0" w:color="auto"/>
              <w:left w:val="outset" w:sz="6" w:space="0" w:color="auto"/>
              <w:bottom w:val="outset" w:sz="6" w:space="0" w:color="auto"/>
              <w:right w:val="outset" w:sz="6" w:space="0" w:color="auto"/>
            </w:tcBorders>
            <w:hideMark/>
          </w:tcPr>
          <w:p w14:paraId="024F95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4228AB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45.322</w:t>
            </w:r>
          </w:p>
        </w:tc>
      </w:tr>
      <w:tr w:rsidR="00B116E2" w:rsidRPr="00B116E2" w14:paraId="137E64D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0246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7.1.4.</w:t>
            </w:r>
          </w:p>
        </w:tc>
        <w:tc>
          <w:tcPr>
            <w:tcW w:w="0" w:type="auto"/>
            <w:tcBorders>
              <w:top w:val="outset" w:sz="6" w:space="0" w:color="auto"/>
              <w:left w:val="outset" w:sz="6" w:space="0" w:color="auto"/>
              <w:bottom w:val="outset" w:sz="6" w:space="0" w:color="auto"/>
              <w:right w:val="outset" w:sz="6" w:space="0" w:color="auto"/>
            </w:tcBorders>
            <w:hideMark/>
          </w:tcPr>
          <w:p w14:paraId="5A48C0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Nekategorisani šumski put (godišnja naknada)</w:t>
            </w:r>
          </w:p>
        </w:tc>
        <w:tc>
          <w:tcPr>
            <w:tcW w:w="0" w:type="auto"/>
            <w:tcBorders>
              <w:top w:val="outset" w:sz="6" w:space="0" w:color="auto"/>
              <w:left w:val="outset" w:sz="6" w:space="0" w:color="auto"/>
              <w:bottom w:val="outset" w:sz="6" w:space="0" w:color="auto"/>
              <w:right w:val="outset" w:sz="6" w:space="0" w:color="auto"/>
            </w:tcBorders>
            <w:hideMark/>
          </w:tcPr>
          <w:p w14:paraId="34143C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076D9F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w:t>
            </w:r>
          </w:p>
        </w:tc>
      </w:tr>
      <w:tr w:rsidR="00B116E2" w:rsidRPr="00B116E2" w14:paraId="5115ED8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F075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7.1.5.</w:t>
            </w:r>
          </w:p>
        </w:tc>
        <w:tc>
          <w:tcPr>
            <w:tcW w:w="0" w:type="auto"/>
            <w:tcBorders>
              <w:top w:val="outset" w:sz="6" w:space="0" w:color="auto"/>
              <w:left w:val="outset" w:sz="6" w:space="0" w:color="auto"/>
              <w:bottom w:val="outset" w:sz="6" w:space="0" w:color="auto"/>
              <w:right w:val="outset" w:sz="6" w:space="0" w:color="auto"/>
            </w:tcBorders>
            <w:hideMark/>
          </w:tcPr>
          <w:p w14:paraId="0DC992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Prevoz građe i ostalog materijala (tura)</w:t>
            </w:r>
          </w:p>
        </w:tc>
        <w:tc>
          <w:tcPr>
            <w:tcW w:w="0" w:type="auto"/>
            <w:tcBorders>
              <w:top w:val="outset" w:sz="6" w:space="0" w:color="auto"/>
              <w:left w:val="outset" w:sz="6" w:space="0" w:color="auto"/>
              <w:bottom w:val="outset" w:sz="6" w:space="0" w:color="auto"/>
              <w:right w:val="outset" w:sz="6" w:space="0" w:color="auto"/>
            </w:tcBorders>
            <w:hideMark/>
          </w:tcPr>
          <w:p w14:paraId="090834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AC9F7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w:t>
            </w:r>
          </w:p>
        </w:tc>
      </w:tr>
      <w:tr w:rsidR="00B116E2" w:rsidRPr="00B116E2" w14:paraId="61BC154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4734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33BBE3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Železnički saobraćaj i transport</w:t>
            </w:r>
          </w:p>
        </w:tc>
        <w:tc>
          <w:tcPr>
            <w:tcW w:w="0" w:type="auto"/>
            <w:tcBorders>
              <w:top w:val="outset" w:sz="6" w:space="0" w:color="auto"/>
              <w:left w:val="outset" w:sz="6" w:space="0" w:color="auto"/>
              <w:bottom w:val="outset" w:sz="6" w:space="0" w:color="auto"/>
              <w:right w:val="outset" w:sz="6" w:space="0" w:color="auto"/>
            </w:tcBorders>
            <w:hideMark/>
          </w:tcPr>
          <w:p w14:paraId="4A090B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1968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8E913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88F81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7.2.1.</w:t>
            </w:r>
          </w:p>
        </w:tc>
        <w:tc>
          <w:tcPr>
            <w:tcW w:w="0" w:type="auto"/>
            <w:tcBorders>
              <w:top w:val="outset" w:sz="6" w:space="0" w:color="auto"/>
              <w:left w:val="outset" w:sz="6" w:space="0" w:color="auto"/>
              <w:bottom w:val="outset" w:sz="6" w:space="0" w:color="auto"/>
              <w:right w:val="outset" w:sz="6" w:space="0" w:color="auto"/>
            </w:tcBorders>
            <w:hideMark/>
          </w:tcPr>
          <w:p w14:paraId="2CA381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Turistička pruga (godišnja naknada)</w:t>
            </w:r>
          </w:p>
        </w:tc>
        <w:tc>
          <w:tcPr>
            <w:tcW w:w="0" w:type="auto"/>
            <w:tcBorders>
              <w:top w:val="outset" w:sz="6" w:space="0" w:color="auto"/>
              <w:left w:val="outset" w:sz="6" w:space="0" w:color="auto"/>
              <w:bottom w:val="outset" w:sz="6" w:space="0" w:color="auto"/>
              <w:right w:val="outset" w:sz="6" w:space="0" w:color="auto"/>
            </w:tcBorders>
            <w:hideMark/>
          </w:tcPr>
          <w:p w14:paraId="179898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54165C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238</w:t>
            </w:r>
          </w:p>
        </w:tc>
      </w:tr>
      <w:tr w:rsidR="00B116E2" w:rsidRPr="00B116E2" w14:paraId="2367ED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95F3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339AD6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Vazdušni saobraćaj</w:t>
            </w:r>
          </w:p>
        </w:tc>
        <w:tc>
          <w:tcPr>
            <w:tcW w:w="0" w:type="auto"/>
            <w:tcBorders>
              <w:top w:val="outset" w:sz="6" w:space="0" w:color="auto"/>
              <w:left w:val="outset" w:sz="6" w:space="0" w:color="auto"/>
              <w:bottom w:val="outset" w:sz="6" w:space="0" w:color="auto"/>
              <w:right w:val="outset" w:sz="6" w:space="0" w:color="auto"/>
            </w:tcBorders>
            <w:hideMark/>
          </w:tcPr>
          <w:p w14:paraId="562A7C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6EC54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0740B8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0BEC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7.3.1.</w:t>
            </w:r>
          </w:p>
        </w:tc>
        <w:tc>
          <w:tcPr>
            <w:tcW w:w="0" w:type="auto"/>
            <w:tcBorders>
              <w:top w:val="outset" w:sz="6" w:space="0" w:color="auto"/>
              <w:left w:val="outset" w:sz="6" w:space="0" w:color="auto"/>
              <w:bottom w:val="outset" w:sz="6" w:space="0" w:color="auto"/>
              <w:right w:val="outset" w:sz="6" w:space="0" w:color="auto"/>
            </w:tcBorders>
            <w:hideMark/>
          </w:tcPr>
          <w:p w14:paraId="156E61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Aerodrom (godišnja naknada)</w:t>
            </w:r>
          </w:p>
        </w:tc>
        <w:tc>
          <w:tcPr>
            <w:tcW w:w="0" w:type="auto"/>
            <w:tcBorders>
              <w:top w:val="outset" w:sz="6" w:space="0" w:color="auto"/>
              <w:left w:val="outset" w:sz="6" w:space="0" w:color="auto"/>
              <w:bottom w:val="outset" w:sz="6" w:space="0" w:color="auto"/>
              <w:right w:val="outset" w:sz="6" w:space="0" w:color="auto"/>
            </w:tcBorders>
            <w:hideMark/>
          </w:tcPr>
          <w:p w14:paraId="46A683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7D102B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2915513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EB48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7.3.2.</w:t>
            </w:r>
          </w:p>
        </w:tc>
        <w:tc>
          <w:tcPr>
            <w:tcW w:w="0" w:type="auto"/>
            <w:tcBorders>
              <w:top w:val="outset" w:sz="6" w:space="0" w:color="auto"/>
              <w:left w:val="outset" w:sz="6" w:space="0" w:color="auto"/>
              <w:bottom w:val="outset" w:sz="6" w:space="0" w:color="auto"/>
              <w:right w:val="outset" w:sz="6" w:space="0" w:color="auto"/>
            </w:tcBorders>
            <w:hideMark/>
          </w:tcPr>
          <w:p w14:paraId="13373C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Heliodroma (godišnja naknada)</w:t>
            </w:r>
          </w:p>
        </w:tc>
        <w:tc>
          <w:tcPr>
            <w:tcW w:w="0" w:type="auto"/>
            <w:tcBorders>
              <w:top w:val="outset" w:sz="6" w:space="0" w:color="auto"/>
              <w:left w:val="outset" w:sz="6" w:space="0" w:color="auto"/>
              <w:bottom w:val="outset" w:sz="6" w:space="0" w:color="auto"/>
              <w:right w:val="outset" w:sz="6" w:space="0" w:color="auto"/>
            </w:tcBorders>
            <w:hideMark/>
          </w:tcPr>
          <w:p w14:paraId="4925C7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4953A6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226.611</w:t>
            </w:r>
          </w:p>
        </w:tc>
      </w:tr>
      <w:tr w:rsidR="00B116E2" w:rsidRPr="00B116E2" w14:paraId="56DC0AB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DA13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162A47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Transport žičarom i pokretnom trakom</w:t>
            </w:r>
          </w:p>
        </w:tc>
        <w:tc>
          <w:tcPr>
            <w:tcW w:w="0" w:type="auto"/>
            <w:tcBorders>
              <w:top w:val="outset" w:sz="6" w:space="0" w:color="auto"/>
              <w:left w:val="outset" w:sz="6" w:space="0" w:color="auto"/>
              <w:bottom w:val="outset" w:sz="6" w:space="0" w:color="auto"/>
              <w:right w:val="outset" w:sz="6" w:space="0" w:color="auto"/>
            </w:tcBorders>
            <w:hideMark/>
          </w:tcPr>
          <w:p w14:paraId="6F0E6F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7DB65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377A8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93C1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7.4.1.</w:t>
            </w:r>
          </w:p>
        </w:tc>
        <w:tc>
          <w:tcPr>
            <w:tcW w:w="0" w:type="auto"/>
            <w:tcBorders>
              <w:top w:val="outset" w:sz="6" w:space="0" w:color="auto"/>
              <w:left w:val="outset" w:sz="6" w:space="0" w:color="auto"/>
              <w:bottom w:val="outset" w:sz="6" w:space="0" w:color="auto"/>
              <w:right w:val="outset" w:sz="6" w:space="0" w:color="auto"/>
            </w:tcBorders>
            <w:hideMark/>
          </w:tcPr>
          <w:p w14:paraId="096AC6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Žičara za prevoz ljudi (trasa žičare čini pojas širine: osmosed i šestosed - 30m, četvorosed -20m, a ski lift - 10m (godišnja naknada)</w:t>
            </w:r>
          </w:p>
        </w:tc>
        <w:tc>
          <w:tcPr>
            <w:tcW w:w="0" w:type="auto"/>
            <w:tcBorders>
              <w:top w:val="outset" w:sz="6" w:space="0" w:color="auto"/>
              <w:left w:val="outset" w:sz="6" w:space="0" w:color="auto"/>
              <w:bottom w:val="outset" w:sz="6" w:space="0" w:color="auto"/>
              <w:right w:val="outset" w:sz="6" w:space="0" w:color="auto"/>
            </w:tcBorders>
            <w:hideMark/>
          </w:tcPr>
          <w:p w14:paraId="605AFE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1DD79B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30.593</w:t>
            </w:r>
          </w:p>
        </w:tc>
      </w:tr>
      <w:tr w:rsidR="00B116E2" w:rsidRPr="00B116E2" w14:paraId="5646A13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8416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7.4.2.</w:t>
            </w:r>
          </w:p>
        </w:tc>
        <w:tc>
          <w:tcPr>
            <w:tcW w:w="0" w:type="auto"/>
            <w:tcBorders>
              <w:top w:val="outset" w:sz="6" w:space="0" w:color="auto"/>
              <w:left w:val="outset" w:sz="6" w:space="0" w:color="auto"/>
              <w:bottom w:val="outset" w:sz="6" w:space="0" w:color="auto"/>
              <w:right w:val="outset" w:sz="6" w:space="0" w:color="auto"/>
            </w:tcBorders>
            <w:hideMark/>
          </w:tcPr>
          <w:p w14:paraId="766647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Pokretna traka za transport materijala (godišnja naknada)</w:t>
            </w:r>
          </w:p>
        </w:tc>
        <w:tc>
          <w:tcPr>
            <w:tcW w:w="0" w:type="auto"/>
            <w:tcBorders>
              <w:top w:val="outset" w:sz="6" w:space="0" w:color="auto"/>
              <w:left w:val="outset" w:sz="6" w:space="0" w:color="auto"/>
              <w:bottom w:val="outset" w:sz="6" w:space="0" w:color="auto"/>
              <w:right w:val="outset" w:sz="6" w:space="0" w:color="auto"/>
            </w:tcBorders>
            <w:hideMark/>
          </w:tcPr>
          <w:p w14:paraId="4CDF7D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w:t>
            </w:r>
          </w:p>
        </w:tc>
        <w:tc>
          <w:tcPr>
            <w:tcW w:w="0" w:type="auto"/>
            <w:tcBorders>
              <w:top w:val="outset" w:sz="6" w:space="0" w:color="auto"/>
              <w:left w:val="outset" w:sz="6" w:space="0" w:color="auto"/>
              <w:bottom w:val="outset" w:sz="6" w:space="0" w:color="auto"/>
              <w:right w:val="outset" w:sz="6" w:space="0" w:color="auto"/>
            </w:tcBorders>
            <w:hideMark/>
          </w:tcPr>
          <w:p w14:paraId="34CDCD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61.185</w:t>
            </w:r>
          </w:p>
        </w:tc>
      </w:tr>
      <w:tr w:rsidR="00B116E2" w:rsidRPr="00B116E2" w14:paraId="3F417B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A41D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7.4.3.</w:t>
            </w:r>
          </w:p>
        </w:tc>
        <w:tc>
          <w:tcPr>
            <w:tcW w:w="0" w:type="auto"/>
            <w:tcBorders>
              <w:top w:val="outset" w:sz="6" w:space="0" w:color="auto"/>
              <w:left w:val="outset" w:sz="6" w:space="0" w:color="auto"/>
              <w:bottom w:val="outset" w:sz="6" w:space="0" w:color="auto"/>
              <w:right w:val="outset" w:sz="6" w:space="0" w:color="auto"/>
            </w:tcBorders>
            <w:hideMark/>
          </w:tcPr>
          <w:p w14:paraId="2911E1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 za veštačko osneživanje ski staza (godišnja naknada)</w:t>
            </w:r>
          </w:p>
        </w:tc>
        <w:tc>
          <w:tcPr>
            <w:tcW w:w="0" w:type="auto"/>
            <w:tcBorders>
              <w:top w:val="outset" w:sz="6" w:space="0" w:color="auto"/>
              <w:left w:val="outset" w:sz="6" w:space="0" w:color="auto"/>
              <w:bottom w:val="outset" w:sz="6" w:space="0" w:color="auto"/>
              <w:right w:val="outset" w:sz="6" w:space="0" w:color="auto"/>
            </w:tcBorders>
            <w:hideMark/>
          </w:tcPr>
          <w:p w14:paraId="2E10BC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ispod stuba snežnog topa</w:t>
            </w:r>
          </w:p>
        </w:tc>
        <w:tc>
          <w:tcPr>
            <w:tcW w:w="0" w:type="auto"/>
            <w:tcBorders>
              <w:top w:val="outset" w:sz="6" w:space="0" w:color="auto"/>
              <w:left w:val="outset" w:sz="6" w:space="0" w:color="auto"/>
              <w:bottom w:val="outset" w:sz="6" w:space="0" w:color="auto"/>
              <w:right w:val="outset" w:sz="6" w:space="0" w:color="auto"/>
            </w:tcBorders>
            <w:hideMark/>
          </w:tcPr>
          <w:p w14:paraId="530D45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5EAEEB0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3C2E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7.4.4.</w:t>
            </w:r>
          </w:p>
        </w:tc>
        <w:tc>
          <w:tcPr>
            <w:tcW w:w="0" w:type="auto"/>
            <w:tcBorders>
              <w:top w:val="outset" w:sz="6" w:space="0" w:color="auto"/>
              <w:left w:val="outset" w:sz="6" w:space="0" w:color="auto"/>
              <w:bottom w:val="outset" w:sz="6" w:space="0" w:color="auto"/>
              <w:right w:val="outset" w:sz="6" w:space="0" w:color="auto"/>
            </w:tcBorders>
            <w:hideMark/>
          </w:tcPr>
          <w:p w14:paraId="75D3CA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Stub žičare (godišnja naknada)</w:t>
            </w:r>
          </w:p>
        </w:tc>
        <w:tc>
          <w:tcPr>
            <w:tcW w:w="0" w:type="auto"/>
            <w:tcBorders>
              <w:top w:val="outset" w:sz="6" w:space="0" w:color="auto"/>
              <w:left w:val="outset" w:sz="6" w:space="0" w:color="auto"/>
              <w:bottom w:val="outset" w:sz="6" w:space="0" w:color="auto"/>
              <w:right w:val="outset" w:sz="6" w:space="0" w:color="auto"/>
            </w:tcBorders>
            <w:hideMark/>
          </w:tcPr>
          <w:p w14:paraId="59179E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ispod stuba žičare</w:t>
            </w:r>
          </w:p>
        </w:tc>
        <w:tc>
          <w:tcPr>
            <w:tcW w:w="0" w:type="auto"/>
            <w:tcBorders>
              <w:top w:val="outset" w:sz="6" w:space="0" w:color="auto"/>
              <w:left w:val="outset" w:sz="6" w:space="0" w:color="auto"/>
              <w:bottom w:val="outset" w:sz="6" w:space="0" w:color="auto"/>
              <w:right w:val="outset" w:sz="6" w:space="0" w:color="auto"/>
            </w:tcBorders>
            <w:hideMark/>
          </w:tcPr>
          <w:p w14:paraId="7A1DA7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7FEBAA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7C5C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7.4.5.</w:t>
            </w:r>
          </w:p>
        </w:tc>
        <w:tc>
          <w:tcPr>
            <w:tcW w:w="0" w:type="auto"/>
            <w:tcBorders>
              <w:top w:val="outset" w:sz="6" w:space="0" w:color="auto"/>
              <w:left w:val="outset" w:sz="6" w:space="0" w:color="auto"/>
              <w:bottom w:val="outset" w:sz="6" w:space="0" w:color="auto"/>
              <w:right w:val="outset" w:sz="6" w:space="0" w:color="auto"/>
            </w:tcBorders>
            <w:hideMark/>
          </w:tcPr>
          <w:p w14:paraId="78E6B1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Stanica žičare i ski lift (godišnja naknada)</w:t>
            </w:r>
          </w:p>
        </w:tc>
        <w:tc>
          <w:tcPr>
            <w:tcW w:w="0" w:type="auto"/>
            <w:tcBorders>
              <w:top w:val="outset" w:sz="6" w:space="0" w:color="auto"/>
              <w:left w:val="outset" w:sz="6" w:space="0" w:color="auto"/>
              <w:bottom w:val="outset" w:sz="6" w:space="0" w:color="auto"/>
              <w:right w:val="outset" w:sz="6" w:space="0" w:color="auto"/>
            </w:tcBorders>
            <w:hideMark/>
          </w:tcPr>
          <w:p w14:paraId="45281A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 xml:space="preserve">2 </w:t>
            </w:r>
            <w:r w:rsidRPr="00B116E2">
              <w:rPr>
                <w:rFonts w:ascii="Arial" w:eastAsia="Times New Roman" w:hAnsi="Arial" w:cs="Arial"/>
                <w:kern w:val="0"/>
                <w:lang w:eastAsia="sr-Latn-RS"/>
                <w14:ligatures w14:val="none"/>
              </w:rPr>
              <w:t>površine ispod stanice</w:t>
            </w:r>
          </w:p>
        </w:tc>
        <w:tc>
          <w:tcPr>
            <w:tcW w:w="0" w:type="auto"/>
            <w:tcBorders>
              <w:top w:val="outset" w:sz="6" w:space="0" w:color="auto"/>
              <w:left w:val="outset" w:sz="6" w:space="0" w:color="auto"/>
              <w:bottom w:val="outset" w:sz="6" w:space="0" w:color="auto"/>
              <w:right w:val="outset" w:sz="6" w:space="0" w:color="auto"/>
            </w:tcBorders>
            <w:hideMark/>
          </w:tcPr>
          <w:p w14:paraId="2E8358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33AB18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E66E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393CAC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zaštićenog područja za elektronske komunikacije</w:t>
            </w:r>
          </w:p>
        </w:tc>
        <w:tc>
          <w:tcPr>
            <w:tcW w:w="0" w:type="auto"/>
            <w:tcBorders>
              <w:top w:val="outset" w:sz="6" w:space="0" w:color="auto"/>
              <w:left w:val="outset" w:sz="6" w:space="0" w:color="auto"/>
              <w:bottom w:val="outset" w:sz="6" w:space="0" w:color="auto"/>
              <w:right w:val="outset" w:sz="6" w:space="0" w:color="auto"/>
            </w:tcBorders>
            <w:hideMark/>
          </w:tcPr>
          <w:p w14:paraId="67AF23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4EF84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D1DCE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CE74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7.5.1.</w:t>
            </w:r>
          </w:p>
        </w:tc>
        <w:tc>
          <w:tcPr>
            <w:tcW w:w="0" w:type="auto"/>
            <w:tcBorders>
              <w:top w:val="outset" w:sz="6" w:space="0" w:color="auto"/>
              <w:left w:val="outset" w:sz="6" w:space="0" w:color="auto"/>
              <w:bottom w:val="outset" w:sz="6" w:space="0" w:color="auto"/>
              <w:right w:val="outset" w:sz="6" w:space="0" w:color="auto"/>
            </w:tcBorders>
            <w:hideMark/>
          </w:tcPr>
          <w:p w14:paraId="1C6266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primarne telefonske mreže nadzemni vod (godišnja naknada)</w:t>
            </w:r>
          </w:p>
        </w:tc>
        <w:tc>
          <w:tcPr>
            <w:tcW w:w="0" w:type="auto"/>
            <w:tcBorders>
              <w:top w:val="outset" w:sz="6" w:space="0" w:color="auto"/>
              <w:left w:val="outset" w:sz="6" w:space="0" w:color="auto"/>
              <w:bottom w:val="outset" w:sz="6" w:space="0" w:color="auto"/>
              <w:right w:val="outset" w:sz="6" w:space="0" w:color="auto"/>
            </w:tcBorders>
            <w:hideMark/>
          </w:tcPr>
          <w:p w14:paraId="05FF90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38576D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5997C51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7ADA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7.5.2.</w:t>
            </w:r>
          </w:p>
        </w:tc>
        <w:tc>
          <w:tcPr>
            <w:tcW w:w="0" w:type="auto"/>
            <w:tcBorders>
              <w:top w:val="outset" w:sz="6" w:space="0" w:color="auto"/>
              <w:left w:val="outset" w:sz="6" w:space="0" w:color="auto"/>
              <w:bottom w:val="outset" w:sz="6" w:space="0" w:color="auto"/>
              <w:right w:val="outset" w:sz="6" w:space="0" w:color="auto"/>
            </w:tcBorders>
            <w:hideMark/>
          </w:tcPr>
          <w:p w14:paraId="4328D7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primarne telefonske mreže podzemni vod (godišnja naknada)</w:t>
            </w:r>
          </w:p>
        </w:tc>
        <w:tc>
          <w:tcPr>
            <w:tcW w:w="0" w:type="auto"/>
            <w:tcBorders>
              <w:top w:val="outset" w:sz="6" w:space="0" w:color="auto"/>
              <w:left w:val="outset" w:sz="6" w:space="0" w:color="auto"/>
              <w:bottom w:val="outset" w:sz="6" w:space="0" w:color="auto"/>
              <w:right w:val="outset" w:sz="6" w:space="0" w:color="auto"/>
            </w:tcBorders>
            <w:hideMark/>
          </w:tcPr>
          <w:p w14:paraId="10DFE1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77DFA3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r>
      <w:tr w:rsidR="00B116E2" w:rsidRPr="00B116E2" w14:paraId="5D0786F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7022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7.5.3.</w:t>
            </w:r>
          </w:p>
        </w:tc>
        <w:tc>
          <w:tcPr>
            <w:tcW w:w="0" w:type="auto"/>
            <w:tcBorders>
              <w:top w:val="outset" w:sz="6" w:space="0" w:color="auto"/>
              <w:left w:val="outset" w:sz="6" w:space="0" w:color="auto"/>
              <w:bottom w:val="outset" w:sz="6" w:space="0" w:color="auto"/>
              <w:right w:val="outset" w:sz="6" w:space="0" w:color="auto"/>
            </w:tcBorders>
            <w:hideMark/>
          </w:tcPr>
          <w:p w14:paraId="1EE75B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elektronske komunikacione opreme (koje su u statusu zakupa ili službenosti)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2C9F5B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zauzeća</w:t>
            </w:r>
          </w:p>
        </w:tc>
        <w:tc>
          <w:tcPr>
            <w:tcW w:w="0" w:type="auto"/>
            <w:tcBorders>
              <w:top w:val="outset" w:sz="6" w:space="0" w:color="auto"/>
              <w:left w:val="outset" w:sz="6" w:space="0" w:color="auto"/>
              <w:bottom w:val="outset" w:sz="6" w:space="0" w:color="auto"/>
              <w:right w:val="outset" w:sz="6" w:space="0" w:color="auto"/>
            </w:tcBorders>
            <w:hideMark/>
          </w:tcPr>
          <w:p w14:paraId="7889E4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5E3C6CB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D2298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0D8FA1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zaštićenog područja za radio i televizijske komunikacije</w:t>
            </w:r>
          </w:p>
        </w:tc>
        <w:tc>
          <w:tcPr>
            <w:tcW w:w="0" w:type="auto"/>
            <w:tcBorders>
              <w:top w:val="outset" w:sz="6" w:space="0" w:color="auto"/>
              <w:left w:val="outset" w:sz="6" w:space="0" w:color="auto"/>
              <w:bottom w:val="outset" w:sz="6" w:space="0" w:color="auto"/>
              <w:right w:val="outset" w:sz="6" w:space="0" w:color="auto"/>
            </w:tcBorders>
            <w:hideMark/>
          </w:tcPr>
          <w:p w14:paraId="5A23DE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D0970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7FBE52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2451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7.6.1.</w:t>
            </w:r>
          </w:p>
        </w:tc>
        <w:tc>
          <w:tcPr>
            <w:tcW w:w="0" w:type="auto"/>
            <w:tcBorders>
              <w:top w:val="outset" w:sz="6" w:space="0" w:color="auto"/>
              <w:left w:val="outset" w:sz="6" w:space="0" w:color="auto"/>
              <w:bottom w:val="outset" w:sz="6" w:space="0" w:color="auto"/>
              <w:right w:val="outset" w:sz="6" w:space="0" w:color="auto"/>
            </w:tcBorders>
            <w:hideMark/>
          </w:tcPr>
          <w:p w14:paraId="3F688F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Televizijski releji, repetitori, predajnici sa objektima i opremom (koji su u statusu zakupa ili službenosti)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294698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44CF9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5.099</w:t>
            </w:r>
          </w:p>
        </w:tc>
      </w:tr>
      <w:tr w:rsidR="00B116E2" w:rsidRPr="00B116E2" w14:paraId="2501F01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9208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7.6.2.</w:t>
            </w:r>
          </w:p>
        </w:tc>
        <w:tc>
          <w:tcPr>
            <w:tcW w:w="0" w:type="auto"/>
            <w:tcBorders>
              <w:top w:val="outset" w:sz="6" w:space="0" w:color="auto"/>
              <w:left w:val="outset" w:sz="6" w:space="0" w:color="auto"/>
              <w:bottom w:val="outset" w:sz="6" w:space="0" w:color="auto"/>
              <w:right w:val="outset" w:sz="6" w:space="0" w:color="auto"/>
            </w:tcBorders>
            <w:hideMark/>
          </w:tcPr>
          <w:p w14:paraId="0E634E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Radio komunikacije (korisnici radio releja i odašiljača) osim radioamatera, SUP i vojske (koji su u statusu zakupa ili službenosti) (godišnja naknada)</w:t>
            </w:r>
          </w:p>
        </w:tc>
        <w:tc>
          <w:tcPr>
            <w:tcW w:w="0" w:type="auto"/>
            <w:tcBorders>
              <w:top w:val="outset" w:sz="6" w:space="0" w:color="auto"/>
              <w:left w:val="outset" w:sz="6" w:space="0" w:color="auto"/>
              <w:bottom w:val="outset" w:sz="6" w:space="0" w:color="auto"/>
              <w:right w:val="outset" w:sz="6" w:space="0" w:color="auto"/>
            </w:tcBorders>
            <w:hideMark/>
          </w:tcPr>
          <w:p w14:paraId="12BDEE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B624B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w:t>
            </w:r>
          </w:p>
        </w:tc>
      </w:tr>
      <w:tr w:rsidR="00B116E2" w:rsidRPr="00B116E2" w14:paraId="2648DB4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6400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7.6.3.</w:t>
            </w:r>
          </w:p>
        </w:tc>
        <w:tc>
          <w:tcPr>
            <w:tcW w:w="0" w:type="auto"/>
            <w:tcBorders>
              <w:top w:val="outset" w:sz="6" w:space="0" w:color="auto"/>
              <w:left w:val="outset" w:sz="6" w:space="0" w:color="auto"/>
              <w:bottom w:val="outset" w:sz="6" w:space="0" w:color="auto"/>
              <w:right w:val="outset" w:sz="6" w:space="0" w:color="auto"/>
            </w:tcBorders>
            <w:hideMark/>
          </w:tcPr>
          <w:p w14:paraId="557391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Mreža za telekomunikaciju (optički vodovi) (godišnja naknada)</w:t>
            </w:r>
          </w:p>
        </w:tc>
        <w:tc>
          <w:tcPr>
            <w:tcW w:w="0" w:type="auto"/>
            <w:tcBorders>
              <w:top w:val="outset" w:sz="6" w:space="0" w:color="auto"/>
              <w:left w:val="outset" w:sz="6" w:space="0" w:color="auto"/>
              <w:bottom w:val="outset" w:sz="6" w:space="0" w:color="auto"/>
              <w:right w:val="outset" w:sz="6" w:space="0" w:color="auto"/>
            </w:tcBorders>
            <w:hideMark/>
          </w:tcPr>
          <w:p w14:paraId="4D9C10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773779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r>
      <w:tr w:rsidR="00B116E2" w:rsidRPr="00B116E2" w14:paraId="620AF42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1228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57B28A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Vodeni saobraćaj</w:t>
            </w:r>
          </w:p>
        </w:tc>
        <w:tc>
          <w:tcPr>
            <w:tcW w:w="0" w:type="auto"/>
            <w:tcBorders>
              <w:top w:val="outset" w:sz="6" w:space="0" w:color="auto"/>
              <w:left w:val="outset" w:sz="6" w:space="0" w:color="auto"/>
              <w:bottom w:val="outset" w:sz="6" w:space="0" w:color="auto"/>
              <w:right w:val="outset" w:sz="6" w:space="0" w:color="auto"/>
            </w:tcBorders>
            <w:hideMark/>
          </w:tcPr>
          <w:p w14:paraId="776993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84B0B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82C7A8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46AC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7.7.1.</w:t>
            </w:r>
          </w:p>
        </w:tc>
        <w:tc>
          <w:tcPr>
            <w:tcW w:w="0" w:type="auto"/>
            <w:tcBorders>
              <w:top w:val="outset" w:sz="6" w:space="0" w:color="auto"/>
              <w:left w:val="outset" w:sz="6" w:space="0" w:color="auto"/>
              <w:bottom w:val="outset" w:sz="6" w:space="0" w:color="auto"/>
              <w:right w:val="outset" w:sz="6" w:space="0" w:color="auto"/>
            </w:tcBorders>
            <w:hideMark/>
          </w:tcPr>
          <w:p w14:paraId="07492D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Čamci (godišnja naknada)</w:t>
            </w:r>
          </w:p>
        </w:tc>
        <w:tc>
          <w:tcPr>
            <w:tcW w:w="0" w:type="auto"/>
            <w:tcBorders>
              <w:top w:val="outset" w:sz="6" w:space="0" w:color="auto"/>
              <w:left w:val="outset" w:sz="6" w:space="0" w:color="auto"/>
              <w:bottom w:val="outset" w:sz="6" w:space="0" w:color="auto"/>
              <w:right w:val="outset" w:sz="6" w:space="0" w:color="auto"/>
            </w:tcBorders>
            <w:hideMark/>
          </w:tcPr>
          <w:p w14:paraId="1D6DA1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plovilo</w:t>
            </w:r>
          </w:p>
        </w:tc>
        <w:tc>
          <w:tcPr>
            <w:tcW w:w="0" w:type="auto"/>
            <w:tcBorders>
              <w:top w:val="outset" w:sz="6" w:space="0" w:color="auto"/>
              <w:left w:val="outset" w:sz="6" w:space="0" w:color="auto"/>
              <w:bottom w:val="outset" w:sz="6" w:space="0" w:color="auto"/>
              <w:right w:val="outset" w:sz="6" w:space="0" w:color="auto"/>
            </w:tcBorders>
            <w:hideMark/>
          </w:tcPr>
          <w:p w14:paraId="11CA47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4BCD530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5A6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7.7.2.</w:t>
            </w:r>
          </w:p>
        </w:tc>
        <w:tc>
          <w:tcPr>
            <w:tcW w:w="0" w:type="auto"/>
            <w:tcBorders>
              <w:top w:val="outset" w:sz="6" w:space="0" w:color="auto"/>
              <w:left w:val="outset" w:sz="6" w:space="0" w:color="auto"/>
              <w:bottom w:val="outset" w:sz="6" w:space="0" w:color="auto"/>
              <w:right w:val="outset" w:sz="6" w:space="0" w:color="auto"/>
            </w:tcBorders>
            <w:hideMark/>
          </w:tcPr>
          <w:p w14:paraId="3FB40F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Pontoni (godišnja naknada)</w:t>
            </w:r>
          </w:p>
        </w:tc>
        <w:tc>
          <w:tcPr>
            <w:tcW w:w="0" w:type="auto"/>
            <w:tcBorders>
              <w:top w:val="outset" w:sz="6" w:space="0" w:color="auto"/>
              <w:left w:val="outset" w:sz="6" w:space="0" w:color="auto"/>
              <w:bottom w:val="outset" w:sz="6" w:space="0" w:color="auto"/>
              <w:right w:val="outset" w:sz="6" w:space="0" w:color="auto"/>
            </w:tcBorders>
            <w:hideMark/>
          </w:tcPr>
          <w:p w14:paraId="79D0C5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plovilo</w:t>
            </w:r>
          </w:p>
        </w:tc>
        <w:tc>
          <w:tcPr>
            <w:tcW w:w="0" w:type="auto"/>
            <w:tcBorders>
              <w:top w:val="outset" w:sz="6" w:space="0" w:color="auto"/>
              <w:left w:val="outset" w:sz="6" w:space="0" w:color="auto"/>
              <w:bottom w:val="outset" w:sz="6" w:space="0" w:color="auto"/>
              <w:right w:val="outset" w:sz="6" w:space="0" w:color="auto"/>
            </w:tcBorders>
            <w:hideMark/>
          </w:tcPr>
          <w:p w14:paraId="59311A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11.897</w:t>
            </w:r>
          </w:p>
        </w:tc>
      </w:tr>
      <w:tr w:rsidR="00B116E2" w:rsidRPr="00B116E2" w14:paraId="258732F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F612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7.7.3.</w:t>
            </w:r>
          </w:p>
        </w:tc>
        <w:tc>
          <w:tcPr>
            <w:tcW w:w="0" w:type="auto"/>
            <w:tcBorders>
              <w:top w:val="outset" w:sz="6" w:space="0" w:color="auto"/>
              <w:left w:val="outset" w:sz="6" w:space="0" w:color="auto"/>
              <w:bottom w:val="outset" w:sz="6" w:space="0" w:color="auto"/>
              <w:right w:val="outset" w:sz="6" w:space="0" w:color="auto"/>
            </w:tcBorders>
            <w:hideMark/>
          </w:tcPr>
          <w:p w14:paraId="612E8B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Splavovi (godišnja naknada)</w:t>
            </w:r>
          </w:p>
        </w:tc>
        <w:tc>
          <w:tcPr>
            <w:tcW w:w="0" w:type="auto"/>
            <w:tcBorders>
              <w:top w:val="outset" w:sz="6" w:space="0" w:color="auto"/>
              <w:left w:val="outset" w:sz="6" w:space="0" w:color="auto"/>
              <w:bottom w:val="outset" w:sz="6" w:space="0" w:color="auto"/>
              <w:right w:val="outset" w:sz="6" w:space="0" w:color="auto"/>
            </w:tcBorders>
            <w:hideMark/>
          </w:tcPr>
          <w:p w14:paraId="51A624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plovilo</w:t>
            </w:r>
          </w:p>
        </w:tc>
        <w:tc>
          <w:tcPr>
            <w:tcW w:w="0" w:type="auto"/>
            <w:tcBorders>
              <w:top w:val="outset" w:sz="6" w:space="0" w:color="auto"/>
              <w:left w:val="outset" w:sz="6" w:space="0" w:color="auto"/>
              <w:bottom w:val="outset" w:sz="6" w:space="0" w:color="auto"/>
              <w:right w:val="outset" w:sz="6" w:space="0" w:color="auto"/>
            </w:tcBorders>
            <w:hideMark/>
          </w:tcPr>
          <w:p w14:paraId="6DE5D7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25.494</w:t>
            </w:r>
          </w:p>
        </w:tc>
      </w:tr>
      <w:tr w:rsidR="00B116E2" w:rsidRPr="00B116E2" w14:paraId="5E3FC81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BA0B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524CF1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Snimanje</w:t>
            </w:r>
          </w:p>
        </w:tc>
        <w:tc>
          <w:tcPr>
            <w:tcW w:w="0" w:type="auto"/>
            <w:tcBorders>
              <w:top w:val="outset" w:sz="6" w:space="0" w:color="auto"/>
              <w:left w:val="outset" w:sz="6" w:space="0" w:color="auto"/>
              <w:bottom w:val="outset" w:sz="6" w:space="0" w:color="auto"/>
              <w:right w:val="outset" w:sz="6" w:space="0" w:color="auto"/>
            </w:tcBorders>
            <w:hideMark/>
          </w:tcPr>
          <w:p w14:paraId="6CD128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1546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AFB95C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ECF24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8.1.1.</w:t>
            </w:r>
          </w:p>
        </w:tc>
        <w:tc>
          <w:tcPr>
            <w:tcW w:w="0" w:type="auto"/>
            <w:tcBorders>
              <w:top w:val="outset" w:sz="6" w:space="0" w:color="auto"/>
              <w:left w:val="outset" w:sz="6" w:space="0" w:color="auto"/>
              <w:bottom w:val="outset" w:sz="6" w:space="0" w:color="auto"/>
              <w:right w:val="outset" w:sz="6" w:space="0" w:color="auto"/>
            </w:tcBorders>
            <w:hideMark/>
          </w:tcPr>
          <w:p w14:paraId="50175D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Igrani filmovi</w:t>
            </w:r>
          </w:p>
        </w:tc>
        <w:tc>
          <w:tcPr>
            <w:tcW w:w="0" w:type="auto"/>
            <w:tcBorders>
              <w:top w:val="outset" w:sz="6" w:space="0" w:color="auto"/>
              <w:left w:val="outset" w:sz="6" w:space="0" w:color="auto"/>
              <w:bottom w:val="outset" w:sz="6" w:space="0" w:color="auto"/>
              <w:right w:val="outset" w:sz="6" w:space="0" w:color="auto"/>
            </w:tcBorders>
            <w:hideMark/>
          </w:tcPr>
          <w:p w14:paraId="2B62D5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09A070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13.881</w:t>
            </w:r>
          </w:p>
        </w:tc>
      </w:tr>
      <w:tr w:rsidR="00B116E2" w:rsidRPr="00B116E2" w14:paraId="12BE116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ADFF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8.1.2.</w:t>
            </w:r>
          </w:p>
        </w:tc>
        <w:tc>
          <w:tcPr>
            <w:tcW w:w="0" w:type="auto"/>
            <w:tcBorders>
              <w:top w:val="outset" w:sz="6" w:space="0" w:color="auto"/>
              <w:left w:val="outset" w:sz="6" w:space="0" w:color="auto"/>
              <w:bottom w:val="outset" w:sz="6" w:space="0" w:color="auto"/>
              <w:right w:val="outset" w:sz="6" w:space="0" w:color="auto"/>
            </w:tcBorders>
            <w:hideMark/>
          </w:tcPr>
          <w:p w14:paraId="3E1DCC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Dokumentarni filmovi</w:t>
            </w:r>
          </w:p>
        </w:tc>
        <w:tc>
          <w:tcPr>
            <w:tcW w:w="0" w:type="auto"/>
            <w:tcBorders>
              <w:top w:val="outset" w:sz="6" w:space="0" w:color="auto"/>
              <w:left w:val="outset" w:sz="6" w:space="0" w:color="auto"/>
              <w:bottom w:val="outset" w:sz="6" w:space="0" w:color="auto"/>
              <w:right w:val="outset" w:sz="6" w:space="0" w:color="auto"/>
            </w:tcBorders>
            <w:hideMark/>
          </w:tcPr>
          <w:p w14:paraId="184D11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5FA9DE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w:t>
            </w:r>
          </w:p>
        </w:tc>
      </w:tr>
      <w:tr w:rsidR="00B116E2" w:rsidRPr="00B116E2" w14:paraId="62EC88B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AEBC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8.1.3.</w:t>
            </w:r>
          </w:p>
        </w:tc>
        <w:tc>
          <w:tcPr>
            <w:tcW w:w="0" w:type="auto"/>
            <w:tcBorders>
              <w:top w:val="outset" w:sz="6" w:space="0" w:color="auto"/>
              <w:left w:val="outset" w:sz="6" w:space="0" w:color="auto"/>
              <w:bottom w:val="outset" w:sz="6" w:space="0" w:color="auto"/>
              <w:right w:val="outset" w:sz="6" w:space="0" w:color="auto"/>
            </w:tcBorders>
            <w:hideMark/>
          </w:tcPr>
          <w:p w14:paraId="6A83DA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Reklamni filmovi i drugi komercijalni videomaterijali (spotovi)</w:t>
            </w:r>
          </w:p>
        </w:tc>
        <w:tc>
          <w:tcPr>
            <w:tcW w:w="0" w:type="auto"/>
            <w:tcBorders>
              <w:top w:val="outset" w:sz="6" w:space="0" w:color="auto"/>
              <w:left w:val="outset" w:sz="6" w:space="0" w:color="auto"/>
              <w:bottom w:val="outset" w:sz="6" w:space="0" w:color="auto"/>
              <w:right w:val="outset" w:sz="6" w:space="0" w:color="auto"/>
            </w:tcBorders>
            <w:hideMark/>
          </w:tcPr>
          <w:p w14:paraId="5F5C1E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6BFCF9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22.662</w:t>
            </w:r>
          </w:p>
        </w:tc>
      </w:tr>
      <w:tr w:rsidR="00B116E2" w:rsidRPr="00B116E2" w14:paraId="1BD750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450E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8.1.4.</w:t>
            </w:r>
          </w:p>
        </w:tc>
        <w:tc>
          <w:tcPr>
            <w:tcW w:w="0" w:type="auto"/>
            <w:tcBorders>
              <w:top w:val="outset" w:sz="6" w:space="0" w:color="auto"/>
              <w:left w:val="outset" w:sz="6" w:space="0" w:color="auto"/>
              <w:bottom w:val="outset" w:sz="6" w:space="0" w:color="auto"/>
              <w:right w:val="outset" w:sz="6" w:space="0" w:color="auto"/>
            </w:tcBorders>
            <w:hideMark/>
          </w:tcPr>
          <w:p w14:paraId="1F4725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Fotografisanje</w:t>
            </w:r>
          </w:p>
        </w:tc>
        <w:tc>
          <w:tcPr>
            <w:tcW w:w="0" w:type="auto"/>
            <w:tcBorders>
              <w:top w:val="outset" w:sz="6" w:space="0" w:color="auto"/>
              <w:left w:val="outset" w:sz="6" w:space="0" w:color="auto"/>
              <w:bottom w:val="outset" w:sz="6" w:space="0" w:color="auto"/>
              <w:right w:val="outset" w:sz="6" w:space="0" w:color="auto"/>
            </w:tcBorders>
            <w:hideMark/>
          </w:tcPr>
          <w:p w14:paraId="077442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122B22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4D70A4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2CD4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8.1.5.</w:t>
            </w:r>
          </w:p>
        </w:tc>
        <w:tc>
          <w:tcPr>
            <w:tcW w:w="0" w:type="auto"/>
            <w:tcBorders>
              <w:top w:val="outset" w:sz="6" w:space="0" w:color="auto"/>
              <w:left w:val="outset" w:sz="6" w:space="0" w:color="auto"/>
              <w:bottom w:val="outset" w:sz="6" w:space="0" w:color="auto"/>
              <w:right w:val="outset" w:sz="6" w:space="0" w:color="auto"/>
            </w:tcBorders>
            <w:hideMark/>
          </w:tcPr>
          <w:p w14:paraId="08E3E4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Snimanje zvučnih zapisa</w:t>
            </w:r>
          </w:p>
        </w:tc>
        <w:tc>
          <w:tcPr>
            <w:tcW w:w="0" w:type="auto"/>
            <w:tcBorders>
              <w:top w:val="outset" w:sz="6" w:space="0" w:color="auto"/>
              <w:left w:val="outset" w:sz="6" w:space="0" w:color="auto"/>
              <w:bottom w:val="outset" w:sz="6" w:space="0" w:color="auto"/>
              <w:right w:val="outset" w:sz="6" w:space="0" w:color="auto"/>
            </w:tcBorders>
            <w:hideMark/>
          </w:tcPr>
          <w:p w14:paraId="29C74E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5E1101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1CFDE5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57AD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3FA2A0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flore i faune i druge delatnosti</w:t>
            </w:r>
          </w:p>
        </w:tc>
        <w:tc>
          <w:tcPr>
            <w:tcW w:w="0" w:type="auto"/>
            <w:tcBorders>
              <w:top w:val="outset" w:sz="6" w:space="0" w:color="auto"/>
              <w:left w:val="outset" w:sz="6" w:space="0" w:color="auto"/>
              <w:bottom w:val="outset" w:sz="6" w:space="0" w:color="auto"/>
              <w:right w:val="outset" w:sz="6" w:space="0" w:color="auto"/>
            </w:tcBorders>
            <w:hideMark/>
          </w:tcPr>
          <w:p w14:paraId="5CE6CA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CE875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84FC59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6650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172D11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Sakupljanje gljiva, lekovitog i jestivog bilja, drugih šumskih plodova i životinja (puževa i dr.)</w:t>
            </w:r>
          </w:p>
        </w:tc>
        <w:tc>
          <w:tcPr>
            <w:tcW w:w="0" w:type="auto"/>
            <w:tcBorders>
              <w:top w:val="outset" w:sz="6" w:space="0" w:color="auto"/>
              <w:left w:val="outset" w:sz="6" w:space="0" w:color="auto"/>
              <w:bottom w:val="outset" w:sz="6" w:space="0" w:color="auto"/>
              <w:right w:val="outset" w:sz="6" w:space="0" w:color="auto"/>
            </w:tcBorders>
            <w:hideMark/>
          </w:tcPr>
          <w:p w14:paraId="3716AA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9B1A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936828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5B2C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9.1.1.</w:t>
            </w:r>
          </w:p>
        </w:tc>
        <w:tc>
          <w:tcPr>
            <w:tcW w:w="0" w:type="auto"/>
            <w:tcBorders>
              <w:top w:val="outset" w:sz="6" w:space="0" w:color="auto"/>
              <w:left w:val="outset" w:sz="6" w:space="0" w:color="auto"/>
              <w:bottom w:val="outset" w:sz="6" w:space="0" w:color="auto"/>
              <w:right w:val="outset" w:sz="6" w:space="0" w:color="auto"/>
            </w:tcBorders>
            <w:hideMark/>
          </w:tcPr>
          <w:p w14:paraId="7FCEFE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Sakupljanje, odnosno branje na zaštićenom području od strane fizičkih lica - godišnja naknada po sakupljaču</w:t>
            </w:r>
          </w:p>
        </w:tc>
        <w:tc>
          <w:tcPr>
            <w:tcW w:w="0" w:type="auto"/>
            <w:tcBorders>
              <w:top w:val="outset" w:sz="6" w:space="0" w:color="auto"/>
              <w:left w:val="outset" w:sz="6" w:space="0" w:color="auto"/>
              <w:bottom w:val="outset" w:sz="6" w:space="0" w:color="auto"/>
              <w:right w:val="outset" w:sz="6" w:space="0" w:color="auto"/>
            </w:tcBorders>
            <w:hideMark/>
          </w:tcPr>
          <w:p w14:paraId="42FB2B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 korišćenja</w:t>
            </w:r>
          </w:p>
        </w:tc>
        <w:tc>
          <w:tcPr>
            <w:tcW w:w="0" w:type="auto"/>
            <w:tcBorders>
              <w:top w:val="outset" w:sz="6" w:space="0" w:color="auto"/>
              <w:left w:val="outset" w:sz="6" w:space="0" w:color="auto"/>
              <w:bottom w:val="outset" w:sz="6" w:space="0" w:color="auto"/>
              <w:right w:val="outset" w:sz="6" w:space="0" w:color="auto"/>
            </w:tcBorders>
            <w:hideMark/>
          </w:tcPr>
          <w:p w14:paraId="38B3EA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2.040</w:t>
            </w:r>
          </w:p>
        </w:tc>
      </w:tr>
      <w:tr w:rsidR="00B116E2" w:rsidRPr="00B116E2" w14:paraId="3B32CDC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3AC1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9.1.2.</w:t>
            </w:r>
          </w:p>
        </w:tc>
        <w:tc>
          <w:tcPr>
            <w:tcW w:w="0" w:type="auto"/>
            <w:tcBorders>
              <w:top w:val="outset" w:sz="6" w:space="0" w:color="auto"/>
              <w:left w:val="outset" w:sz="6" w:space="0" w:color="auto"/>
              <w:bottom w:val="outset" w:sz="6" w:space="0" w:color="auto"/>
              <w:right w:val="outset" w:sz="6" w:space="0" w:color="auto"/>
            </w:tcBorders>
            <w:hideMark/>
          </w:tcPr>
          <w:p w14:paraId="481EFF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Sakupljanje, odnosno branje na zaštićenom području od strane fizičkih lica - sedmična naknada po sakupljaču</w:t>
            </w:r>
          </w:p>
        </w:tc>
        <w:tc>
          <w:tcPr>
            <w:tcW w:w="0" w:type="auto"/>
            <w:tcBorders>
              <w:top w:val="outset" w:sz="6" w:space="0" w:color="auto"/>
              <w:left w:val="outset" w:sz="6" w:space="0" w:color="auto"/>
              <w:bottom w:val="outset" w:sz="6" w:space="0" w:color="auto"/>
              <w:right w:val="outset" w:sz="6" w:space="0" w:color="auto"/>
            </w:tcBorders>
            <w:hideMark/>
          </w:tcPr>
          <w:p w14:paraId="684C33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 korišćenja</w:t>
            </w:r>
          </w:p>
        </w:tc>
        <w:tc>
          <w:tcPr>
            <w:tcW w:w="0" w:type="auto"/>
            <w:tcBorders>
              <w:top w:val="outset" w:sz="6" w:space="0" w:color="auto"/>
              <w:left w:val="outset" w:sz="6" w:space="0" w:color="auto"/>
              <w:bottom w:val="outset" w:sz="6" w:space="0" w:color="auto"/>
              <w:right w:val="outset" w:sz="6" w:space="0" w:color="auto"/>
            </w:tcBorders>
            <w:hideMark/>
          </w:tcPr>
          <w:p w14:paraId="4E4EAC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510</w:t>
            </w:r>
          </w:p>
        </w:tc>
      </w:tr>
      <w:tr w:rsidR="00B116E2" w:rsidRPr="00B116E2" w14:paraId="5747186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CD3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9.1.3.</w:t>
            </w:r>
          </w:p>
        </w:tc>
        <w:tc>
          <w:tcPr>
            <w:tcW w:w="0" w:type="auto"/>
            <w:tcBorders>
              <w:top w:val="outset" w:sz="6" w:space="0" w:color="auto"/>
              <w:left w:val="outset" w:sz="6" w:space="0" w:color="auto"/>
              <w:bottom w:val="outset" w:sz="6" w:space="0" w:color="auto"/>
              <w:right w:val="outset" w:sz="6" w:space="0" w:color="auto"/>
            </w:tcBorders>
            <w:hideMark/>
          </w:tcPr>
          <w:p w14:paraId="320AC8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Sakupljanje, odnosno branje na zaštićenom području od strane fizičkih lica - dnevna naknada po sakupljaču</w:t>
            </w:r>
          </w:p>
        </w:tc>
        <w:tc>
          <w:tcPr>
            <w:tcW w:w="0" w:type="auto"/>
            <w:tcBorders>
              <w:top w:val="outset" w:sz="6" w:space="0" w:color="auto"/>
              <w:left w:val="outset" w:sz="6" w:space="0" w:color="auto"/>
              <w:bottom w:val="outset" w:sz="6" w:space="0" w:color="auto"/>
              <w:right w:val="outset" w:sz="6" w:space="0" w:color="auto"/>
            </w:tcBorders>
            <w:hideMark/>
          </w:tcPr>
          <w:p w14:paraId="62BFE0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 korišćenja</w:t>
            </w:r>
          </w:p>
        </w:tc>
        <w:tc>
          <w:tcPr>
            <w:tcW w:w="0" w:type="auto"/>
            <w:tcBorders>
              <w:top w:val="outset" w:sz="6" w:space="0" w:color="auto"/>
              <w:left w:val="outset" w:sz="6" w:space="0" w:color="auto"/>
              <w:bottom w:val="outset" w:sz="6" w:space="0" w:color="auto"/>
              <w:right w:val="outset" w:sz="6" w:space="0" w:color="auto"/>
            </w:tcBorders>
            <w:hideMark/>
          </w:tcPr>
          <w:p w14:paraId="760C77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w:t>
            </w:r>
          </w:p>
        </w:tc>
      </w:tr>
      <w:tr w:rsidR="00B116E2" w:rsidRPr="00B116E2" w14:paraId="306409B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801E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9.1.4.</w:t>
            </w:r>
          </w:p>
        </w:tc>
        <w:tc>
          <w:tcPr>
            <w:tcW w:w="0" w:type="auto"/>
            <w:tcBorders>
              <w:top w:val="outset" w:sz="6" w:space="0" w:color="auto"/>
              <w:left w:val="outset" w:sz="6" w:space="0" w:color="auto"/>
              <w:bottom w:val="outset" w:sz="6" w:space="0" w:color="auto"/>
              <w:right w:val="outset" w:sz="6" w:space="0" w:color="auto"/>
            </w:tcBorders>
            <w:hideMark/>
          </w:tcPr>
          <w:p w14:paraId="172F5F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Otkup na zaštićenom području od strane pravnih i fizičkih lica</w:t>
            </w:r>
          </w:p>
        </w:tc>
        <w:tc>
          <w:tcPr>
            <w:tcW w:w="0" w:type="auto"/>
            <w:tcBorders>
              <w:top w:val="outset" w:sz="6" w:space="0" w:color="auto"/>
              <w:left w:val="outset" w:sz="6" w:space="0" w:color="auto"/>
              <w:bottom w:val="outset" w:sz="6" w:space="0" w:color="auto"/>
              <w:right w:val="outset" w:sz="6" w:space="0" w:color="auto"/>
            </w:tcBorders>
            <w:hideMark/>
          </w:tcPr>
          <w:p w14:paraId="0F6D10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61AE2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r>
      <w:tr w:rsidR="00B116E2" w:rsidRPr="00B116E2" w14:paraId="7FB46E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D516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71BC04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šuma i livada</w:t>
            </w:r>
          </w:p>
        </w:tc>
        <w:tc>
          <w:tcPr>
            <w:tcW w:w="0" w:type="auto"/>
            <w:tcBorders>
              <w:top w:val="outset" w:sz="6" w:space="0" w:color="auto"/>
              <w:left w:val="outset" w:sz="6" w:space="0" w:color="auto"/>
              <w:bottom w:val="outset" w:sz="6" w:space="0" w:color="auto"/>
              <w:right w:val="outset" w:sz="6" w:space="0" w:color="auto"/>
            </w:tcBorders>
            <w:hideMark/>
          </w:tcPr>
          <w:p w14:paraId="551323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A40B6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1BD57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F323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9.2.1.</w:t>
            </w:r>
          </w:p>
        </w:tc>
        <w:tc>
          <w:tcPr>
            <w:tcW w:w="0" w:type="auto"/>
            <w:tcBorders>
              <w:top w:val="outset" w:sz="6" w:space="0" w:color="auto"/>
              <w:left w:val="outset" w:sz="6" w:space="0" w:color="auto"/>
              <w:bottom w:val="outset" w:sz="6" w:space="0" w:color="auto"/>
              <w:right w:val="outset" w:sz="6" w:space="0" w:color="auto"/>
            </w:tcBorders>
            <w:hideMark/>
          </w:tcPr>
          <w:p w14:paraId="559F91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Seča šume</w:t>
            </w:r>
          </w:p>
        </w:tc>
        <w:tc>
          <w:tcPr>
            <w:tcW w:w="0" w:type="auto"/>
            <w:tcBorders>
              <w:top w:val="outset" w:sz="6" w:space="0" w:color="auto"/>
              <w:left w:val="outset" w:sz="6" w:space="0" w:color="auto"/>
              <w:bottom w:val="outset" w:sz="6" w:space="0" w:color="auto"/>
              <w:right w:val="outset" w:sz="6" w:space="0" w:color="auto"/>
            </w:tcBorders>
            <w:hideMark/>
          </w:tcPr>
          <w:p w14:paraId="65A1A8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5C42B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r>
      <w:tr w:rsidR="00B116E2" w:rsidRPr="00B116E2" w14:paraId="368B29F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E1FE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9.2.2.</w:t>
            </w:r>
          </w:p>
        </w:tc>
        <w:tc>
          <w:tcPr>
            <w:tcW w:w="0" w:type="auto"/>
            <w:tcBorders>
              <w:top w:val="outset" w:sz="6" w:space="0" w:color="auto"/>
              <w:left w:val="outset" w:sz="6" w:space="0" w:color="auto"/>
              <w:bottom w:val="outset" w:sz="6" w:space="0" w:color="auto"/>
              <w:right w:val="outset" w:sz="6" w:space="0" w:color="auto"/>
            </w:tcBorders>
            <w:hideMark/>
          </w:tcPr>
          <w:p w14:paraId="63E2D1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trske - ugovoreni period</w:t>
            </w:r>
          </w:p>
        </w:tc>
        <w:tc>
          <w:tcPr>
            <w:tcW w:w="0" w:type="auto"/>
            <w:tcBorders>
              <w:top w:val="outset" w:sz="6" w:space="0" w:color="auto"/>
              <w:left w:val="outset" w:sz="6" w:space="0" w:color="auto"/>
              <w:bottom w:val="outset" w:sz="6" w:space="0" w:color="auto"/>
              <w:right w:val="outset" w:sz="6" w:space="0" w:color="auto"/>
            </w:tcBorders>
            <w:hideMark/>
          </w:tcPr>
          <w:p w14:paraId="0F8F2B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snop</w:t>
            </w:r>
          </w:p>
        </w:tc>
        <w:tc>
          <w:tcPr>
            <w:tcW w:w="0" w:type="auto"/>
            <w:tcBorders>
              <w:top w:val="outset" w:sz="6" w:space="0" w:color="auto"/>
              <w:left w:val="outset" w:sz="6" w:space="0" w:color="auto"/>
              <w:bottom w:val="outset" w:sz="6" w:space="0" w:color="auto"/>
              <w:right w:val="outset" w:sz="6" w:space="0" w:color="auto"/>
            </w:tcBorders>
            <w:hideMark/>
          </w:tcPr>
          <w:p w14:paraId="027751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r>
      <w:tr w:rsidR="00B116E2" w:rsidRPr="00B116E2" w14:paraId="47BE016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D62E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9.2.3.</w:t>
            </w:r>
          </w:p>
        </w:tc>
        <w:tc>
          <w:tcPr>
            <w:tcW w:w="0" w:type="auto"/>
            <w:tcBorders>
              <w:top w:val="outset" w:sz="6" w:space="0" w:color="auto"/>
              <w:left w:val="outset" w:sz="6" w:space="0" w:color="auto"/>
              <w:bottom w:val="outset" w:sz="6" w:space="0" w:color="auto"/>
              <w:right w:val="outset" w:sz="6" w:space="0" w:color="auto"/>
            </w:tcBorders>
            <w:hideMark/>
          </w:tcPr>
          <w:p w14:paraId="1AB8E9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trske (dnevna naknada)</w:t>
            </w:r>
          </w:p>
        </w:tc>
        <w:tc>
          <w:tcPr>
            <w:tcW w:w="0" w:type="auto"/>
            <w:tcBorders>
              <w:top w:val="outset" w:sz="6" w:space="0" w:color="auto"/>
              <w:left w:val="outset" w:sz="6" w:space="0" w:color="auto"/>
              <w:bottom w:val="outset" w:sz="6" w:space="0" w:color="auto"/>
              <w:right w:val="outset" w:sz="6" w:space="0" w:color="auto"/>
            </w:tcBorders>
            <w:hideMark/>
          </w:tcPr>
          <w:p w14:paraId="42F0F8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318148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271</w:t>
            </w:r>
          </w:p>
        </w:tc>
      </w:tr>
      <w:tr w:rsidR="00B116E2" w:rsidRPr="00B116E2" w14:paraId="14FD611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4825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9.2.4.</w:t>
            </w:r>
          </w:p>
        </w:tc>
        <w:tc>
          <w:tcPr>
            <w:tcW w:w="0" w:type="auto"/>
            <w:tcBorders>
              <w:top w:val="outset" w:sz="6" w:space="0" w:color="auto"/>
              <w:left w:val="outset" w:sz="6" w:space="0" w:color="auto"/>
              <w:bottom w:val="outset" w:sz="6" w:space="0" w:color="auto"/>
              <w:right w:val="outset" w:sz="6" w:space="0" w:color="auto"/>
            </w:tcBorders>
            <w:hideMark/>
          </w:tcPr>
          <w:p w14:paraId="6DC082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rogoza (dnevna naknada)</w:t>
            </w:r>
          </w:p>
        </w:tc>
        <w:tc>
          <w:tcPr>
            <w:tcW w:w="0" w:type="auto"/>
            <w:tcBorders>
              <w:top w:val="outset" w:sz="6" w:space="0" w:color="auto"/>
              <w:left w:val="outset" w:sz="6" w:space="0" w:color="auto"/>
              <w:bottom w:val="outset" w:sz="6" w:space="0" w:color="auto"/>
              <w:right w:val="outset" w:sz="6" w:space="0" w:color="auto"/>
            </w:tcBorders>
            <w:hideMark/>
          </w:tcPr>
          <w:p w14:paraId="0D644B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w:t>
            </w:r>
          </w:p>
        </w:tc>
        <w:tc>
          <w:tcPr>
            <w:tcW w:w="0" w:type="auto"/>
            <w:tcBorders>
              <w:top w:val="outset" w:sz="6" w:space="0" w:color="auto"/>
              <w:left w:val="outset" w:sz="6" w:space="0" w:color="auto"/>
              <w:bottom w:val="outset" w:sz="6" w:space="0" w:color="auto"/>
              <w:right w:val="outset" w:sz="6" w:space="0" w:color="auto"/>
            </w:tcBorders>
            <w:hideMark/>
          </w:tcPr>
          <w:p w14:paraId="5BA99D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w:t>
            </w:r>
          </w:p>
        </w:tc>
      </w:tr>
      <w:tr w:rsidR="00B116E2" w:rsidRPr="00B116E2" w14:paraId="3F93E2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8182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9.2.5.</w:t>
            </w:r>
          </w:p>
        </w:tc>
        <w:tc>
          <w:tcPr>
            <w:tcW w:w="0" w:type="auto"/>
            <w:tcBorders>
              <w:top w:val="outset" w:sz="6" w:space="0" w:color="auto"/>
              <w:left w:val="outset" w:sz="6" w:space="0" w:color="auto"/>
              <w:bottom w:val="outset" w:sz="6" w:space="0" w:color="auto"/>
              <w:right w:val="outset" w:sz="6" w:space="0" w:color="auto"/>
            </w:tcBorders>
            <w:hideMark/>
          </w:tcPr>
          <w:p w14:paraId="1E781A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Košenje livada (godišnja naknada)</w:t>
            </w:r>
          </w:p>
        </w:tc>
        <w:tc>
          <w:tcPr>
            <w:tcW w:w="0" w:type="auto"/>
            <w:tcBorders>
              <w:top w:val="outset" w:sz="6" w:space="0" w:color="auto"/>
              <w:left w:val="outset" w:sz="6" w:space="0" w:color="auto"/>
              <w:bottom w:val="outset" w:sz="6" w:space="0" w:color="auto"/>
              <w:right w:val="outset" w:sz="6" w:space="0" w:color="auto"/>
            </w:tcBorders>
            <w:hideMark/>
          </w:tcPr>
          <w:p w14:paraId="0093FA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ar</w:t>
            </w:r>
          </w:p>
        </w:tc>
        <w:tc>
          <w:tcPr>
            <w:tcW w:w="0" w:type="auto"/>
            <w:tcBorders>
              <w:top w:val="outset" w:sz="6" w:space="0" w:color="auto"/>
              <w:left w:val="outset" w:sz="6" w:space="0" w:color="auto"/>
              <w:bottom w:val="outset" w:sz="6" w:space="0" w:color="auto"/>
              <w:right w:val="outset" w:sz="6" w:space="0" w:color="auto"/>
            </w:tcBorders>
            <w:hideMark/>
          </w:tcPr>
          <w:p w14:paraId="47FC92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w:t>
            </w:r>
          </w:p>
        </w:tc>
      </w:tr>
      <w:tr w:rsidR="00B116E2" w:rsidRPr="00B116E2" w14:paraId="34E15EC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716D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458D3C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Lov divljači</w:t>
            </w:r>
          </w:p>
        </w:tc>
        <w:tc>
          <w:tcPr>
            <w:tcW w:w="0" w:type="auto"/>
            <w:tcBorders>
              <w:top w:val="outset" w:sz="6" w:space="0" w:color="auto"/>
              <w:left w:val="outset" w:sz="6" w:space="0" w:color="auto"/>
              <w:bottom w:val="outset" w:sz="6" w:space="0" w:color="auto"/>
              <w:right w:val="outset" w:sz="6" w:space="0" w:color="auto"/>
            </w:tcBorders>
            <w:hideMark/>
          </w:tcPr>
          <w:p w14:paraId="5662E9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BA004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4C24B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FD0B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9.3.1.</w:t>
            </w:r>
          </w:p>
        </w:tc>
        <w:tc>
          <w:tcPr>
            <w:tcW w:w="0" w:type="auto"/>
            <w:tcBorders>
              <w:top w:val="outset" w:sz="6" w:space="0" w:color="auto"/>
              <w:left w:val="outset" w:sz="6" w:space="0" w:color="auto"/>
              <w:bottom w:val="outset" w:sz="6" w:space="0" w:color="auto"/>
              <w:right w:val="outset" w:sz="6" w:space="0" w:color="auto"/>
            </w:tcBorders>
            <w:hideMark/>
          </w:tcPr>
          <w:p w14:paraId="3AAEEA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Lov divljači - godišnja naknada</w:t>
            </w:r>
          </w:p>
        </w:tc>
        <w:tc>
          <w:tcPr>
            <w:tcW w:w="0" w:type="auto"/>
            <w:tcBorders>
              <w:top w:val="outset" w:sz="6" w:space="0" w:color="auto"/>
              <w:left w:val="outset" w:sz="6" w:space="0" w:color="auto"/>
              <w:bottom w:val="outset" w:sz="6" w:space="0" w:color="auto"/>
              <w:right w:val="outset" w:sz="6" w:space="0" w:color="auto"/>
            </w:tcBorders>
            <w:hideMark/>
          </w:tcPr>
          <w:p w14:paraId="637517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godišnje po lovcu</w:t>
            </w:r>
          </w:p>
        </w:tc>
        <w:tc>
          <w:tcPr>
            <w:tcW w:w="0" w:type="auto"/>
            <w:tcBorders>
              <w:top w:val="outset" w:sz="6" w:space="0" w:color="auto"/>
              <w:left w:val="outset" w:sz="6" w:space="0" w:color="auto"/>
              <w:bottom w:val="outset" w:sz="6" w:space="0" w:color="auto"/>
              <w:right w:val="outset" w:sz="6" w:space="0" w:color="auto"/>
            </w:tcBorders>
            <w:hideMark/>
          </w:tcPr>
          <w:p w14:paraId="1E105C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3.626</w:t>
            </w:r>
          </w:p>
        </w:tc>
      </w:tr>
      <w:tr w:rsidR="00B116E2" w:rsidRPr="00B116E2" w14:paraId="73F5FF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CD9D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9.3.2.</w:t>
            </w:r>
          </w:p>
        </w:tc>
        <w:tc>
          <w:tcPr>
            <w:tcW w:w="0" w:type="auto"/>
            <w:tcBorders>
              <w:top w:val="outset" w:sz="6" w:space="0" w:color="auto"/>
              <w:left w:val="outset" w:sz="6" w:space="0" w:color="auto"/>
              <w:bottom w:val="outset" w:sz="6" w:space="0" w:color="auto"/>
              <w:right w:val="outset" w:sz="6" w:space="0" w:color="auto"/>
            </w:tcBorders>
            <w:hideMark/>
          </w:tcPr>
          <w:p w14:paraId="572054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Lov divljači - dnevna naknada</w:t>
            </w:r>
          </w:p>
        </w:tc>
        <w:tc>
          <w:tcPr>
            <w:tcW w:w="0" w:type="auto"/>
            <w:tcBorders>
              <w:top w:val="outset" w:sz="6" w:space="0" w:color="auto"/>
              <w:left w:val="outset" w:sz="6" w:space="0" w:color="auto"/>
              <w:bottom w:val="outset" w:sz="6" w:space="0" w:color="auto"/>
              <w:right w:val="outset" w:sz="6" w:space="0" w:color="auto"/>
            </w:tcBorders>
            <w:hideMark/>
          </w:tcPr>
          <w:p w14:paraId="0E4A14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 po lovcu</w:t>
            </w:r>
          </w:p>
        </w:tc>
        <w:tc>
          <w:tcPr>
            <w:tcW w:w="0" w:type="auto"/>
            <w:tcBorders>
              <w:top w:val="outset" w:sz="6" w:space="0" w:color="auto"/>
              <w:left w:val="outset" w:sz="6" w:space="0" w:color="auto"/>
              <w:bottom w:val="outset" w:sz="6" w:space="0" w:color="auto"/>
              <w:right w:val="outset" w:sz="6" w:space="0" w:color="auto"/>
            </w:tcBorders>
            <w:hideMark/>
          </w:tcPr>
          <w:p w14:paraId="4B115B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255</w:t>
            </w:r>
          </w:p>
        </w:tc>
      </w:tr>
      <w:tr w:rsidR="00B116E2" w:rsidRPr="00B116E2" w14:paraId="3F13181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4AE4D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373B07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izvan javnog puta za izgradnju uređenih parkinga (godišnja naknada)</w:t>
            </w:r>
          </w:p>
        </w:tc>
        <w:tc>
          <w:tcPr>
            <w:tcW w:w="0" w:type="auto"/>
            <w:tcBorders>
              <w:top w:val="outset" w:sz="6" w:space="0" w:color="auto"/>
              <w:left w:val="outset" w:sz="6" w:space="0" w:color="auto"/>
              <w:bottom w:val="outset" w:sz="6" w:space="0" w:color="auto"/>
              <w:right w:val="outset" w:sz="6" w:space="0" w:color="auto"/>
            </w:tcBorders>
            <w:hideMark/>
          </w:tcPr>
          <w:p w14:paraId="6E8ED3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85063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r>
      <w:tr w:rsidR="00B116E2" w:rsidRPr="00B116E2" w14:paraId="6A5A97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8FA3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5381AA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reklama</w:t>
            </w:r>
          </w:p>
        </w:tc>
        <w:tc>
          <w:tcPr>
            <w:tcW w:w="0" w:type="auto"/>
            <w:tcBorders>
              <w:top w:val="outset" w:sz="6" w:space="0" w:color="auto"/>
              <w:left w:val="outset" w:sz="6" w:space="0" w:color="auto"/>
              <w:bottom w:val="outset" w:sz="6" w:space="0" w:color="auto"/>
              <w:right w:val="outset" w:sz="6" w:space="0" w:color="auto"/>
            </w:tcBorders>
            <w:hideMark/>
          </w:tcPr>
          <w:p w14:paraId="307D2B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CEE3B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2CFFB3D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7369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11.1.</w:t>
            </w:r>
          </w:p>
        </w:tc>
        <w:tc>
          <w:tcPr>
            <w:tcW w:w="0" w:type="auto"/>
            <w:tcBorders>
              <w:top w:val="outset" w:sz="6" w:space="0" w:color="auto"/>
              <w:left w:val="outset" w:sz="6" w:space="0" w:color="auto"/>
              <w:bottom w:val="outset" w:sz="6" w:space="0" w:color="auto"/>
              <w:right w:val="outset" w:sz="6" w:space="0" w:color="auto"/>
            </w:tcBorders>
            <w:hideMark/>
          </w:tcPr>
          <w:p w14:paraId="56B5C9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reklamnih i informativnih oznaka na zaštićenom području, osim oznaka saobraćajne i turističke signalizacije</w:t>
            </w:r>
          </w:p>
        </w:tc>
        <w:tc>
          <w:tcPr>
            <w:tcW w:w="0" w:type="auto"/>
            <w:tcBorders>
              <w:top w:val="outset" w:sz="6" w:space="0" w:color="auto"/>
              <w:left w:val="outset" w:sz="6" w:space="0" w:color="auto"/>
              <w:bottom w:val="outset" w:sz="6" w:space="0" w:color="auto"/>
              <w:right w:val="outset" w:sz="6" w:space="0" w:color="auto"/>
            </w:tcBorders>
            <w:hideMark/>
          </w:tcPr>
          <w:p w14:paraId="170E94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6BA0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17.846</w:t>
            </w:r>
          </w:p>
        </w:tc>
      </w:tr>
      <w:tr w:rsidR="00B116E2" w:rsidRPr="00B116E2" w14:paraId="6812507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A1F7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w:t>
            </w:r>
          </w:p>
        </w:tc>
        <w:tc>
          <w:tcPr>
            <w:tcW w:w="0" w:type="auto"/>
            <w:tcBorders>
              <w:top w:val="outset" w:sz="6" w:space="0" w:color="auto"/>
              <w:left w:val="outset" w:sz="6" w:space="0" w:color="auto"/>
              <w:bottom w:val="outset" w:sz="6" w:space="0" w:color="auto"/>
              <w:right w:val="outset" w:sz="6" w:space="0" w:color="auto"/>
            </w:tcBorders>
            <w:hideMark/>
          </w:tcPr>
          <w:p w14:paraId="289DC1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bilborda</w:t>
            </w:r>
          </w:p>
        </w:tc>
        <w:tc>
          <w:tcPr>
            <w:tcW w:w="0" w:type="auto"/>
            <w:tcBorders>
              <w:top w:val="outset" w:sz="6" w:space="0" w:color="auto"/>
              <w:left w:val="outset" w:sz="6" w:space="0" w:color="auto"/>
              <w:bottom w:val="outset" w:sz="6" w:space="0" w:color="auto"/>
              <w:right w:val="outset" w:sz="6" w:space="0" w:color="auto"/>
            </w:tcBorders>
            <w:hideMark/>
          </w:tcPr>
          <w:p w14:paraId="470D83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7538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39.657</w:t>
            </w:r>
          </w:p>
        </w:tc>
      </w:tr>
    </w:tbl>
    <w:p w14:paraId="21A5E6A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lastRenderedPageBreak/>
        <w:t xml:space="preserve">Tabela 2. Korišćenje zemljišta zaštićenog područja za vikendice i druge nekomercijalne objekte za odmor u zaštićenom području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5347"/>
        <w:gridCol w:w="1667"/>
        <w:gridCol w:w="1658"/>
      </w:tblGrid>
      <w:tr w:rsidR="00B116E2" w:rsidRPr="00B116E2" w14:paraId="6D8E590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8DA2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8B042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1CEB72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0F849D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u RSD</w:t>
            </w:r>
          </w:p>
        </w:tc>
      </w:tr>
      <w:tr w:rsidR="00B116E2" w:rsidRPr="00B116E2" w14:paraId="72050F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FA5C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07C136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Vikendice, vile i drugi porodični objekti za odmor (godišnja naknada)</w:t>
            </w:r>
          </w:p>
        </w:tc>
        <w:tc>
          <w:tcPr>
            <w:tcW w:w="0" w:type="auto"/>
            <w:tcBorders>
              <w:top w:val="outset" w:sz="6" w:space="0" w:color="auto"/>
              <w:left w:val="outset" w:sz="6" w:space="0" w:color="auto"/>
              <w:bottom w:val="outset" w:sz="6" w:space="0" w:color="auto"/>
              <w:right w:val="outset" w:sz="6" w:space="0" w:color="auto"/>
            </w:tcBorders>
            <w:hideMark/>
          </w:tcPr>
          <w:p w14:paraId="1A650E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1DC78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w:t>
            </w:r>
          </w:p>
        </w:tc>
      </w:tr>
      <w:tr w:rsidR="00B116E2" w:rsidRPr="00B116E2" w14:paraId="59255C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39C8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ECFFC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Bačije (godišnja naknada)</w:t>
            </w:r>
          </w:p>
        </w:tc>
        <w:tc>
          <w:tcPr>
            <w:tcW w:w="0" w:type="auto"/>
            <w:tcBorders>
              <w:top w:val="outset" w:sz="6" w:space="0" w:color="auto"/>
              <w:left w:val="outset" w:sz="6" w:space="0" w:color="auto"/>
              <w:bottom w:val="outset" w:sz="6" w:space="0" w:color="auto"/>
              <w:right w:val="outset" w:sz="6" w:space="0" w:color="auto"/>
            </w:tcBorders>
            <w:hideMark/>
          </w:tcPr>
          <w:p w14:paraId="5C11D4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0B72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r>
      <w:tr w:rsidR="00B116E2" w:rsidRPr="00B116E2" w14:paraId="0153D08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5EAE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05D33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Kuće za odmor na vodi, na obalama reka i jezera, ploveće instalacije bez sopstvenog pogona (godišnja naknada)</w:t>
            </w:r>
          </w:p>
        </w:tc>
        <w:tc>
          <w:tcPr>
            <w:tcW w:w="0" w:type="auto"/>
            <w:tcBorders>
              <w:top w:val="outset" w:sz="6" w:space="0" w:color="auto"/>
              <w:left w:val="outset" w:sz="6" w:space="0" w:color="auto"/>
              <w:bottom w:val="outset" w:sz="6" w:space="0" w:color="auto"/>
              <w:right w:val="outset" w:sz="6" w:space="0" w:color="auto"/>
            </w:tcBorders>
            <w:hideMark/>
          </w:tcPr>
          <w:p w14:paraId="6285AC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podne površine objekta</w:t>
            </w:r>
          </w:p>
        </w:tc>
        <w:tc>
          <w:tcPr>
            <w:tcW w:w="0" w:type="auto"/>
            <w:tcBorders>
              <w:top w:val="outset" w:sz="6" w:space="0" w:color="auto"/>
              <w:left w:val="outset" w:sz="6" w:space="0" w:color="auto"/>
              <w:bottom w:val="outset" w:sz="6" w:space="0" w:color="auto"/>
              <w:right w:val="outset" w:sz="6" w:space="0" w:color="auto"/>
            </w:tcBorders>
            <w:hideMark/>
          </w:tcPr>
          <w:p w14:paraId="3D47AA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6905BC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728A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502BCB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Rezidencijalni objekti (godišnja naknada)</w:t>
            </w:r>
          </w:p>
        </w:tc>
        <w:tc>
          <w:tcPr>
            <w:tcW w:w="0" w:type="auto"/>
            <w:tcBorders>
              <w:top w:val="outset" w:sz="6" w:space="0" w:color="auto"/>
              <w:left w:val="outset" w:sz="6" w:space="0" w:color="auto"/>
              <w:bottom w:val="outset" w:sz="6" w:space="0" w:color="auto"/>
              <w:right w:val="outset" w:sz="6" w:space="0" w:color="auto"/>
            </w:tcBorders>
            <w:hideMark/>
          </w:tcPr>
          <w:p w14:paraId="3B3342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88533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w:t>
            </w:r>
          </w:p>
        </w:tc>
      </w:tr>
      <w:tr w:rsidR="00B116E2" w:rsidRPr="00B116E2" w14:paraId="129938E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145E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5476B6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Kamperi, kamp prikolice (godišnja naknada)</w:t>
            </w:r>
          </w:p>
        </w:tc>
        <w:tc>
          <w:tcPr>
            <w:tcW w:w="0" w:type="auto"/>
            <w:tcBorders>
              <w:top w:val="outset" w:sz="6" w:space="0" w:color="auto"/>
              <w:left w:val="outset" w:sz="6" w:space="0" w:color="auto"/>
              <w:bottom w:val="outset" w:sz="6" w:space="0" w:color="auto"/>
              <w:right w:val="outset" w:sz="6" w:space="0" w:color="auto"/>
            </w:tcBorders>
            <w:hideMark/>
          </w:tcPr>
          <w:p w14:paraId="69478D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w:t>
            </w:r>
          </w:p>
        </w:tc>
        <w:tc>
          <w:tcPr>
            <w:tcW w:w="0" w:type="auto"/>
            <w:tcBorders>
              <w:top w:val="outset" w:sz="6" w:space="0" w:color="auto"/>
              <w:left w:val="outset" w:sz="6" w:space="0" w:color="auto"/>
              <w:bottom w:val="outset" w:sz="6" w:space="0" w:color="auto"/>
              <w:right w:val="outset" w:sz="6" w:space="0" w:color="auto"/>
            </w:tcBorders>
            <w:hideMark/>
          </w:tcPr>
          <w:p w14:paraId="790D69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4.306</w:t>
            </w:r>
          </w:p>
        </w:tc>
      </w:tr>
      <w:tr w:rsidR="00B116E2" w:rsidRPr="00B116E2" w14:paraId="3FCEFC7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2998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25DA3C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Šatori (dnevna naknada)</w:t>
            </w:r>
          </w:p>
        </w:tc>
        <w:tc>
          <w:tcPr>
            <w:tcW w:w="0" w:type="auto"/>
            <w:tcBorders>
              <w:top w:val="outset" w:sz="6" w:space="0" w:color="auto"/>
              <w:left w:val="outset" w:sz="6" w:space="0" w:color="auto"/>
              <w:bottom w:val="outset" w:sz="6" w:space="0" w:color="auto"/>
              <w:right w:val="outset" w:sz="6" w:space="0" w:color="auto"/>
            </w:tcBorders>
            <w:hideMark/>
          </w:tcPr>
          <w:p w14:paraId="403E18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šatora</w:t>
            </w:r>
          </w:p>
        </w:tc>
        <w:tc>
          <w:tcPr>
            <w:tcW w:w="0" w:type="auto"/>
            <w:tcBorders>
              <w:top w:val="outset" w:sz="6" w:space="0" w:color="auto"/>
              <w:left w:val="outset" w:sz="6" w:space="0" w:color="auto"/>
              <w:bottom w:val="outset" w:sz="6" w:space="0" w:color="auto"/>
              <w:right w:val="outset" w:sz="6" w:space="0" w:color="auto"/>
            </w:tcBorders>
            <w:hideMark/>
          </w:tcPr>
          <w:p w14:paraId="2947BA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r>
    </w:tbl>
    <w:p w14:paraId="02B83C7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Korišćenje vozila na motorni pogon u zaštićenom području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036"/>
        <w:gridCol w:w="996"/>
        <w:gridCol w:w="1640"/>
      </w:tblGrid>
      <w:tr w:rsidR="00B116E2" w:rsidRPr="00B116E2" w14:paraId="71D63A3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F590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17BF13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186C7D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15261A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u RSD</w:t>
            </w:r>
          </w:p>
        </w:tc>
      </w:tr>
      <w:tr w:rsidR="00B116E2" w:rsidRPr="00B116E2" w14:paraId="02A142A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842E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3F487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 kategorija motornih vozila do 1,3 m visine (kod prednje osovine vozila) - motocikli i putnička vozila</w:t>
            </w:r>
          </w:p>
        </w:tc>
        <w:tc>
          <w:tcPr>
            <w:tcW w:w="0" w:type="auto"/>
            <w:tcBorders>
              <w:top w:val="outset" w:sz="6" w:space="0" w:color="auto"/>
              <w:left w:val="outset" w:sz="6" w:space="0" w:color="auto"/>
              <w:bottom w:val="outset" w:sz="6" w:space="0" w:color="auto"/>
              <w:right w:val="outset" w:sz="6" w:space="0" w:color="auto"/>
            </w:tcBorders>
            <w:hideMark/>
          </w:tcPr>
          <w:p w14:paraId="36EEA8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7CB339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w:t>
            </w:r>
          </w:p>
        </w:tc>
      </w:tr>
      <w:tr w:rsidR="00B116E2" w:rsidRPr="00B116E2" w14:paraId="451B6F6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86D5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2C187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 kategorija motornih vozila sa prikolicom visine do 1,3 m i kombi vozila</w:t>
            </w:r>
          </w:p>
        </w:tc>
        <w:tc>
          <w:tcPr>
            <w:tcW w:w="0" w:type="auto"/>
            <w:tcBorders>
              <w:top w:val="outset" w:sz="6" w:space="0" w:color="auto"/>
              <w:left w:val="outset" w:sz="6" w:space="0" w:color="auto"/>
              <w:bottom w:val="outset" w:sz="6" w:space="0" w:color="auto"/>
              <w:right w:val="outset" w:sz="6" w:space="0" w:color="auto"/>
            </w:tcBorders>
            <w:hideMark/>
          </w:tcPr>
          <w:p w14:paraId="056BB5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100C5B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0EC7E4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8DE5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6B162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III kategorija motornih vozila visine veće od 1,3 m (autobusi i kamioni)</w:t>
            </w:r>
          </w:p>
        </w:tc>
        <w:tc>
          <w:tcPr>
            <w:tcW w:w="0" w:type="auto"/>
            <w:tcBorders>
              <w:top w:val="outset" w:sz="6" w:space="0" w:color="auto"/>
              <w:left w:val="outset" w:sz="6" w:space="0" w:color="auto"/>
              <w:bottom w:val="outset" w:sz="6" w:space="0" w:color="auto"/>
              <w:right w:val="outset" w:sz="6" w:space="0" w:color="auto"/>
            </w:tcBorders>
            <w:hideMark/>
          </w:tcPr>
          <w:p w14:paraId="5E2C53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658DDF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793</w:t>
            </w:r>
          </w:p>
        </w:tc>
      </w:tr>
      <w:tr w:rsidR="00B116E2" w:rsidRPr="00B116E2" w14:paraId="0FCB92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8A36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425682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IV kategorija motornih vozila visine veće od 1,3 m (kod prednje osovine vučnog vozila) sa više od 3 osovine - sva vozila sa više od 3 osovine</w:t>
            </w:r>
          </w:p>
        </w:tc>
        <w:tc>
          <w:tcPr>
            <w:tcW w:w="0" w:type="auto"/>
            <w:tcBorders>
              <w:top w:val="outset" w:sz="6" w:space="0" w:color="auto"/>
              <w:left w:val="outset" w:sz="6" w:space="0" w:color="auto"/>
              <w:bottom w:val="outset" w:sz="6" w:space="0" w:color="auto"/>
              <w:right w:val="outset" w:sz="6" w:space="0" w:color="auto"/>
            </w:tcBorders>
            <w:hideMark/>
          </w:tcPr>
          <w:p w14:paraId="0BC855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1F836B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bl>
    <w:p w14:paraId="0FCBC1E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Korišćenje zaštićenog područja za sportsko rekreativne aktivnosti, održavanje manifestacija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5"/>
        <w:gridCol w:w="5612"/>
        <w:gridCol w:w="1538"/>
        <w:gridCol w:w="1461"/>
      </w:tblGrid>
      <w:tr w:rsidR="00B116E2" w:rsidRPr="00B116E2" w14:paraId="0A935DD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DB79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CDCFC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44DB0E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22D96F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u RSD</w:t>
            </w:r>
          </w:p>
        </w:tc>
      </w:tr>
      <w:tr w:rsidR="00B116E2" w:rsidRPr="00B116E2" w14:paraId="70E0610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83ED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A3667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 sport</w:t>
            </w:r>
          </w:p>
        </w:tc>
        <w:tc>
          <w:tcPr>
            <w:tcW w:w="0" w:type="auto"/>
            <w:tcBorders>
              <w:top w:val="outset" w:sz="6" w:space="0" w:color="auto"/>
              <w:left w:val="outset" w:sz="6" w:space="0" w:color="auto"/>
              <w:bottom w:val="outset" w:sz="6" w:space="0" w:color="auto"/>
              <w:right w:val="outset" w:sz="6" w:space="0" w:color="auto"/>
            </w:tcBorders>
            <w:hideMark/>
          </w:tcPr>
          <w:p w14:paraId="0437DF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E98A4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2FCFFB4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F7AA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3A458F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Ski staza (površinu ski staze čini prostor širine 40 m)</w:t>
            </w:r>
          </w:p>
        </w:tc>
        <w:tc>
          <w:tcPr>
            <w:tcW w:w="0" w:type="auto"/>
            <w:tcBorders>
              <w:top w:val="outset" w:sz="6" w:space="0" w:color="auto"/>
              <w:left w:val="outset" w:sz="6" w:space="0" w:color="auto"/>
              <w:bottom w:val="outset" w:sz="6" w:space="0" w:color="auto"/>
              <w:right w:val="outset" w:sz="6" w:space="0" w:color="auto"/>
            </w:tcBorders>
            <w:hideMark/>
          </w:tcPr>
          <w:p w14:paraId="19AB46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AB012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r>
      <w:tr w:rsidR="00B116E2" w:rsidRPr="00B116E2" w14:paraId="43AD7D0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E6C0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2763CC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Igrališta, otvorenih bazena, hipodroma, terena za obuku, plaža i sl.</w:t>
            </w:r>
          </w:p>
        </w:tc>
        <w:tc>
          <w:tcPr>
            <w:tcW w:w="0" w:type="auto"/>
            <w:tcBorders>
              <w:top w:val="outset" w:sz="6" w:space="0" w:color="auto"/>
              <w:left w:val="outset" w:sz="6" w:space="0" w:color="auto"/>
              <w:bottom w:val="outset" w:sz="6" w:space="0" w:color="auto"/>
              <w:right w:val="outset" w:sz="6" w:space="0" w:color="auto"/>
            </w:tcBorders>
            <w:hideMark/>
          </w:tcPr>
          <w:p w14:paraId="3AB4D9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površine / godišnje</w:t>
            </w:r>
          </w:p>
        </w:tc>
        <w:tc>
          <w:tcPr>
            <w:tcW w:w="0" w:type="auto"/>
            <w:tcBorders>
              <w:top w:val="outset" w:sz="6" w:space="0" w:color="auto"/>
              <w:left w:val="outset" w:sz="6" w:space="0" w:color="auto"/>
              <w:bottom w:val="outset" w:sz="6" w:space="0" w:color="auto"/>
              <w:right w:val="outset" w:sz="6" w:space="0" w:color="auto"/>
            </w:tcBorders>
            <w:hideMark/>
          </w:tcPr>
          <w:p w14:paraId="46FF1A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w:t>
            </w:r>
          </w:p>
        </w:tc>
      </w:tr>
      <w:tr w:rsidR="00B116E2" w:rsidRPr="00B116E2" w14:paraId="66A336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A2A7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07FADC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Splavova, platformi</w:t>
            </w:r>
          </w:p>
        </w:tc>
        <w:tc>
          <w:tcPr>
            <w:tcW w:w="0" w:type="auto"/>
            <w:tcBorders>
              <w:top w:val="outset" w:sz="6" w:space="0" w:color="auto"/>
              <w:left w:val="outset" w:sz="6" w:space="0" w:color="auto"/>
              <w:bottom w:val="outset" w:sz="6" w:space="0" w:color="auto"/>
              <w:right w:val="outset" w:sz="6" w:space="0" w:color="auto"/>
            </w:tcBorders>
            <w:hideMark/>
          </w:tcPr>
          <w:p w14:paraId="3DE7D6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/godišnje</w:t>
            </w:r>
          </w:p>
        </w:tc>
        <w:tc>
          <w:tcPr>
            <w:tcW w:w="0" w:type="auto"/>
            <w:tcBorders>
              <w:top w:val="outset" w:sz="6" w:space="0" w:color="auto"/>
              <w:left w:val="outset" w:sz="6" w:space="0" w:color="auto"/>
              <w:bottom w:val="outset" w:sz="6" w:space="0" w:color="auto"/>
              <w:right w:val="outset" w:sz="6" w:space="0" w:color="auto"/>
            </w:tcBorders>
            <w:hideMark/>
          </w:tcPr>
          <w:p w14:paraId="021B26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2.379</w:t>
            </w:r>
          </w:p>
        </w:tc>
      </w:tr>
      <w:tr w:rsidR="00B116E2" w:rsidRPr="00B116E2" w14:paraId="34BA0BC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7E3E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C3FB5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zemljišta zaštićenog područja za sportske, turističke i kulturne manifestacije</w:t>
            </w:r>
          </w:p>
        </w:tc>
        <w:tc>
          <w:tcPr>
            <w:tcW w:w="0" w:type="auto"/>
            <w:tcBorders>
              <w:top w:val="outset" w:sz="6" w:space="0" w:color="auto"/>
              <w:left w:val="outset" w:sz="6" w:space="0" w:color="auto"/>
              <w:bottom w:val="outset" w:sz="6" w:space="0" w:color="auto"/>
              <w:right w:val="outset" w:sz="6" w:space="0" w:color="auto"/>
            </w:tcBorders>
            <w:hideMark/>
          </w:tcPr>
          <w:p w14:paraId="63156A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7A234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A49F9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2BD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470969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sportske, turističke i kulturne manifestacije (sakupljanje bilja i plodova, kosidba, lov i ribolov, regate i druga takmičenja na vodi, kulturni događaj, praznik) - dnevna naknada</w:t>
            </w:r>
          </w:p>
        </w:tc>
        <w:tc>
          <w:tcPr>
            <w:tcW w:w="0" w:type="auto"/>
            <w:tcBorders>
              <w:top w:val="outset" w:sz="6" w:space="0" w:color="auto"/>
              <w:left w:val="outset" w:sz="6" w:space="0" w:color="auto"/>
              <w:bottom w:val="outset" w:sz="6" w:space="0" w:color="auto"/>
              <w:right w:val="outset" w:sz="6" w:space="0" w:color="auto"/>
            </w:tcBorders>
            <w:hideMark/>
          </w:tcPr>
          <w:p w14:paraId="4F1FF1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178F94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28.327</w:t>
            </w:r>
          </w:p>
        </w:tc>
      </w:tr>
      <w:tr w:rsidR="00B116E2" w:rsidRPr="00B116E2" w14:paraId="516810F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F520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14:paraId="10F284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Ugostitelji koji pružaju usluge ishrane i pića van ugostiteljskih objekata, na vašarima i drugim javnim manifestacijama (dnevna naknada)</w:t>
            </w:r>
          </w:p>
        </w:tc>
        <w:tc>
          <w:tcPr>
            <w:tcW w:w="0" w:type="auto"/>
            <w:tcBorders>
              <w:top w:val="outset" w:sz="6" w:space="0" w:color="auto"/>
              <w:left w:val="outset" w:sz="6" w:space="0" w:color="auto"/>
              <w:bottom w:val="outset" w:sz="6" w:space="0" w:color="auto"/>
              <w:right w:val="outset" w:sz="6" w:space="0" w:color="auto"/>
            </w:tcBorders>
            <w:hideMark/>
          </w:tcPr>
          <w:p w14:paraId="42CE46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E6706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374</w:t>
            </w:r>
          </w:p>
        </w:tc>
      </w:tr>
      <w:tr w:rsidR="00B116E2" w:rsidRPr="00B116E2" w14:paraId="318F3A7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6042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27E50A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Ugostitelji koji pružaju usluge ishrane i pića u privremenim i pokretnim ugostiteljskim objektima uključujući i površinu pripadajuće terase, odnosno bašte (dnevna naknada)</w:t>
            </w:r>
          </w:p>
        </w:tc>
        <w:tc>
          <w:tcPr>
            <w:tcW w:w="0" w:type="auto"/>
            <w:tcBorders>
              <w:top w:val="outset" w:sz="6" w:space="0" w:color="auto"/>
              <w:left w:val="outset" w:sz="6" w:space="0" w:color="auto"/>
              <w:bottom w:val="outset" w:sz="6" w:space="0" w:color="auto"/>
              <w:right w:val="outset" w:sz="6" w:space="0" w:color="auto"/>
            </w:tcBorders>
            <w:hideMark/>
          </w:tcPr>
          <w:p w14:paraId="18D4ED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9A82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1.138</w:t>
            </w:r>
          </w:p>
        </w:tc>
      </w:tr>
      <w:tr w:rsidR="00B116E2" w:rsidRPr="00B116E2" w14:paraId="678AA61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C26F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642FCE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auto-moto priredbe (reli, kvadovi, vožnja terenskim vozilima i dr)</w:t>
            </w:r>
          </w:p>
        </w:tc>
        <w:tc>
          <w:tcPr>
            <w:tcW w:w="0" w:type="auto"/>
            <w:tcBorders>
              <w:top w:val="outset" w:sz="6" w:space="0" w:color="auto"/>
              <w:left w:val="outset" w:sz="6" w:space="0" w:color="auto"/>
              <w:bottom w:val="outset" w:sz="6" w:space="0" w:color="auto"/>
              <w:right w:val="outset" w:sz="6" w:space="0" w:color="auto"/>
            </w:tcBorders>
            <w:hideMark/>
          </w:tcPr>
          <w:p w14:paraId="191453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3BD4A3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50.987</w:t>
            </w:r>
          </w:p>
        </w:tc>
      </w:tr>
    </w:tbl>
    <w:p w14:paraId="4D1241E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 Korišćenje imena i znaka zaštićenog područja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99"/>
        <w:gridCol w:w="4581"/>
        <w:gridCol w:w="2783"/>
        <w:gridCol w:w="993"/>
      </w:tblGrid>
      <w:tr w:rsidR="00B116E2" w:rsidRPr="00B116E2" w14:paraId="3A3D8D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81A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 BR.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144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naknade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E3F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F46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u RSD </w:t>
            </w:r>
          </w:p>
        </w:tc>
      </w:tr>
      <w:tr w:rsidR="00B116E2" w:rsidRPr="00B116E2" w14:paraId="0B0A6E1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6A81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1EEA8A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imena i znaka zaštićenog dobra, u imenu pravnog lica, poslovnim aktima, oznaci proizvoda, reklami i drugo </w:t>
            </w:r>
          </w:p>
        </w:tc>
        <w:tc>
          <w:tcPr>
            <w:tcW w:w="0" w:type="auto"/>
            <w:tcBorders>
              <w:top w:val="outset" w:sz="6" w:space="0" w:color="auto"/>
              <w:left w:val="outset" w:sz="6" w:space="0" w:color="auto"/>
              <w:bottom w:val="outset" w:sz="6" w:space="0" w:color="auto"/>
              <w:right w:val="outset" w:sz="6" w:space="0" w:color="auto"/>
            </w:tcBorders>
            <w:hideMark/>
          </w:tcPr>
          <w:p w14:paraId="26C08007"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1FC67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 ugovoru </w:t>
            </w:r>
          </w:p>
        </w:tc>
      </w:tr>
      <w:tr w:rsidR="00B116E2" w:rsidRPr="00B116E2" w14:paraId="4D4D694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2F02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688C9D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imena i znaka zaštićenog dobra, u imenu pravnog lica, poslovnim aktima, oznaci proizvoda, reklami i drugo, ako ne postoji saglasnost </w:t>
            </w:r>
          </w:p>
        </w:tc>
        <w:tc>
          <w:tcPr>
            <w:tcW w:w="0" w:type="auto"/>
            <w:tcBorders>
              <w:top w:val="outset" w:sz="6" w:space="0" w:color="auto"/>
              <w:left w:val="outset" w:sz="6" w:space="0" w:color="auto"/>
              <w:bottom w:val="outset" w:sz="6" w:space="0" w:color="auto"/>
              <w:right w:val="outset" w:sz="6" w:space="0" w:color="auto"/>
            </w:tcBorders>
            <w:hideMark/>
          </w:tcPr>
          <w:p w14:paraId="757CE5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godišnji prihod ostvaren korišćenjem imena i znaka zaštićenog područja </w:t>
            </w:r>
          </w:p>
        </w:tc>
        <w:tc>
          <w:tcPr>
            <w:tcW w:w="0" w:type="auto"/>
            <w:tcBorders>
              <w:top w:val="outset" w:sz="6" w:space="0" w:color="auto"/>
              <w:left w:val="outset" w:sz="6" w:space="0" w:color="auto"/>
              <w:bottom w:val="outset" w:sz="6" w:space="0" w:color="auto"/>
              <w:right w:val="outset" w:sz="6" w:space="0" w:color="auto"/>
            </w:tcBorders>
            <w:hideMark/>
          </w:tcPr>
          <w:p w14:paraId="536B0F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r>
    </w:tbl>
    <w:p w14:paraId="2DCCC5A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6. Poseta zaštićenom području, njegovim delovima i objektima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5"/>
        <w:gridCol w:w="6019"/>
        <w:gridCol w:w="996"/>
        <w:gridCol w:w="1596"/>
      </w:tblGrid>
      <w:tr w:rsidR="00B116E2" w:rsidRPr="00B116E2" w14:paraId="49E58A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C656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0AE303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41F747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467D24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u RSD</w:t>
            </w:r>
          </w:p>
        </w:tc>
      </w:tr>
      <w:tr w:rsidR="00B116E2" w:rsidRPr="00B116E2" w14:paraId="44D2E2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F712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281F5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Poseta zaštićenom području, njegovim delovima i objektima</w:t>
            </w:r>
          </w:p>
        </w:tc>
        <w:tc>
          <w:tcPr>
            <w:tcW w:w="0" w:type="auto"/>
            <w:tcBorders>
              <w:top w:val="outset" w:sz="6" w:space="0" w:color="auto"/>
              <w:left w:val="outset" w:sz="6" w:space="0" w:color="auto"/>
              <w:bottom w:val="outset" w:sz="6" w:space="0" w:color="auto"/>
              <w:right w:val="outset" w:sz="6" w:space="0" w:color="auto"/>
            </w:tcBorders>
            <w:hideMark/>
          </w:tcPr>
          <w:p w14:paraId="7EBEEF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E05EF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EC154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5A05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3D97D5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punoletnog posetioca</w:t>
            </w:r>
          </w:p>
        </w:tc>
        <w:tc>
          <w:tcPr>
            <w:tcW w:w="0" w:type="auto"/>
            <w:tcBorders>
              <w:top w:val="outset" w:sz="6" w:space="0" w:color="auto"/>
              <w:left w:val="outset" w:sz="6" w:space="0" w:color="auto"/>
              <w:bottom w:val="outset" w:sz="6" w:space="0" w:color="auto"/>
              <w:right w:val="outset" w:sz="6" w:space="0" w:color="auto"/>
            </w:tcBorders>
            <w:hideMark/>
          </w:tcPr>
          <w:p w14:paraId="04E27B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7FBA07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r>
      <w:tr w:rsidR="00B116E2" w:rsidRPr="00B116E2" w14:paraId="1568BBA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CA81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68DCD2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uzrasta od 7 do 18 godina</w:t>
            </w:r>
          </w:p>
        </w:tc>
        <w:tc>
          <w:tcPr>
            <w:tcW w:w="0" w:type="auto"/>
            <w:tcBorders>
              <w:top w:val="outset" w:sz="6" w:space="0" w:color="auto"/>
              <w:left w:val="outset" w:sz="6" w:space="0" w:color="auto"/>
              <w:bottom w:val="outset" w:sz="6" w:space="0" w:color="auto"/>
              <w:right w:val="outset" w:sz="6" w:space="0" w:color="auto"/>
            </w:tcBorders>
            <w:hideMark/>
          </w:tcPr>
          <w:p w14:paraId="7A80F1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3FCF79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r>
      <w:tr w:rsidR="00B116E2" w:rsidRPr="00B116E2" w14:paraId="63665E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F36B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E804B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Poseta zaštićenom području i njegovim delovima (posebno šumski predeli, klisure i kanjoni, prostori sa vodopadima, vidikovci, pećine i druge zone)</w:t>
            </w:r>
          </w:p>
        </w:tc>
        <w:tc>
          <w:tcPr>
            <w:tcW w:w="0" w:type="auto"/>
            <w:tcBorders>
              <w:top w:val="outset" w:sz="6" w:space="0" w:color="auto"/>
              <w:left w:val="outset" w:sz="6" w:space="0" w:color="auto"/>
              <w:bottom w:val="outset" w:sz="6" w:space="0" w:color="auto"/>
              <w:right w:val="outset" w:sz="6" w:space="0" w:color="auto"/>
            </w:tcBorders>
            <w:hideMark/>
          </w:tcPr>
          <w:p w14:paraId="0AE7BB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70A5B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918B77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3D81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77B015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grupu do 10 posetilaca, po posetiocu</w:t>
            </w:r>
          </w:p>
        </w:tc>
        <w:tc>
          <w:tcPr>
            <w:tcW w:w="0" w:type="auto"/>
            <w:tcBorders>
              <w:top w:val="outset" w:sz="6" w:space="0" w:color="auto"/>
              <w:left w:val="outset" w:sz="6" w:space="0" w:color="auto"/>
              <w:bottom w:val="outset" w:sz="6" w:space="0" w:color="auto"/>
              <w:right w:val="outset" w:sz="6" w:space="0" w:color="auto"/>
            </w:tcBorders>
            <w:hideMark/>
          </w:tcPr>
          <w:p w14:paraId="394547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31C40C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w:t>
            </w:r>
          </w:p>
        </w:tc>
      </w:tr>
      <w:tr w:rsidR="00B116E2" w:rsidRPr="00B116E2" w14:paraId="012B45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444E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5B87CD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grupu preko 10 posetilaca, po posetiocu</w:t>
            </w:r>
          </w:p>
        </w:tc>
        <w:tc>
          <w:tcPr>
            <w:tcW w:w="0" w:type="auto"/>
            <w:tcBorders>
              <w:top w:val="outset" w:sz="6" w:space="0" w:color="auto"/>
              <w:left w:val="outset" w:sz="6" w:space="0" w:color="auto"/>
              <w:bottom w:val="outset" w:sz="6" w:space="0" w:color="auto"/>
              <w:right w:val="outset" w:sz="6" w:space="0" w:color="auto"/>
            </w:tcBorders>
            <w:hideMark/>
          </w:tcPr>
          <w:p w14:paraId="03DCB4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dan</w:t>
            </w:r>
          </w:p>
        </w:tc>
        <w:tc>
          <w:tcPr>
            <w:tcW w:w="0" w:type="auto"/>
            <w:tcBorders>
              <w:top w:val="outset" w:sz="6" w:space="0" w:color="auto"/>
              <w:left w:val="outset" w:sz="6" w:space="0" w:color="auto"/>
              <w:bottom w:val="outset" w:sz="6" w:space="0" w:color="auto"/>
              <w:right w:val="outset" w:sz="6" w:space="0" w:color="auto"/>
            </w:tcBorders>
            <w:hideMark/>
          </w:tcPr>
          <w:p w14:paraId="44F835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170</w:t>
            </w:r>
          </w:p>
        </w:tc>
      </w:tr>
    </w:tbl>
    <w:p w14:paraId="7427726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7. Korišćenje prostora po osnovu zauzeća objektima koji svojim izgledom narušavaju svojstva zaštićenog područja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09"/>
        <w:gridCol w:w="6240"/>
        <w:gridCol w:w="978"/>
        <w:gridCol w:w="1029"/>
      </w:tblGrid>
      <w:tr w:rsidR="00B116E2" w:rsidRPr="00B116E2" w14:paraId="541089B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D1F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 BR.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B4E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naknade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60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AEC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u RSD </w:t>
            </w:r>
          </w:p>
        </w:tc>
      </w:tr>
      <w:tr w:rsidR="00B116E2" w:rsidRPr="00B116E2" w14:paraId="3A73051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7F7A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4A9074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Korišćenje prostora po osnovu zauzeća objektima koji svojim izgledom narušavaju svojstva zaštićenog područja </w:t>
            </w:r>
          </w:p>
        </w:tc>
        <w:tc>
          <w:tcPr>
            <w:tcW w:w="0" w:type="auto"/>
            <w:tcBorders>
              <w:top w:val="outset" w:sz="6" w:space="0" w:color="auto"/>
              <w:left w:val="outset" w:sz="6" w:space="0" w:color="auto"/>
              <w:bottom w:val="outset" w:sz="6" w:space="0" w:color="auto"/>
              <w:right w:val="outset" w:sz="6" w:space="0" w:color="auto"/>
            </w:tcBorders>
            <w:hideMark/>
          </w:tcPr>
          <w:p w14:paraId="22C63F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A7A8CA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500</w:t>
            </w:r>
          </w:p>
        </w:tc>
      </w:tr>
    </w:tbl>
    <w:p w14:paraId="6997FB94"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069B5900" w14:textId="77777777" w:rsidR="00B116E2" w:rsidRPr="00B116E2" w:rsidRDefault="00B116E2" w:rsidP="00B116E2">
      <w:pPr>
        <w:spacing w:after="0" w:line="240" w:lineRule="auto"/>
        <w:jc w:val="center"/>
        <w:rPr>
          <w:rFonts w:ascii="Arial" w:eastAsia="Times New Roman" w:hAnsi="Arial" w:cs="Arial"/>
          <w:b/>
          <w:bCs/>
          <w:kern w:val="0"/>
          <w:sz w:val="29"/>
          <w:szCs w:val="29"/>
          <w:highlight w:val="yellow"/>
          <w:lang w:eastAsia="sr-Latn-RS"/>
          <w14:ligatures w14:val="none"/>
        </w:rPr>
      </w:pPr>
      <w:r w:rsidRPr="00B116E2">
        <w:rPr>
          <w:rFonts w:ascii="Arial" w:eastAsia="Times New Roman" w:hAnsi="Arial" w:cs="Arial"/>
          <w:b/>
          <w:bCs/>
          <w:kern w:val="0"/>
          <w:sz w:val="29"/>
          <w:szCs w:val="29"/>
          <w:highlight w:val="yellow"/>
          <w:lang w:eastAsia="sr-Latn-RS"/>
          <w14:ligatures w14:val="none"/>
        </w:rPr>
        <w:t xml:space="preserve">Prilog 6. </w:t>
      </w:r>
    </w:p>
    <w:p w14:paraId="10B20EA0"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highlight w:val="yellow"/>
          <w:lang w:eastAsia="sr-Latn-RS"/>
          <w14:ligatures w14:val="none"/>
        </w:rPr>
        <w:t>Tabela 1. Visina naknada za zagađivanje životne sredine</w:t>
      </w:r>
      <w:r w:rsidRPr="00B116E2">
        <w:rPr>
          <w:rFonts w:ascii="Arial" w:eastAsia="Times New Roman" w:hAnsi="Arial" w:cs="Arial"/>
          <w:b/>
          <w:bCs/>
          <w:i/>
          <w:iCs/>
          <w:kern w:val="0"/>
          <w:sz w:val="24"/>
          <w:szCs w:val="24"/>
          <w:lang w:eastAsia="sr-Latn-RS"/>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5"/>
        <w:gridCol w:w="5460"/>
        <w:gridCol w:w="996"/>
        <w:gridCol w:w="2155"/>
      </w:tblGrid>
      <w:tr w:rsidR="00B116E2" w:rsidRPr="00B116E2" w14:paraId="7E14D44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E7B7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697331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034666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EDB4C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u RSD / t</w:t>
            </w:r>
          </w:p>
        </w:tc>
      </w:tr>
      <w:tr w:rsidR="00B116E2" w:rsidRPr="00B116E2" w14:paraId="7C39E33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09F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I</w:t>
            </w:r>
          </w:p>
        </w:tc>
        <w:tc>
          <w:tcPr>
            <w:tcW w:w="0" w:type="auto"/>
            <w:tcBorders>
              <w:top w:val="outset" w:sz="6" w:space="0" w:color="auto"/>
              <w:left w:val="outset" w:sz="6" w:space="0" w:color="auto"/>
              <w:bottom w:val="outset" w:sz="6" w:space="0" w:color="auto"/>
              <w:right w:val="outset" w:sz="6" w:space="0" w:color="auto"/>
            </w:tcBorders>
            <w:hideMark/>
          </w:tcPr>
          <w:p w14:paraId="7EA061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zagađujuće materije</w:t>
            </w:r>
          </w:p>
        </w:tc>
        <w:tc>
          <w:tcPr>
            <w:tcW w:w="0" w:type="auto"/>
            <w:tcBorders>
              <w:top w:val="outset" w:sz="6" w:space="0" w:color="auto"/>
              <w:left w:val="outset" w:sz="6" w:space="0" w:color="auto"/>
              <w:bottom w:val="outset" w:sz="6" w:space="0" w:color="auto"/>
              <w:right w:val="outset" w:sz="6" w:space="0" w:color="auto"/>
            </w:tcBorders>
            <w:hideMark/>
          </w:tcPr>
          <w:p w14:paraId="69CB60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4B77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5F04ED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CF5D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5307C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SO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016EC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A84AD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10.203,15</w:t>
            </w:r>
          </w:p>
        </w:tc>
      </w:tr>
      <w:tr w:rsidR="00B116E2" w:rsidRPr="00B116E2" w14:paraId="547FC35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247B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19B86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NO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68C5F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322BC7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8.162,53</w:t>
            </w:r>
          </w:p>
        </w:tc>
      </w:tr>
      <w:tr w:rsidR="00B116E2" w:rsidRPr="00B116E2" w14:paraId="5C21C27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75D2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77136F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praškaste materije</w:t>
            </w:r>
          </w:p>
        </w:tc>
        <w:tc>
          <w:tcPr>
            <w:tcW w:w="0" w:type="auto"/>
            <w:tcBorders>
              <w:top w:val="outset" w:sz="6" w:space="0" w:color="auto"/>
              <w:left w:val="outset" w:sz="6" w:space="0" w:color="auto"/>
              <w:bottom w:val="outset" w:sz="6" w:space="0" w:color="auto"/>
              <w:right w:val="outset" w:sz="6" w:space="0" w:color="auto"/>
            </w:tcBorders>
            <w:hideMark/>
          </w:tcPr>
          <w:p w14:paraId="3FB60D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630E0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6B97D9F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2EA7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16E44E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praškastih materija</w:t>
            </w:r>
          </w:p>
        </w:tc>
        <w:tc>
          <w:tcPr>
            <w:tcW w:w="0" w:type="auto"/>
            <w:tcBorders>
              <w:top w:val="outset" w:sz="6" w:space="0" w:color="auto"/>
              <w:left w:val="outset" w:sz="6" w:space="0" w:color="auto"/>
              <w:bottom w:val="outset" w:sz="6" w:space="0" w:color="auto"/>
              <w:right w:val="outset" w:sz="6" w:space="0" w:color="auto"/>
            </w:tcBorders>
            <w:hideMark/>
          </w:tcPr>
          <w:p w14:paraId="4FAA21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CC98F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16.327,31</w:t>
            </w:r>
          </w:p>
        </w:tc>
      </w:tr>
      <w:tr w:rsidR="00B116E2" w:rsidRPr="00B116E2" w14:paraId="3754EDE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92E2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0D0A30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praškastih materija iz asfaltnih baza</w:t>
            </w:r>
          </w:p>
        </w:tc>
        <w:tc>
          <w:tcPr>
            <w:tcW w:w="0" w:type="auto"/>
            <w:tcBorders>
              <w:top w:val="outset" w:sz="6" w:space="0" w:color="auto"/>
              <w:left w:val="outset" w:sz="6" w:space="0" w:color="auto"/>
              <w:bottom w:val="outset" w:sz="6" w:space="0" w:color="auto"/>
              <w:right w:val="outset" w:sz="6" w:space="0" w:color="auto"/>
            </w:tcBorders>
            <w:hideMark/>
          </w:tcPr>
          <w:p w14:paraId="5AE1A9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1E40CF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158.004,43</w:t>
            </w:r>
          </w:p>
        </w:tc>
      </w:tr>
      <w:tr w:rsidR="00B116E2" w:rsidRPr="00B116E2" w14:paraId="285AAAB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37CD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07D74B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proizvedeni ili odloženi otpad</w:t>
            </w:r>
          </w:p>
        </w:tc>
        <w:tc>
          <w:tcPr>
            <w:tcW w:w="0" w:type="auto"/>
            <w:tcBorders>
              <w:top w:val="outset" w:sz="6" w:space="0" w:color="auto"/>
              <w:left w:val="outset" w:sz="6" w:space="0" w:color="auto"/>
              <w:bottom w:val="outset" w:sz="6" w:space="0" w:color="auto"/>
              <w:right w:val="outset" w:sz="6" w:space="0" w:color="auto"/>
            </w:tcBorders>
            <w:hideMark/>
          </w:tcPr>
          <w:p w14:paraId="696A4E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E4F04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035C57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53A8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597948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emisije proizvedenog ili odloženog opasnog industrijskog otpada</w:t>
            </w:r>
          </w:p>
        </w:tc>
        <w:tc>
          <w:tcPr>
            <w:tcW w:w="0" w:type="auto"/>
            <w:tcBorders>
              <w:top w:val="outset" w:sz="6" w:space="0" w:color="auto"/>
              <w:left w:val="outset" w:sz="6" w:space="0" w:color="auto"/>
              <w:bottom w:val="outset" w:sz="6" w:space="0" w:color="auto"/>
              <w:right w:val="outset" w:sz="6" w:space="0" w:color="auto"/>
            </w:tcBorders>
            <w:hideMark/>
          </w:tcPr>
          <w:p w14:paraId="1CE368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B3B62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1.735,84</w:t>
            </w:r>
          </w:p>
        </w:tc>
      </w:tr>
      <w:tr w:rsidR="00B116E2" w:rsidRPr="00B116E2" w14:paraId="0CB2199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E421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w:t>
            </w:r>
          </w:p>
        </w:tc>
        <w:tc>
          <w:tcPr>
            <w:tcW w:w="0" w:type="auto"/>
            <w:tcBorders>
              <w:top w:val="outset" w:sz="6" w:space="0" w:color="auto"/>
              <w:left w:val="outset" w:sz="6" w:space="0" w:color="auto"/>
              <w:bottom w:val="outset" w:sz="6" w:space="0" w:color="auto"/>
              <w:right w:val="outset" w:sz="6" w:space="0" w:color="auto"/>
            </w:tcBorders>
            <w:hideMark/>
          </w:tcPr>
          <w:p w14:paraId="3FE1F3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Uvezena supstanca koja oštećuje ozonski omotač</w:t>
            </w:r>
          </w:p>
        </w:tc>
        <w:tc>
          <w:tcPr>
            <w:tcW w:w="0" w:type="auto"/>
            <w:tcBorders>
              <w:top w:val="outset" w:sz="6" w:space="0" w:color="auto"/>
              <w:left w:val="outset" w:sz="6" w:space="0" w:color="auto"/>
              <w:bottom w:val="outset" w:sz="6" w:space="0" w:color="auto"/>
              <w:right w:val="outset" w:sz="6" w:space="0" w:color="auto"/>
            </w:tcBorders>
            <w:hideMark/>
          </w:tcPr>
          <w:p w14:paraId="5A3493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E04E4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366F1A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8D8D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C7F1B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uvezena supstanca koja oštećuje ozonski omotač</w:t>
            </w:r>
          </w:p>
        </w:tc>
        <w:tc>
          <w:tcPr>
            <w:tcW w:w="0" w:type="auto"/>
            <w:tcBorders>
              <w:top w:val="outset" w:sz="6" w:space="0" w:color="auto"/>
              <w:left w:val="outset" w:sz="6" w:space="0" w:color="auto"/>
              <w:bottom w:val="outset" w:sz="6" w:space="0" w:color="auto"/>
              <w:right w:val="outset" w:sz="6" w:space="0" w:color="auto"/>
            </w:tcBorders>
            <w:hideMark/>
          </w:tcPr>
          <w:p w14:paraId="333D99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D26D9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58,92</w:t>
            </w:r>
          </w:p>
        </w:tc>
      </w:tr>
      <w:tr w:rsidR="00B116E2" w:rsidRPr="00B116E2" w14:paraId="3223961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5042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III</w:t>
            </w:r>
          </w:p>
        </w:tc>
        <w:tc>
          <w:tcPr>
            <w:tcW w:w="0" w:type="auto"/>
            <w:tcBorders>
              <w:top w:val="outset" w:sz="6" w:space="0" w:color="auto"/>
              <w:left w:val="outset" w:sz="6" w:space="0" w:color="auto"/>
              <w:bottom w:val="outset" w:sz="6" w:space="0" w:color="auto"/>
              <w:right w:val="outset" w:sz="6" w:space="0" w:color="auto"/>
            </w:tcBorders>
            <w:hideMark/>
          </w:tcPr>
          <w:p w14:paraId="25141C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Plastične kese stavljene na tržište Republike Srbije</w:t>
            </w:r>
          </w:p>
        </w:tc>
        <w:tc>
          <w:tcPr>
            <w:tcW w:w="0" w:type="auto"/>
            <w:tcBorders>
              <w:top w:val="outset" w:sz="6" w:space="0" w:color="auto"/>
              <w:left w:val="outset" w:sz="6" w:space="0" w:color="auto"/>
              <w:bottom w:val="outset" w:sz="6" w:space="0" w:color="auto"/>
              <w:right w:val="outset" w:sz="6" w:space="0" w:color="auto"/>
            </w:tcBorders>
            <w:hideMark/>
          </w:tcPr>
          <w:p w14:paraId="0F95C8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02BFA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2ABA138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40D4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42548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plastične kese stavljene na tržište Republike Srbije, osim kompostabilnih kesa po standardu SRPS EN 13432:2005</w:t>
            </w:r>
          </w:p>
        </w:tc>
        <w:tc>
          <w:tcPr>
            <w:tcW w:w="0" w:type="auto"/>
            <w:tcBorders>
              <w:top w:val="outset" w:sz="6" w:space="0" w:color="auto"/>
              <w:left w:val="outset" w:sz="6" w:space="0" w:color="auto"/>
              <w:bottom w:val="outset" w:sz="6" w:space="0" w:color="auto"/>
              <w:right w:val="outset" w:sz="6" w:space="0" w:color="auto"/>
            </w:tcBorders>
            <w:hideMark/>
          </w:tcPr>
          <w:p w14:paraId="6552CF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34FB60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8.000,00</w:t>
            </w:r>
          </w:p>
        </w:tc>
      </w:tr>
    </w:tbl>
    <w:p w14:paraId="3F8B69E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zaštitu i unapređivanje životne sredine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598"/>
        <w:gridCol w:w="3806"/>
        <w:gridCol w:w="2176"/>
        <w:gridCol w:w="2476"/>
      </w:tblGrid>
      <w:tr w:rsidR="00B116E2" w:rsidRPr="00B116E2" w14:paraId="2A64FF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B5A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 br.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368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naknade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56C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E0D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Maksimalan iznos naknade </w:t>
            </w:r>
          </w:p>
        </w:tc>
      </w:tr>
      <w:tr w:rsidR="00B116E2" w:rsidRPr="00B116E2" w14:paraId="100124A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A14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ECA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transport nafte i naftnih derivata, odnosno sirovina, proizvoda i poluproizvoda hemijskih i drugih opasnih materija iz industrije ili za industriju, odnosno transport sirovina, proizvoda i poluproizvoda hemijskih i drugih opasnih materija namenjenih daljoj prodaji iz skladišta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17B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E82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102,82 RSD </w:t>
            </w:r>
          </w:p>
        </w:tc>
      </w:tr>
      <w:tr w:rsidR="00B116E2" w:rsidRPr="00B116E2" w14:paraId="7D35A11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766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946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obavljanje određenih aktivnosti koje utiču na životnu sredinu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202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stepen negativnog uticaja na životnu sredinu koje nastaje obavljanjem aktivnosti od uticaja na životnu sredinu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9A1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0,4% ukupnog prihoda u prethodnoj godini, odnosno do 0,4% paušalno utvrđenog prihoda rešenjem poreskog organa za prethodnu godinu </w:t>
            </w:r>
          </w:p>
        </w:tc>
      </w:tr>
    </w:tbl>
    <w:p w14:paraId="0D727A07"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7BC023B3"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highlight w:val="yellow"/>
          <w:lang w:eastAsia="sr-Latn-RS"/>
          <w14:ligatures w14:val="none"/>
        </w:rPr>
        <w:t>Prilog 7.</w:t>
      </w:r>
      <w:r w:rsidRPr="00B116E2">
        <w:rPr>
          <w:rFonts w:ascii="Arial" w:eastAsia="Times New Roman" w:hAnsi="Arial" w:cs="Arial"/>
          <w:b/>
          <w:bCs/>
          <w:kern w:val="0"/>
          <w:sz w:val="29"/>
          <w:szCs w:val="29"/>
          <w:lang w:eastAsia="sr-Latn-RS"/>
          <w14:ligatures w14:val="none"/>
        </w:rPr>
        <w:t xml:space="preserve"> </w:t>
      </w:r>
    </w:p>
    <w:p w14:paraId="15267CF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gume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228"/>
        <w:gridCol w:w="1004"/>
        <w:gridCol w:w="1440"/>
      </w:tblGrid>
      <w:tr w:rsidR="00B116E2" w:rsidRPr="00B116E2" w14:paraId="2EF239E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9502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6F802D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proizvoda</w:t>
            </w:r>
          </w:p>
        </w:tc>
        <w:tc>
          <w:tcPr>
            <w:tcW w:w="0" w:type="auto"/>
            <w:tcBorders>
              <w:top w:val="outset" w:sz="6" w:space="0" w:color="auto"/>
              <w:left w:val="outset" w:sz="6" w:space="0" w:color="auto"/>
              <w:bottom w:val="outset" w:sz="6" w:space="0" w:color="auto"/>
              <w:right w:val="outset" w:sz="6" w:space="0" w:color="auto"/>
            </w:tcBorders>
            <w:hideMark/>
          </w:tcPr>
          <w:p w14:paraId="235666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Jedinica mere</w:t>
            </w:r>
          </w:p>
        </w:tc>
        <w:tc>
          <w:tcPr>
            <w:tcW w:w="0" w:type="auto"/>
            <w:tcBorders>
              <w:top w:val="outset" w:sz="6" w:space="0" w:color="auto"/>
              <w:left w:val="outset" w:sz="6" w:space="0" w:color="auto"/>
              <w:bottom w:val="outset" w:sz="6" w:space="0" w:color="auto"/>
              <w:right w:val="outset" w:sz="6" w:space="0" w:color="auto"/>
            </w:tcBorders>
            <w:hideMark/>
          </w:tcPr>
          <w:p w14:paraId="44ACA9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(RSD/jed. mere)</w:t>
            </w:r>
          </w:p>
        </w:tc>
      </w:tr>
      <w:tr w:rsidR="00B116E2" w:rsidRPr="00B116E2" w14:paraId="117764D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A33F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AC939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uvezene, proizvedene ili protektirane gume za motorna vozila (automobila, autobusa, kamiona, motorcikala i dr.), </w:t>
            </w:r>
            <w:r w:rsidRPr="00B116E2">
              <w:rPr>
                <w:rFonts w:ascii="Arial" w:eastAsia="Times New Roman" w:hAnsi="Arial" w:cs="Arial"/>
                <w:kern w:val="0"/>
                <w:lang w:eastAsia="sr-Latn-RS"/>
                <w14:ligatures w14:val="none"/>
              </w:rPr>
              <w:lastRenderedPageBreak/>
              <w:t>poljoprivrednih i građevinskih mašina, prikolica, letelica, vučenih mašina, drugih mašina i uređaja i ostalih sličnih proizvoda od gume</w:t>
            </w:r>
          </w:p>
        </w:tc>
        <w:tc>
          <w:tcPr>
            <w:tcW w:w="0" w:type="auto"/>
            <w:tcBorders>
              <w:top w:val="outset" w:sz="6" w:space="0" w:color="auto"/>
              <w:left w:val="outset" w:sz="6" w:space="0" w:color="auto"/>
              <w:bottom w:val="outset" w:sz="6" w:space="0" w:color="auto"/>
              <w:right w:val="outset" w:sz="6" w:space="0" w:color="auto"/>
            </w:tcBorders>
            <w:hideMark/>
          </w:tcPr>
          <w:p w14:paraId="34B359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kg</w:t>
            </w:r>
          </w:p>
        </w:tc>
        <w:tc>
          <w:tcPr>
            <w:tcW w:w="0" w:type="auto"/>
            <w:tcBorders>
              <w:top w:val="outset" w:sz="6" w:space="0" w:color="auto"/>
              <w:left w:val="outset" w:sz="6" w:space="0" w:color="auto"/>
              <w:bottom w:val="outset" w:sz="6" w:space="0" w:color="auto"/>
              <w:right w:val="outset" w:sz="6" w:space="0" w:color="auto"/>
            </w:tcBorders>
            <w:hideMark/>
          </w:tcPr>
          <w:p w14:paraId="5F77C9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23,14</w:t>
            </w:r>
          </w:p>
        </w:tc>
      </w:tr>
      <w:tr w:rsidR="00B116E2" w:rsidRPr="00B116E2" w14:paraId="5966964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646A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23629E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gume koje su sastavni deo uvezenih ili proizvedenih autobusa, teretnih vozila, radnih mašina, radnih vozila i traktora, vazduhoplova i drugih letelica i kompleta točkova (guma i naplatak), i to za:</w:t>
            </w:r>
            <w:r w:rsidRPr="00B116E2">
              <w:rPr>
                <w:rFonts w:ascii="Arial" w:eastAsia="Times New Roman" w:hAnsi="Arial" w:cs="Arial"/>
                <w:kern w:val="0"/>
                <w:lang w:eastAsia="sr-Latn-RS"/>
                <w14:ligatures w14:val="none"/>
              </w:rPr>
              <w:br/>
              <w:t>(1) automobilske prikolice,</w:t>
            </w:r>
            <w:r w:rsidRPr="00B116E2">
              <w:rPr>
                <w:rFonts w:ascii="Arial" w:eastAsia="Times New Roman" w:hAnsi="Arial" w:cs="Arial"/>
                <w:kern w:val="0"/>
                <w:lang w:eastAsia="sr-Latn-RS"/>
                <w14:ligatures w14:val="none"/>
              </w:rPr>
              <w:br/>
              <w:t>(2) traktore,</w:t>
            </w:r>
            <w:r w:rsidRPr="00B116E2">
              <w:rPr>
                <w:rFonts w:ascii="Arial" w:eastAsia="Times New Roman" w:hAnsi="Arial" w:cs="Arial"/>
                <w:kern w:val="0"/>
                <w:lang w:eastAsia="sr-Latn-RS"/>
                <w14:ligatures w14:val="none"/>
              </w:rPr>
              <w:br/>
              <w:t>(3) kamione, autobuse i viljuškare,</w:t>
            </w:r>
            <w:r w:rsidRPr="00B116E2">
              <w:rPr>
                <w:rFonts w:ascii="Arial" w:eastAsia="Times New Roman" w:hAnsi="Arial" w:cs="Arial"/>
                <w:kern w:val="0"/>
                <w:lang w:eastAsia="sr-Latn-RS"/>
                <w14:ligatures w14:val="none"/>
              </w:rPr>
              <w:br/>
              <w:t>(4) građevinske radne mašine -,</w:t>
            </w:r>
            <w:r w:rsidRPr="00B116E2">
              <w:rPr>
                <w:rFonts w:ascii="Arial" w:eastAsia="Times New Roman" w:hAnsi="Arial" w:cs="Arial"/>
                <w:kern w:val="0"/>
                <w:lang w:eastAsia="sr-Latn-RS"/>
                <w14:ligatures w14:val="none"/>
              </w:rPr>
              <w:br/>
              <w:t>(5) poljoprivredne mašine -,</w:t>
            </w:r>
            <w:r w:rsidRPr="00B116E2">
              <w:rPr>
                <w:rFonts w:ascii="Arial" w:eastAsia="Times New Roman" w:hAnsi="Arial" w:cs="Arial"/>
                <w:kern w:val="0"/>
                <w:lang w:eastAsia="sr-Latn-RS"/>
                <w14:ligatures w14:val="none"/>
              </w:rPr>
              <w:br/>
              <w:t>(6) teretne prikolice i vučene mašine u iznosu od</w:t>
            </w:r>
            <w:r w:rsidRPr="00B116E2">
              <w:rPr>
                <w:rFonts w:ascii="Arial" w:eastAsia="Times New Roman" w:hAnsi="Arial" w:cs="Arial"/>
                <w:kern w:val="0"/>
                <w:lang w:eastAsia="sr-Latn-RS"/>
                <w14:ligatures w14:val="none"/>
              </w:rPr>
              <w:br/>
              <w:t>(7) ostala vozila, transportne uređaje, letelice i drugo</w:t>
            </w:r>
          </w:p>
        </w:tc>
        <w:tc>
          <w:tcPr>
            <w:tcW w:w="0" w:type="auto"/>
            <w:tcBorders>
              <w:top w:val="outset" w:sz="6" w:space="0" w:color="auto"/>
              <w:left w:val="outset" w:sz="6" w:space="0" w:color="auto"/>
              <w:bottom w:val="outset" w:sz="6" w:space="0" w:color="auto"/>
              <w:right w:val="outset" w:sz="6" w:space="0" w:color="auto"/>
            </w:tcBorders>
            <w:hideMark/>
          </w:tcPr>
          <w:p w14:paraId="195B24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89EA6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23,14</w:t>
            </w:r>
          </w:p>
        </w:tc>
      </w:tr>
    </w:tbl>
    <w:p w14:paraId="4F9F0AF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baterije i akumulatore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9"/>
        <w:gridCol w:w="3822"/>
        <w:gridCol w:w="1692"/>
        <w:gridCol w:w="3093"/>
      </w:tblGrid>
      <w:tr w:rsidR="00B116E2" w:rsidRPr="00B116E2" w14:paraId="584F6A9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7466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39D20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proizvoda</w:t>
            </w:r>
          </w:p>
        </w:tc>
        <w:tc>
          <w:tcPr>
            <w:tcW w:w="0" w:type="auto"/>
            <w:tcBorders>
              <w:top w:val="outset" w:sz="6" w:space="0" w:color="auto"/>
              <w:left w:val="outset" w:sz="6" w:space="0" w:color="auto"/>
              <w:bottom w:val="outset" w:sz="6" w:space="0" w:color="auto"/>
              <w:right w:val="outset" w:sz="6" w:space="0" w:color="auto"/>
            </w:tcBorders>
            <w:hideMark/>
          </w:tcPr>
          <w:p w14:paraId="7DEB6A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Jedinica mere</w:t>
            </w:r>
          </w:p>
        </w:tc>
        <w:tc>
          <w:tcPr>
            <w:tcW w:w="0" w:type="auto"/>
            <w:tcBorders>
              <w:top w:val="outset" w:sz="6" w:space="0" w:color="auto"/>
              <w:left w:val="outset" w:sz="6" w:space="0" w:color="auto"/>
              <w:bottom w:val="outset" w:sz="6" w:space="0" w:color="auto"/>
              <w:right w:val="outset" w:sz="6" w:space="0" w:color="auto"/>
            </w:tcBorders>
            <w:hideMark/>
          </w:tcPr>
          <w:p w14:paraId="4B60B6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(RSD/jed. mere)</w:t>
            </w:r>
          </w:p>
        </w:tc>
      </w:tr>
      <w:tr w:rsidR="00B116E2" w:rsidRPr="00B116E2" w14:paraId="75B8335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B82A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94F94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starteri</w:t>
            </w:r>
          </w:p>
        </w:tc>
        <w:tc>
          <w:tcPr>
            <w:tcW w:w="0" w:type="auto"/>
            <w:tcBorders>
              <w:top w:val="outset" w:sz="6" w:space="0" w:color="auto"/>
              <w:left w:val="outset" w:sz="6" w:space="0" w:color="auto"/>
              <w:bottom w:val="outset" w:sz="6" w:space="0" w:color="auto"/>
              <w:right w:val="outset" w:sz="6" w:space="0" w:color="auto"/>
            </w:tcBorders>
            <w:hideMark/>
          </w:tcPr>
          <w:p w14:paraId="6D03C6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4F493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20,40</w:t>
            </w:r>
          </w:p>
        </w:tc>
      </w:tr>
      <w:tr w:rsidR="00B116E2" w:rsidRPr="00B116E2" w14:paraId="7061754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96E1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544BC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prenosne baterije ili akumulatori</w:t>
            </w:r>
          </w:p>
        </w:tc>
        <w:tc>
          <w:tcPr>
            <w:tcW w:w="0" w:type="auto"/>
            <w:tcBorders>
              <w:top w:val="outset" w:sz="6" w:space="0" w:color="auto"/>
              <w:left w:val="outset" w:sz="6" w:space="0" w:color="auto"/>
              <w:bottom w:val="outset" w:sz="6" w:space="0" w:color="auto"/>
              <w:right w:val="outset" w:sz="6" w:space="0" w:color="auto"/>
            </w:tcBorders>
            <w:hideMark/>
          </w:tcPr>
          <w:p w14:paraId="4900D3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FAD24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203,95</w:t>
            </w:r>
          </w:p>
        </w:tc>
      </w:tr>
      <w:tr w:rsidR="00B116E2" w:rsidRPr="00B116E2" w14:paraId="5F5595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DDA0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256C7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industrijske baterije i akumulatori</w:t>
            </w:r>
          </w:p>
        </w:tc>
        <w:tc>
          <w:tcPr>
            <w:tcW w:w="0" w:type="auto"/>
            <w:tcBorders>
              <w:top w:val="outset" w:sz="6" w:space="0" w:color="auto"/>
              <w:left w:val="outset" w:sz="6" w:space="0" w:color="auto"/>
              <w:bottom w:val="outset" w:sz="6" w:space="0" w:color="auto"/>
              <w:right w:val="outset" w:sz="6" w:space="0" w:color="auto"/>
            </w:tcBorders>
            <w:hideMark/>
          </w:tcPr>
          <w:p w14:paraId="563AC0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6ECA3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20,40</w:t>
            </w:r>
          </w:p>
        </w:tc>
      </w:tr>
    </w:tbl>
    <w:p w14:paraId="715D72E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ulja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197"/>
        <w:gridCol w:w="1013"/>
        <w:gridCol w:w="1462"/>
      </w:tblGrid>
      <w:tr w:rsidR="00B116E2" w:rsidRPr="00B116E2" w14:paraId="4DA7A69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0F12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24253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proizvoda</w:t>
            </w:r>
          </w:p>
        </w:tc>
        <w:tc>
          <w:tcPr>
            <w:tcW w:w="0" w:type="auto"/>
            <w:tcBorders>
              <w:top w:val="outset" w:sz="6" w:space="0" w:color="auto"/>
              <w:left w:val="outset" w:sz="6" w:space="0" w:color="auto"/>
              <w:bottom w:val="outset" w:sz="6" w:space="0" w:color="auto"/>
              <w:right w:val="outset" w:sz="6" w:space="0" w:color="auto"/>
            </w:tcBorders>
            <w:hideMark/>
          </w:tcPr>
          <w:p w14:paraId="0585BF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Jedinica mere</w:t>
            </w:r>
          </w:p>
        </w:tc>
        <w:tc>
          <w:tcPr>
            <w:tcW w:w="0" w:type="auto"/>
            <w:tcBorders>
              <w:top w:val="outset" w:sz="6" w:space="0" w:color="auto"/>
              <w:left w:val="outset" w:sz="6" w:space="0" w:color="auto"/>
              <w:bottom w:val="outset" w:sz="6" w:space="0" w:color="auto"/>
              <w:right w:val="outset" w:sz="6" w:space="0" w:color="auto"/>
            </w:tcBorders>
            <w:hideMark/>
          </w:tcPr>
          <w:p w14:paraId="771076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(RSD/jed. mere)</w:t>
            </w:r>
          </w:p>
        </w:tc>
      </w:tr>
      <w:tr w:rsidR="00B116E2" w:rsidRPr="00B116E2" w14:paraId="5D6DD9E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FEE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F65AA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motorna ulja, kompresorska ulja i turbinska ulja</w:t>
            </w:r>
          </w:p>
        </w:tc>
        <w:tc>
          <w:tcPr>
            <w:tcW w:w="0" w:type="auto"/>
            <w:tcBorders>
              <w:top w:val="outset" w:sz="6" w:space="0" w:color="auto"/>
              <w:left w:val="outset" w:sz="6" w:space="0" w:color="auto"/>
              <w:bottom w:val="outset" w:sz="6" w:space="0" w:color="auto"/>
              <w:right w:val="outset" w:sz="6" w:space="0" w:color="auto"/>
            </w:tcBorders>
            <w:hideMark/>
          </w:tcPr>
          <w:p w14:paraId="7A58A5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5D592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615B403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4D50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31359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tečnosti za hidraulične namene</w:t>
            </w:r>
          </w:p>
        </w:tc>
        <w:tc>
          <w:tcPr>
            <w:tcW w:w="0" w:type="auto"/>
            <w:tcBorders>
              <w:top w:val="outset" w:sz="6" w:space="0" w:color="auto"/>
              <w:left w:val="outset" w:sz="6" w:space="0" w:color="auto"/>
              <w:bottom w:val="outset" w:sz="6" w:space="0" w:color="auto"/>
              <w:right w:val="outset" w:sz="6" w:space="0" w:color="auto"/>
            </w:tcBorders>
            <w:hideMark/>
          </w:tcPr>
          <w:p w14:paraId="78694F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B28A5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675F3C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BC2A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1C938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ulja za menjače i reduktore</w:t>
            </w:r>
          </w:p>
        </w:tc>
        <w:tc>
          <w:tcPr>
            <w:tcW w:w="0" w:type="auto"/>
            <w:tcBorders>
              <w:top w:val="outset" w:sz="6" w:space="0" w:color="auto"/>
              <w:left w:val="outset" w:sz="6" w:space="0" w:color="auto"/>
              <w:bottom w:val="outset" w:sz="6" w:space="0" w:color="auto"/>
              <w:right w:val="outset" w:sz="6" w:space="0" w:color="auto"/>
            </w:tcBorders>
            <w:hideMark/>
          </w:tcPr>
          <w:p w14:paraId="5F8A2A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292DE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58C3B9E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B2F8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BFE6F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sredstva za obradu metala i antikorozivna ulja</w:t>
            </w:r>
          </w:p>
        </w:tc>
        <w:tc>
          <w:tcPr>
            <w:tcW w:w="0" w:type="auto"/>
            <w:tcBorders>
              <w:top w:val="outset" w:sz="6" w:space="0" w:color="auto"/>
              <w:left w:val="outset" w:sz="6" w:space="0" w:color="auto"/>
              <w:bottom w:val="outset" w:sz="6" w:space="0" w:color="auto"/>
              <w:right w:val="outset" w:sz="6" w:space="0" w:color="auto"/>
            </w:tcBorders>
            <w:hideMark/>
          </w:tcPr>
          <w:p w14:paraId="5AF5B0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E91C1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4057137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C069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5B939A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elektroizolaciona ulja</w:t>
            </w:r>
          </w:p>
        </w:tc>
        <w:tc>
          <w:tcPr>
            <w:tcW w:w="0" w:type="auto"/>
            <w:tcBorders>
              <w:top w:val="outset" w:sz="6" w:space="0" w:color="auto"/>
              <w:left w:val="outset" w:sz="6" w:space="0" w:color="auto"/>
              <w:bottom w:val="outset" w:sz="6" w:space="0" w:color="auto"/>
              <w:right w:val="outset" w:sz="6" w:space="0" w:color="auto"/>
            </w:tcBorders>
            <w:hideMark/>
          </w:tcPr>
          <w:p w14:paraId="48A520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1CD69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35D8A9C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92ED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0AA322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ulja teška i ostala ulja</w:t>
            </w:r>
          </w:p>
        </w:tc>
        <w:tc>
          <w:tcPr>
            <w:tcW w:w="0" w:type="auto"/>
            <w:tcBorders>
              <w:top w:val="outset" w:sz="6" w:space="0" w:color="auto"/>
              <w:left w:val="outset" w:sz="6" w:space="0" w:color="auto"/>
              <w:bottom w:val="outset" w:sz="6" w:space="0" w:color="auto"/>
              <w:right w:val="outset" w:sz="6" w:space="0" w:color="auto"/>
            </w:tcBorders>
            <w:hideMark/>
          </w:tcPr>
          <w:p w14:paraId="2F7B32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43F92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6B03CC4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F656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2C537F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preparati koji se ne upotrebljavaju za obradu tekstilnih materijala, kože, krzna ili drugih materijala</w:t>
            </w:r>
          </w:p>
        </w:tc>
        <w:tc>
          <w:tcPr>
            <w:tcW w:w="0" w:type="auto"/>
            <w:tcBorders>
              <w:top w:val="outset" w:sz="6" w:space="0" w:color="auto"/>
              <w:left w:val="outset" w:sz="6" w:space="0" w:color="auto"/>
              <w:bottom w:val="outset" w:sz="6" w:space="0" w:color="auto"/>
              <w:right w:val="outset" w:sz="6" w:space="0" w:color="auto"/>
            </w:tcBorders>
            <w:hideMark/>
          </w:tcPr>
          <w:p w14:paraId="1A5F0F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BF0AC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7475D45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17E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1917A2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preparati koji sadrže 70 % ili više, po masi, ulja od nafte ili ulja dobijenih od bitumenoznih minerala, ali ne kao osnovni sastojak i koji se ne upotrebljavaju za obradu tekstilnih materijala, kože, krzna ili drugih materijala</w:t>
            </w:r>
          </w:p>
        </w:tc>
        <w:tc>
          <w:tcPr>
            <w:tcW w:w="0" w:type="auto"/>
            <w:tcBorders>
              <w:top w:val="outset" w:sz="6" w:space="0" w:color="auto"/>
              <w:left w:val="outset" w:sz="6" w:space="0" w:color="auto"/>
              <w:bottom w:val="outset" w:sz="6" w:space="0" w:color="auto"/>
              <w:right w:val="outset" w:sz="6" w:space="0" w:color="auto"/>
            </w:tcBorders>
            <w:hideMark/>
          </w:tcPr>
          <w:p w14:paraId="3AD111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18F60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43D2B8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5FA5C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5B68CE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tečnosti za hidraulične kočnice i ostale pripremljene tečnosti za transmisiju, koje ne sadrže ili sadrže manje od 70 % po masi ulja od nafte ili ulja dobijena od bitumenoznih materijala</w:t>
            </w:r>
          </w:p>
        </w:tc>
        <w:tc>
          <w:tcPr>
            <w:tcW w:w="0" w:type="auto"/>
            <w:tcBorders>
              <w:top w:val="outset" w:sz="6" w:space="0" w:color="auto"/>
              <w:left w:val="outset" w:sz="6" w:space="0" w:color="auto"/>
              <w:bottom w:val="outset" w:sz="6" w:space="0" w:color="auto"/>
              <w:right w:val="outset" w:sz="6" w:space="0" w:color="auto"/>
            </w:tcBorders>
            <w:hideMark/>
          </w:tcPr>
          <w:p w14:paraId="5ED9A3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E537C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bl>
    <w:p w14:paraId="060E65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Da bi se količina u litrima izrazila u kilogramima potrebno je količinu u litrima pomnožiti sa 0.9.</w:t>
      </w:r>
    </w:p>
    <w:p w14:paraId="71603D9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lastRenderedPageBreak/>
        <w:t xml:space="preserve">Tabela 4. Visina naknade za upravljanje otpadnim električnim i elektronskim proizvodima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001"/>
        <w:gridCol w:w="4147"/>
        <w:gridCol w:w="613"/>
        <w:gridCol w:w="1295"/>
      </w:tblGrid>
      <w:tr w:rsidR="00B116E2" w:rsidRPr="00B116E2" w14:paraId="62878F0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26F7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35E0DF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0EE659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w:t>
            </w:r>
            <w:r w:rsidRPr="00B116E2">
              <w:rPr>
                <w:rFonts w:ascii="Arial" w:eastAsia="Times New Roman" w:hAnsi="Arial" w:cs="Arial"/>
                <w:kern w:val="0"/>
                <w:lang w:eastAsia="sr-Latn-RS"/>
                <w14:ligatures w14:val="none"/>
              </w:rPr>
              <w:br/>
              <w:t>mere</w:t>
            </w:r>
          </w:p>
        </w:tc>
        <w:tc>
          <w:tcPr>
            <w:tcW w:w="0" w:type="auto"/>
            <w:tcBorders>
              <w:top w:val="outset" w:sz="6" w:space="0" w:color="auto"/>
              <w:left w:val="outset" w:sz="6" w:space="0" w:color="auto"/>
              <w:bottom w:val="outset" w:sz="6" w:space="0" w:color="auto"/>
              <w:right w:val="outset" w:sz="6" w:space="0" w:color="auto"/>
            </w:tcBorders>
            <w:hideMark/>
          </w:tcPr>
          <w:p w14:paraId="360114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49D183AA"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587E7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1. Veliki kućni aparati</w:t>
            </w:r>
          </w:p>
        </w:tc>
      </w:tr>
      <w:tr w:rsidR="00B116E2" w:rsidRPr="00B116E2" w14:paraId="7AFC10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B4FA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fenovi</w:t>
            </w:r>
          </w:p>
        </w:tc>
        <w:tc>
          <w:tcPr>
            <w:tcW w:w="0" w:type="auto"/>
            <w:tcBorders>
              <w:top w:val="outset" w:sz="6" w:space="0" w:color="auto"/>
              <w:left w:val="outset" w:sz="6" w:space="0" w:color="auto"/>
              <w:bottom w:val="outset" w:sz="6" w:space="0" w:color="auto"/>
              <w:right w:val="outset" w:sz="6" w:space="0" w:color="auto"/>
            </w:tcBorders>
            <w:hideMark/>
          </w:tcPr>
          <w:p w14:paraId="0AF466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Ventilatori, snage do 125 W, za civilne vazduhoplove</w:t>
            </w:r>
          </w:p>
        </w:tc>
        <w:tc>
          <w:tcPr>
            <w:tcW w:w="0" w:type="auto"/>
            <w:tcBorders>
              <w:top w:val="outset" w:sz="6" w:space="0" w:color="auto"/>
              <w:left w:val="outset" w:sz="6" w:space="0" w:color="auto"/>
              <w:bottom w:val="outset" w:sz="6" w:space="0" w:color="auto"/>
              <w:right w:val="outset" w:sz="6" w:space="0" w:color="auto"/>
            </w:tcBorders>
            <w:hideMark/>
          </w:tcPr>
          <w:p w14:paraId="5CFD91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6B223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656634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0263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fenovi</w:t>
            </w:r>
          </w:p>
        </w:tc>
        <w:tc>
          <w:tcPr>
            <w:tcW w:w="0" w:type="auto"/>
            <w:tcBorders>
              <w:top w:val="outset" w:sz="6" w:space="0" w:color="auto"/>
              <w:left w:val="outset" w:sz="6" w:space="0" w:color="auto"/>
              <w:bottom w:val="outset" w:sz="6" w:space="0" w:color="auto"/>
              <w:right w:val="outset" w:sz="6" w:space="0" w:color="auto"/>
            </w:tcBorders>
            <w:hideMark/>
          </w:tcPr>
          <w:p w14:paraId="7D9CE1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Aksijalni ventilatori, ostali, Centrifugalni ventilatori, ostali, Ventilatori, centrifugalni, ostali, za civilne vazduhoplove</w:t>
            </w:r>
          </w:p>
        </w:tc>
        <w:tc>
          <w:tcPr>
            <w:tcW w:w="0" w:type="auto"/>
            <w:tcBorders>
              <w:top w:val="outset" w:sz="6" w:space="0" w:color="auto"/>
              <w:left w:val="outset" w:sz="6" w:space="0" w:color="auto"/>
              <w:bottom w:val="outset" w:sz="6" w:space="0" w:color="auto"/>
              <w:right w:val="outset" w:sz="6" w:space="0" w:color="auto"/>
            </w:tcBorders>
            <w:hideMark/>
          </w:tcPr>
          <w:p w14:paraId="06887C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D28E8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291116D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0A95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radijatori</w:t>
            </w:r>
          </w:p>
        </w:tc>
        <w:tc>
          <w:tcPr>
            <w:tcW w:w="0" w:type="auto"/>
            <w:tcBorders>
              <w:top w:val="outset" w:sz="6" w:space="0" w:color="auto"/>
              <w:left w:val="outset" w:sz="6" w:space="0" w:color="auto"/>
              <w:bottom w:val="outset" w:sz="6" w:space="0" w:color="auto"/>
              <w:right w:val="outset" w:sz="6" w:space="0" w:color="auto"/>
            </w:tcBorders>
            <w:hideMark/>
          </w:tcPr>
          <w:p w14:paraId="3A1C5B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Radijatori napunjeni tečnošću, Grejači konvekcioni, Aparati za grejanje prostora sa ventilatorom, Aparati električni za grejanje prostora, ostalo</w:t>
            </w:r>
          </w:p>
        </w:tc>
        <w:tc>
          <w:tcPr>
            <w:tcW w:w="0" w:type="auto"/>
            <w:tcBorders>
              <w:top w:val="outset" w:sz="6" w:space="0" w:color="auto"/>
              <w:left w:val="outset" w:sz="6" w:space="0" w:color="auto"/>
              <w:bottom w:val="outset" w:sz="6" w:space="0" w:color="auto"/>
              <w:right w:val="outset" w:sz="6" w:space="0" w:color="auto"/>
            </w:tcBorders>
            <w:hideMark/>
          </w:tcPr>
          <w:p w14:paraId="6CEEEE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5437C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3BBE00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A4F9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šporeti</w:t>
            </w:r>
          </w:p>
        </w:tc>
        <w:tc>
          <w:tcPr>
            <w:tcW w:w="0" w:type="auto"/>
            <w:tcBorders>
              <w:top w:val="outset" w:sz="6" w:space="0" w:color="auto"/>
              <w:left w:val="outset" w:sz="6" w:space="0" w:color="auto"/>
              <w:bottom w:val="outset" w:sz="6" w:space="0" w:color="auto"/>
              <w:right w:val="outset" w:sz="6" w:space="0" w:color="auto"/>
            </w:tcBorders>
            <w:hideMark/>
          </w:tcPr>
          <w:p w14:paraId="470D88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Rešoi sa jednom ili više grejnih ploča, ostalo,</w:t>
            </w:r>
          </w:p>
        </w:tc>
        <w:tc>
          <w:tcPr>
            <w:tcW w:w="0" w:type="auto"/>
            <w:tcBorders>
              <w:top w:val="outset" w:sz="6" w:space="0" w:color="auto"/>
              <w:left w:val="outset" w:sz="6" w:space="0" w:color="auto"/>
              <w:bottom w:val="outset" w:sz="6" w:space="0" w:color="auto"/>
              <w:right w:val="outset" w:sz="6" w:space="0" w:color="auto"/>
            </w:tcBorders>
            <w:hideMark/>
          </w:tcPr>
          <w:p w14:paraId="6D44E7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77F5A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27797B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1CE8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šporeti, ugradne rerne</w:t>
            </w:r>
          </w:p>
        </w:tc>
        <w:tc>
          <w:tcPr>
            <w:tcW w:w="0" w:type="auto"/>
            <w:tcBorders>
              <w:top w:val="outset" w:sz="6" w:space="0" w:color="auto"/>
              <w:left w:val="outset" w:sz="6" w:space="0" w:color="auto"/>
              <w:bottom w:val="outset" w:sz="6" w:space="0" w:color="auto"/>
              <w:right w:val="outset" w:sz="6" w:space="0" w:color="auto"/>
            </w:tcBorders>
            <w:hideMark/>
          </w:tcPr>
          <w:p w14:paraId="0708A3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Štednjaci, Mikrotalasne pećnice pećnice za ugradnju</w:t>
            </w:r>
          </w:p>
        </w:tc>
        <w:tc>
          <w:tcPr>
            <w:tcW w:w="0" w:type="auto"/>
            <w:tcBorders>
              <w:top w:val="outset" w:sz="6" w:space="0" w:color="auto"/>
              <w:left w:val="outset" w:sz="6" w:space="0" w:color="auto"/>
              <w:bottom w:val="outset" w:sz="6" w:space="0" w:color="auto"/>
              <w:right w:val="outset" w:sz="6" w:space="0" w:color="auto"/>
            </w:tcBorders>
            <w:hideMark/>
          </w:tcPr>
          <w:p w14:paraId="716C6A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6750F2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1089,55</w:t>
            </w:r>
          </w:p>
        </w:tc>
      </w:tr>
      <w:tr w:rsidR="00B116E2" w:rsidRPr="00B116E2" w14:paraId="0BD74B2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9636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šporeti</w:t>
            </w:r>
          </w:p>
        </w:tc>
        <w:tc>
          <w:tcPr>
            <w:tcW w:w="0" w:type="auto"/>
            <w:tcBorders>
              <w:top w:val="outset" w:sz="6" w:space="0" w:color="auto"/>
              <w:left w:val="outset" w:sz="6" w:space="0" w:color="auto"/>
              <w:bottom w:val="outset" w:sz="6" w:space="0" w:color="auto"/>
              <w:right w:val="outset" w:sz="6" w:space="0" w:color="auto"/>
            </w:tcBorders>
            <w:hideMark/>
          </w:tcPr>
          <w:p w14:paraId="6FB309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kuvanje i rešoi za ugradnju</w:t>
            </w:r>
          </w:p>
        </w:tc>
        <w:tc>
          <w:tcPr>
            <w:tcW w:w="0" w:type="auto"/>
            <w:tcBorders>
              <w:top w:val="outset" w:sz="6" w:space="0" w:color="auto"/>
              <w:left w:val="outset" w:sz="6" w:space="0" w:color="auto"/>
              <w:bottom w:val="outset" w:sz="6" w:space="0" w:color="auto"/>
              <w:right w:val="outset" w:sz="6" w:space="0" w:color="auto"/>
            </w:tcBorders>
            <w:hideMark/>
          </w:tcPr>
          <w:p w14:paraId="42816B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A0E26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340,48</w:t>
            </w:r>
          </w:p>
        </w:tc>
      </w:tr>
      <w:tr w:rsidR="00B116E2" w:rsidRPr="00B116E2" w14:paraId="1FF0DA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6B87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uređaji za grejanje</w:t>
            </w:r>
          </w:p>
        </w:tc>
        <w:tc>
          <w:tcPr>
            <w:tcW w:w="0" w:type="auto"/>
            <w:tcBorders>
              <w:top w:val="outset" w:sz="6" w:space="0" w:color="auto"/>
              <w:left w:val="outset" w:sz="6" w:space="0" w:color="auto"/>
              <w:bottom w:val="outset" w:sz="6" w:space="0" w:color="auto"/>
              <w:right w:val="outset" w:sz="6" w:space="0" w:color="auto"/>
            </w:tcBorders>
            <w:hideMark/>
          </w:tcPr>
          <w:p w14:paraId="012D28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Grejači vode, protočni</w:t>
            </w:r>
          </w:p>
        </w:tc>
        <w:tc>
          <w:tcPr>
            <w:tcW w:w="0" w:type="auto"/>
            <w:tcBorders>
              <w:top w:val="outset" w:sz="6" w:space="0" w:color="auto"/>
              <w:left w:val="outset" w:sz="6" w:space="0" w:color="auto"/>
              <w:bottom w:val="outset" w:sz="6" w:space="0" w:color="auto"/>
              <w:right w:val="outset" w:sz="6" w:space="0" w:color="auto"/>
            </w:tcBorders>
            <w:hideMark/>
          </w:tcPr>
          <w:p w14:paraId="3C6D2E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439756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F4CABD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F218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uređaji za grejanje</w:t>
            </w:r>
          </w:p>
        </w:tc>
        <w:tc>
          <w:tcPr>
            <w:tcW w:w="0" w:type="auto"/>
            <w:tcBorders>
              <w:top w:val="outset" w:sz="6" w:space="0" w:color="auto"/>
              <w:left w:val="outset" w:sz="6" w:space="0" w:color="auto"/>
              <w:bottom w:val="outset" w:sz="6" w:space="0" w:color="auto"/>
              <w:right w:val="outset" w:sz="6" w:space="0" w:color="auto"/>
            </w:tcBorders>
            <w:hideMark/>
          </w:tcPr>
          <w:p w14:paraId="63A5B0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Grejači vode, ostalo</w:t>
            </w:r>
          </w:p>
        </w:tc>
        <w:tc>
          <w:tcPr>
            <w:tcW w:w="0" w:type="auto"/>
            <w:tcBorders>
              <w:top w:val="outset" w:sz="6" w:space="0" w:color="auto"/>
              <w:left w:val="outset" w:sz="6" w:space="0" w:color="auto"/>
              <w:bottom w:val="outset" w:sz="6" w:space="0" w:color="auto"/>
              <w:right w:val="outset" w:sz="6" w:space="0" w:color="auto"/>
            </w:tcBorders>
            <w:hideMark/>
          </w:tcPr>
          <w:p w14:paraId="666729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EB560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272,38</w:t>
            </w:r>
          </w:p>
        </w:tc>
      </w:tr>
      <w:tr w:rsidR="00B116E2" w:rsidRPr="00B116E2" w14:paraId="689170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6943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uređaji za grejanje</w:t>
            </w:r>
          </w:p>
        </w:tc>
        <w:tc>
          <w:tcPr>
            <w:tcW w:w="0" w:type="auto"/>
            <w:tcBorders>
              <w:top w:val="outset" w:sz="6" w:space="0" w:color="auto"/>
              <w:left w:val="outset" w:sz="6" w:space="0" w:color="auto"/>
              <w:bottom w:val="outset" w:sz="6" w:space="0" w:color="auto"/>
              <w:right w:val="outset" w:sz="6" w:space="0" w:color="auto"/>
            </w:tcBorders>
            <w:hideMark/>
          </w:tcPr>
          <w:p w14:paraId="003C46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Grejači vode, potapajući, Rashladni tornjevi i slična postrojenja za direktno hlađenje, Uređaji za vakum isparenje za nanošenje metala</w:t>
            </w:r>
          </w:p>
        </w:tc>
        <w:tc>
          <w:tcPr>
            <w:tcW w:w="0" w:type="auto"/>
            <w:tcBorders>
              <w:top w:val="outset" w:sz="6" w:space="0" w:color="auto"/>
              <w:left w:val="outset" w:sz="6" w:space="0" w:color="auto"/>
              <w:bottom w:val="outset" w:sz="6" w:space="0" w:color="auto"/>
              <w:right w:val="outset" w:sz="6" w:space="0" w:color="auto"/>
            </w:tcBorders>
            <w:hideMark/>
          </w:tcPr>
          <w:p w14:paraId="236654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7C5C1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160E97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98E0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w:t>
            </w:r>
          </w:p>
        </w:tc>
        <w:tc>
          <w:tcPr>
            <w:tcW w:w="0" w:type="auto"/>
            <w:tcBorders>
              <w:top w:val="outset" w:sz="6" w:space="0" w:color="auto"/>
              <w:left w:val="outset" w:sz="6" w:space="0" w:color="auto"/>
              <w:bottom w:val="outset" w:sz="6" w:space="0" w:color="auto"/>
              <w:right w:val="outset" w:sz="6" w:space="0" w:color="auto"/>
            </w:tcBorders>
            <w:hideMark/>
          </w:tcPr>
          <w:p w14:paraId="39EFC0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 za domaćinstvo za ugradnju</w:t>
            </w:r>
          </w:p>
        </w:tc>
        <w:tc>
          <w:tcPr>
            <w:tcW w:w="0" w:type="auto"/>
            <w:tcBorders>
              <w:top w:val="outset" w:sz="6" w:space="0" w:color="auto"/>
              <w:left w:val="outset" w:sz="6" w:space="0" w:color="auto"/>
              <w:bottom w:val="outset" w:sz="6" w:space="0" w:color="auto"/>
              <w:right w:val="outset" w:sz="6" w:space="0" w:color="auto"/>
            </w:tcBorders>
            <w:hideMark/>
          </w:tcPr>
          <w:p w14:paraId="3DA9D0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36B698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817,16</w:t>
            </w:r>
          </w:p>
        </w:tc>
      </w:tr>
      <w:tr w:rsidR="00B116E2" w:rsidRPr="00B116E2" w14:paraId="791EB7E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D4FC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w:t>
            </w:r>
          </w:p>
        </w:tc>
        <w:tc>
          <w:tcPr>
            <w:tcW w:w="0" w:type="auto"/>
            <w:tcBorders>
              <w:top w:val="outset" w:sz="6" w:space="0" w:color="auto"/>
              <w:left w:val="outset" w:sz="6" w:space="0" w:color="auto"/>
              <w:bottom w:val="outset" w:sz="6" w:space="0" w:color="auto"/>
              <w:right w:val="outset" w:sz="6" w:space="0" w:color="auto"/>
            </w:tcBorders>
            <w:hideMark/>
          </w:tcPr>
          <w:p w14:paraId="2DDD3B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 za domaćinstvo preko 250 l do 340 l</w:t>
            </w:r>
          </w:p>
        </w:tc>
        <w:tc>
          <w:tcPr>
            <w:tcW w:w="0" w:type="auto"/>
            <w:tcBorders>
              <w:top w:val="outset" w:sz="6" w:space="0" w:color="auto"/>
              <w:left w:val="outset" w:sz="6" w:space="0" w:color="auto"/>
              <w:bottom w:val="outset" w:sz="6" w:space="0" w:color="auto"/>
              <w:right w:val="outset" w:sz="6" w:space="0" w:color="auto"/>
            </w:tcBorders>
            <w:hideMark/>
          </w:tcPr>
          <w:p w14:paraId="1B2E3B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7BFEE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1634,31</w:t>
            </w:r>
          </w:p>
        </w:tc>
      </w:tr>
      <w:tr w:rsidR="00B116E2" w:rsidRPr="00B116E2" w14:paraId="61A0BF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8141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w:t>
            </w:r>
          </w:p>
        </w:tc>
        <w:tc>
          <w:tcPr>
            <w:tcW w:w="0" w:type="auto"/>
            <w:tcBorders>
              <w:top w:val="outset" w:sz="6" w:space="0" w:color="auto"/>
              <w:left w:val="outset" w:sz="6" w:space="0" w:color="auto"/>
              <w:bottom w:val="outset" w:sz="6" w:space="0" w:color="auto"/>
              <w:right w:val="outset" w:sz="6" w:space="0" w:color="auto"/>
            </w:tcBorders>
            <w:hideMark/>
          </w:tcPr>
          <w:p w14:paraId="3BC53FB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 za domaćinstvo zapremine preko 340 l</w:t>
            </w:r>
          </w:p>
        </w:tc>
        <w:tc>
          <w:tcPr>
            <w:tcW w:w="0" w:type="auto"/>
            <w:tcBorders>
              <w:top w:val="outset" w:sz="6" w:space="0" w:color="auto"/>
              <w:left w:val="outset" w:sz="6" w:space="0" w:color="auto"/>
              <w:bottom w:val="outset" w:sz="6" w:space="0" w:color="auto"/>
              <w:right w:val="outset" w:sz="6" w:space="0" w:color="auto"/>
            </w:tcBorders>
            <w:hideMark/>
          </w:tcPr>
          <w:p w14:paraId="19293F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E6EF4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1906,70</w:t>
            </w:r>
          </w:p>
        </w:tc>
      </w:tr>
      <w:tr w:rsidR="00B116E2" w:rsidRPr="00B116E2" w14:paraId="07EB58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E7B0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w:t>
            </w:r>
          </w:p>
        </w:tc>
        <w:tc>
          <w:tcPr>
            <w:tcW w:w="0" w:type="auto"/>
            <w:tcBorders>
              <w:top w:val="outset" w:sz="6" w:space="0" w:color="auto"/>
              <w:left w:val="outset" w:sz="6" w:space="0" w:color="auto"/>
              <w:bottom w:val="outset" w:sz="6" w:space="0" w:color="auto"/>
              <w:right w:val="outset" w:sz="6" w:space="0" w:color="auto"/>
            </w:tcBorders>
            <w:hideMark/>
          </w:tcPr>
          <w:p w14:paraId="497CB3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 za domaćinstvo stoni, Frižideri za domaćinstvo, ostalo</w:t>
            </w:r>
          </w:p>
        </w:tc>
        <w:tc>
          <w:tcPr>
            <w:tcW w:w="0" w:type="auto"/>
            <w:tcBorders>
              <w:top w:val="outset" w:sz="6" w:space="0" w:color="auto"/>
              <w:left w:val="outset" w:sz="6" w:space="0" w:color="auto"/>
              <w:bottom w:val="outset" w:sz="6" w:space="0" w:color="auto"/>
              <w:right w:val="outset" w:sz="6" w:space="0" w:color="auto"/>
            </w:tcBorders>
            <w:hideMark/>
          </w:tcPr>
          <w:p w14:paraId="4FF639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3F98E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315E2A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A696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w:t>
            </w:r>
          </w:p>
        </w:tc>
        <w:tc>
          <w:tcPr>
            <w:tcW w:w="0" w:type="auto"/>
            <w:tcBorders>
              <w:top w:val="outset" w:sz="6" w:space="0" w:color="auto"/>
              <w:left w:val="outset" w:sz="6" w:space="0" w:color="auto"/>
              <w:bottom w:val="outset" w:sz="6" w:space="0" w:color="auto"/>
              <w:right w:val="outset" w:sz="6" w:space="0" w:color="auto"/>
            </w:tcBorders>
            <w:hideMark/>
          </w:tcPr>
          <w:p w14:paraId="13E3C1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Frižideri za domaćinstvo do 250 l</w:t>
            </w:r>
          </w:p>
        </w:tc>
        <w:tc>
          <w:tcPr>
            <w:tcW w:w="0" w:type="auto"/>
            <w:tcBorders>
              <w:top w:val="outset" w:sz="6" w:space="0" w:color="auto"/>
              <w:left w:val="outset" w:sz="6" w:space="0" w:color="auto"/>
              <w:bottom w:val="outset" w:sz="6" w:space="0" w:color="auto"/>
              <w:right w:val="outset" w:sz="6" w:space="0" w:color="auto"/>
            </w:tcBorders>
            <w:hideMark/>
          </w:tcPr>
          <w:p w14:paraId="237045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51F00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817,16</w:t>
            </w:r>
          </w:p>
        </w:tc>
      </w:tr>
      <w:tr w:rsidR="00B116E2" w:rsidRPr="00B116E2" w14:paraId="26E8008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860A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Klima uređaji</w:t>
            </w:r>
          </w:p>
        </w:tc>
        <w:tc>
          <w:tcPr>
            <w:tcW w:w="0" w:type="auto"/>
            <w:tcBorders>
              <w:top w:val="outset" w:sz="6" w:space="0" w:color="auto"/>
              <w:left w:val="outset" w:sz="6" w:space="0" w:color="auto"/>
              <w:bottom w:val="outset" w:sz="6" w:space="0" w:color="auto"/>
              <w:right w:val="outset" w:sz="6" w:space="0" w:color="auto"/>
            </w:tcBorders>
            <w:hideMark/>
          </w:tcPr>
          <w:p w14:paraId="253E28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Razdvojene jedinice ("split - sistemi")</w:t>
            </w:r>
          </w:p>
        </w:tc>
        <w:tc>
          <w:tcPr>
            <w:tcW w:w="0" w:type="auto"/>
            <w:tcBorders>
              <w:top w:val="outset" w:sz="6" w:space="0" w:color="auto"/>
              <w:left w:val="outset" w:sz="6" w:space="0" w:color="auto"/>
              <w:bottom w:val="outset" w:sz="6" w:space="0" w:color="auto"/>
              <w:right w:val="outset" w:sz="6" w:space="0" w:color="auto"/>
            </w:tcBorders>
            <w:hideMark/>
          </w:tcPr>
          <w:p w14:paraId="5CA701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DE1B4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1362,04</w:t>
            </w:r>
          </w:p>
        </w:tc>
      </w:tr>
      <w:tr w:rsidR="00B116E2" w:rsidRPr="00B116E2" w14:paraId="1B09066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693F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Klima uređaji</w:t>
            </w:r>
          </w:p>
        </w:tc>
        <w:tc>
          <w:tcPr>
            <w:tcW w:w="0" w:type="auto"/>
            <w:tcBorders>
              <w:top w:val="outset" w:sz="6" w:space="0" w:color="auto"/>
              <w:left w:val="outset" w:sz="6" w:space="0" w:color="auto"/>
              <w:bottom w:val="outset" w:sz="6" w:space="0" w:color="auto"/>
              <w:right w:val="outset" w:sz="6" w:space="0" w:color="auto"/>
            </w:tcBorders>
            <w:hideMark/>
          </w:tcPr>
          <w:p w14:paraId="39C7C9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Uređaji za klimatizaciju za motorna vozila, Reverzibilne toplotne pumpe sa ventilatorom na motorni pogon i elementima za menjanje temperature: za civilne vazduhoplove, Uređaji za klimatizaciju, ostalo, sa ugrađenom rashladnom jedinicom, ostalo, Uređaji za klimatizaciju, prozorski ili zidni, samostalni (kompaktni), Uređaji za </w:t>
            </w:r>
            <w:r w:rsidRPr="00B116E2">
              <w:rPr>
                <w:rFonts w:ascii="Arial" w:eastAsia="Times New Roman" w:hAnsi="Arial" w:cs="Arial"/>
                <w:kern w:val="0"/>
                <w:lang w:eastAsia="sr-Latn-RS"/>
                <w14:ligatures w14:val="none"/>
              </w:rPr>
              <w:lastRenderedPageBreak/>
              <w:t>klimatizaciju, ostalo, bez ugrađene rashladne jedinice, ostalo</w:t>
            </w:r>
          </w:p>
        </w:tc>
        <w:tc>
          <w:tcPr>
            <w:tcW w:w="0" w:type="auto"/>
            <w:tcBorders>
              <w:top w:val="outset" w:sz="6" w:space="0" w:color="auto"/>
              <w:left w:val="outset" w:sz="6" w:space="0" w:color="auto"/>
              <w:bottom w:val="outset" w:sz="6" w:space="0" w:color="auto"/>
              <w:right w:val="outset" w:sz="6" w:space="0" w:color="auto"/>
            </w:tcBorders>
            <w:hideMark/>
          </w:tcPr>
          <w:p w14:paraId="4086A3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kg</w:t>
            </w:r>
          </w:p>
        </w:tc>
        <w:tc>
          <w:tcPr>
            <w:tcW w:w="0" w:type="auto"/>
            <w:tcBorders>
              <w:top w:val="outset" w:sz="6" w:space="0" w:color="auto"/>
              <w:left w:val="outset" w:sz="6" w:space="0" w:color="auto"/>
              <w:bottom w:val="outset" w:sz="6" w:space="0" w:color="auto"/>
              <w:right w:val="outset" w:sz="6" w:space="0" w:color="auto"/>
            </w:tcBorders>
            <w:hideMark/>
          </w:tcPr>
          <w:p w14:paraId="083958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2AB9FC6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4689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posuđa</w:t>
            </w:r>
          </w:p>
        </w:tc>
        <w:tc>
          <w:tcPr>
            <w:tcW w:w="0" w:type="auto"/>
            <w:tcBorders>
              <w:top w:val="outset" w:sz="6" w:space="0" w:color="auto"/>
              <w:left w:val="outset" w:sz="6" w:space="0" w:color="auto"/>
              <w:bottom w:val="outset" w:sz="6" w:space="0" w:color="auto"/>
              <w:right w:val="outset" w:sz="6" w:space="0" w:color="auto"/>
            </w:tcBorders>
            <w:hideMark/>
          </w:tcPr>
          <w:p w14:paraId="61134B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posuđa za domaćinstvo</w:t>
            </w:r>
          </w:p>
        </w:tc>
        <w:tc>
          <w:tcPr>
            <w:tcW w:w="0" w:type="auto"/>
            <w:tcBorders>
              <w:top w:val="outset" w:sz="6" w:space="0" w:color="auto"/>
              <w:left w:val="outset" w:sz="6" w:space="0" w:color="auto"/>
              <w:bottom w:val="outset" w:sz="6" w:space="0" w:color="auto"/>
              <w:right w:val="outset" w:sz="6" w:space="0" w:color="auto"/>
            </w:tcBorders>
            <w:hideMark/>
          </w:tcPr>
          <w:p w14:paraId="3C3608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FF9BC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1362,04</w:t>
            </w:r>
          </w:p>
        </w:tc>
      </w:tr>
      <w:tr w:rsidR="00B116E2" w:rsidRPr="00B116E2" w14:paraId="26A34A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144C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veša</w:t>
            </w:r>
          </w:p>
        </w:tc>
        <w:tc>
          <w:tcPr>
            <w:tcW w:w="0" w:type="auto"/>
            <w:tcBorders>
              <w:top w:val="outset" w:sz="6" w:space="0" w:color="auto"/>
              <w:left w:val="outset" w:sz="6" w:space="0" w:color="auto"/>
              <w:bottom w:val="outset" w:sz="6" w:space="0" w:color="auto"/>
              <w:right w:val="outset" w:sz="6" w:space="0" w:color="auto"/>
            </w:tcBorders>
            <w:hideMark/>
          </w:tcPr>
          <w:p w14:paraId="71B9C3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rublja koje se pune odozgo, Mašine za pranje rublja koje se pune sa prednje strane, Mašine za pranje kapaciteta suvog rublja preko 6 kg, do 10 kg i ostalo</w:t>
            </w:r>
          </w:p>
        </w:tc>
        <w:tc>
          <w:tcPr>
            <w:tcW w:w="0" w:type="auto"/>
            <w:tcBorders>
              <w:top w:val="outset" w:sz="6" w:space="0" w:color="auto"/>
              <w:left w:val="outset" w:sz="6" w:space="0" w:color="auto"/>
              <w:bottom w:val="outset" w:sz="6" w:space="0" w:color="auto"/>
              <w:right w:val="outset" w:sz="6" w:space="0" w:color="auto"/>
            </w:tcBorders>
            <w:hideMark/>
          </w:tcPr>
          <w:p w14:paraId="7E86C3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311A2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1362,04</w:t>
            </w:r>
          </w:p>
        </w:tc>
      </w:tr>
      <w:tr w:rsidR="00B116E2" w:rsidRPr="00B116E2" w14:paraId="1E82FA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64DE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veša</w:t>
            </w:r>
          </w:p>
        </w:tc>
        <w:tc>
          <w:tcPr>
            <w:tcW w:w="0" w:type="auto"/>
            <w:tcBorders>
              <w:top w:val="outset" w:sz="6" w:space="0" w:color="auto"/>
              <w:left w:val="outset" w:sz="6" w:space="0" w:color="auto"/>
              <w:bottom w:val="outset" w:sz="6" w:space="0" w:color="auto"/>
              <w:right w:val="outset" w:sz="6" w:space="0" w:color="auto"/>
            </w:tcBorders>
            <w:hideMark/>
          </w:tcPr>
          <w:p w14:paraId="75A89B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rublja do 10 kg, sa centrifugom, ostalo</w:t>
            </w:r>
          </w:p>
        </w:tc>
        <w:tc>
          <w:tcPr>
            <w:tcW w:w="0" w:type="auto"/>
            <w:tcBorders>
              <w:top w:val="outset" w:sz="6" w:space="0" w:color="auto"/>
              <w:left w:val="outset" w:sz="6" w:space="0" w:color="auto"/>
              <w:bottom w:val="outset" w:sz="6" w:space="0" w:color="auto"/>
              <w:right w:val="outset" w:sz="6" w:space="0" w:color="auto"/>
            </w:tcBorders>
            <w:hideMark/>
          </w:tcPr>
          <w:p w14:paraId="605410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3FAFB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255C34F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E294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veša</w:t>
            </w:r>
          </w:p>
        </w:tc>
        <w:tc>
          <w:tcPr>
            <w:tcW w:w="0" w:type="auto"/>
            <w:tcBorders>
              <w:top w:val="outset" w:sz="6" w:space="0" w:color="auto"/>
              <w:left w:val="outset" w:sz="6" w:space="0" w:color="auto"/>
              <w:bottom w:val="outset" w:sz="6" w:space="0" w:color="auto"/>
              <w:right w:val="outset" w:sz="6" w:space="0" w:color="auto"/>
            </w:tcBorders>
            <w:hideMark/>
          </w:tcPr>
          <w:p w14:paraId="0C7134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pranje rublja preko 10 kg kapaciteta</w:t>
            </w:r>
          </w:p>
        </w:tc>
        <w:tc>
          <w:tcPr>
            <w:tcW w:w="0" w:type="auto"/>
            <w:tcBorders>
              <w:top w:val="outset" w:sz="6" w:space="0" w:color="auto"/>
              <w:left w:val="outset" w:sz="6" w:space="0" w:color="auto"/>
              <w:bottom w:val="outset" w:sz="6" w:space="0" w:color="auto"/>
              <w:right w:val="outset" w:sz="6" w:space="0" w:color="auto"/>
            </w:tcBorders>
            <w:hideMark/>
          </w:tcPr>
          <w:p w14:paraId="6DE51B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96290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783F529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67E6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sušenje veša</w:t>
            </w:r>
          </w:p>
        </w:tc>
        <w:tc>
          <w:tcPr>
            <w:tcW w:w="0" w:type="auto"/>
            <w:tcBorders>
              <w:top w:val="outset" w:sz="6" w:space="0" w:color="auto"/>
              <w:left w:val="outset" w:sz="6" w:space="0" w:color="auto"/>
              <w:bottom w:val="outset" w:sz="6" w:space="0" w:color="auto"/>
              <w:right w:val="outset" w:sz="6" w:space="0" w:color="auto"/>
            </w:tcBorders>
            <w:hideMark/>
          </w:tcPr>
          <w:p w14:paraId="75FEE9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Centrifuge, uključujući mašine za centrifugalno sušenje, ostalo</w:t>
            </w:r>
          </w:p>
        </w:tc>
        <w:tc>
          <w:tcPr>
            <w:tcW w:w="0" w:type="auto"/>
            <w:tcBorders>
              <w:top w:val="outset" w:sz="6" w:space="0" w:color="auto"/>
              <w:left w:val="outset" w:sz="6" w:space="0" w:color="auto"/>
              <w:bottom w:val="outset" w:sz="6" w:space="0" w:color="auto"/>
              <w:right w:val="outset" w:sz="6" w:space="0" w:color="auto"/>
            </w:tcBorders>
            <w:hideMark/>
          </w:tcPr>
          <w:p w14:paraId="4F6370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4D8B2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4AE68E9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FEB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sušenje veša</w:t>
            </w:r>
          </w:p>
        </w:tc>
        <w:tc>
          <w:tcPr>
            <w:tcW w:w="0" w:type="auto"/>
            <w:tcBorders>
              <w:top w:val="outset" w:sz="6" w:space="0" w:color="auto"/>
              <w:left w:val="outset" w:sz="6" w:space="0" w:color="auto"/>
              <w:bottom w:val="outset" w:sz="6" w:space="0" w:color="auto"/>
              <w:right w:val="outset" w:sz="6" w:space="0" w:color="auto"/>
            </w:tcBorders>
            <w:hideMark/>
          </w:tcPr>
          <w:p w14:paraId="05170B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sušenje kapaciteta suvog rublja do 10 kg, Mašine za sušenje tkanina i prediva, ostalo</w:t>
            </w:r>
          </w:p>
        </w:tc>
        <w:tc>
          <w:tcPr>
            <w:tcW w:w="0" w:type="auto"/>
            <w:tcBorders>
              <w:top w:val="outset" w:sz="6" w:space="0" w:color="auto"/>
              <w:left w:val="outset" w:sz="6" w:space="0" w:color="auto"/>
              <w:bottom w:val="outset" w:sz="6" w:space="0" w:color="auto"/>
              <w:right w:val="outset" w:sz="6" w:space="0" w:color="auto"/>
            </w:tcBorders>
            <w:hideMark/>
          </w:tcPr>
          <w:p w14:paraId="602C34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ADA7C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1089,55</w:t>
            </w:r>
          </w:p>
        </w:tc>
      </w:tr>
      <w:tr w:rsidR="00B116E2" w:rsidRPr="00B116E2" w14:paraId="0153298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F926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Mikrotalasne peći</w:t>
            </w:r>
          </w:p>
        </w:tc>
        <w:tc>
          <w:tcPr>
            <w:tcW w:w="0" w:type="auto"/>
            <w:tcBorders>
              <w:top w:val="outset" w:sz="6" w:space="0" w:color="auto"/>
              <w:left w:val="outset" w:sz="6" w:space="0" w:color="auto"/>
              <w:bottom w:val="outset" w:sz="6" w:space="0" w:color="auto"/>
              <w:right w:val="outset" w:sz="6" w:space="0" w:color="auto"/>
            </w:tcBorders>
            <w:hideMark/>
          </w:tcPr>
          <w:p w14:paraId="363869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Pećnice mikrotalasne</w:t>
            </w:r>
          </w:p>
        </w:tc>
        <w:tc>
          <w:tcPr>
            <w:tcW w:w="0" w:type="auto"/>
            <w:tcBorders>
              <w:top w:val="outset" w:sz="6" w:space="0" w:color="auto"/>
              <w:left w:val="outset" w:sz="6" w:space="0" w:color="auto"/>
              <w:bottom w:val="outset" w:sz="6" w:space="0" w:color="auto"/>
              <w:right w:val="outset" w:sz="6" w:space="0" w:color="auto"/>
            </w:tcBorders>
            <w:hideMark/>
          </w:tcPr>
          <w:p w14:paraId="2D2E5F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670D39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408,59</w:t>
            </w:r>
          </w:p>
        </w:tc>
      </w:tr>
      <w:tr w:rsidR="00B116E2" w:rsidRPr="00B116E2" w14:paraId="21FBB89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6DE1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Ostala oprema za klimatizaciju i ventilaciju</w:t>
            </w:r>
          </w:p>
        </w:tc>
        <w:tc>
          <w:tcPr>
            <w:tcW w:w="0" w:type="auto"/>
            <w:tcBorders>
              <w:top w:val="outset" w:sz="6" w:space="0" w:color="auto"/>
              <w:left w:val="outset" w:sz="6" w:space="0" w:color="auto"/>
              <w:bottom w:val="outset" w:sz="6" w:space="0" w:color="auto"/>
              <w:right w:val="outset" w:sz="6" w:space="0" w:color="auto"/>
            </w:tcBorders>
            <w:hideMark/>
          </w:tcPr>
          <w:p w14:paraId="085EF5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Odstranjivači mirisa sa stranicom do 120 cm</w:t>
            </w:r>
          </w:p>
        </w:tc>
        <w:tc>
          <w:tcPr>
            <w:tcW w:w="0" w:type="auto"/>
            <w:tcBorders>
              <w:top w:val="outset" w:sz="6" w:space="0" w:color="auto"/>
              <w:left w:val="outset" w:sz="6" w:space="0" w:color="auto"/>
              <w:bottom w:val="outset" w:sz="6" w:space="0" w:color="auto"/>
              <w:right w:val="outset" w:sz="6" w:space="0" w:color="auto"/>
            </w:tcBorders>
            <w:hideMark/>
          </w:tcPr>
          <w:p w14:paraId="3E08B5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6F2CBA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272,38</w:t>
            </w:r>
          </w:p>
        </w:tc>
      </w:tr>
      <w:tr w:rsidR="00B116E2" w:rsidRPr="00B116E2" w14:paraId="5EC629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E619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hlađenje, konzerviranje i odlaganje hrane</w:t>
            </w:r>
          </w:p>
        </w:tc>
        <w:tc>
          <w:tcPr>
            <w:tcW w:w="0" w:type="auto"/>
            <w:tcBorders>
              <w:top w:val="outset" w:sz="6" w:space="0" w:color="auto"/>
              <w:left w:val="outset" w:sz="6" w:space="0" w:color="auto"/>
              <w:bottom w:val="outset" w:sz="6" w:space="0" w:color="auto"/>
              <w:right w:val="outset" w:sz="6" w:space="0" w:color="auto"/>
            </w:tcBorders>
            <w:hideMark/>
          </w:tcPr>
          <w:p w14:paraId="265DF1E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Rashladne vitrine i pultovi za čuvanje zamrznute hrane, Uređaji za hlađenje ili zamrzavanje, ostalo, Sanduci, vitrine za duboko zamrzavanje, Ostali sanduci, vitrine i slični uređaji za hlađenje, Toplotne pumpe osim uređaja za klimatizaciju, Ostale toplotne pumpe osim uređaja za klimatizaciju</w:t>
            </w:r>
          </w:p>
        </w:tc>
        <w:tc>
          <w:tcPr>
            <w:tcW w:w="0" w:type="auto"/>
            <w:tcBorders>
              <w:top w:val="outset" w:sz="6" w:space="0" w:color="auto"/>
              <w:left w:val="outset" w:sz="6" w:space="0" w:color="auto"/>
              <w:bottom w:val="outset" w:sz="6" w:space="0" w:color="auto"/>
              <w:right w:val="outset" w:sz="6" w:space="0" w:color="auto"/>
            </w:tcBorders>
            <w:hideMark/>
          </w:tcPr>
          <w:p w14:paraId="7D1533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15682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6428DA5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244C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hlađenje, konzerviranje i odlaganje hrane</w:t>
            </w:r>
          </w:p>
        </w:tc>
        <w:tc>
          <w:tcPr>
            <w:tcW w:w="0" w:type="auto"/>
            <w:tcBorders>
              <w:top w:val="outset" w:sz="6" w:space="0" w:color="auto"/>
              <w:left w:val="outset" w:sz="6" w:space="0" w:color="auto"/>
              <w:bottom w:val="outset" w:sz="6" w:space="0" w:color="auto"/>
              <w:right w:val="outset" w:sz="6" w:space="0" w:color="auto"/>
            </w:tcBorders>
            <w:hideMark/>
          </w:tcPr>
          <w:p w14:paraId="528654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Rashladne vitrine i pultovi ostali</w:t>
            </w:r>
          </w:p>
        </w:tc>
        <w:tc>
          <w:tcPr>
            <w:tcW w:w="0" w:type="auto"/>
            <w:tcBorders>
              <w:top w:val="outset" w:sz="6" w:space="0" w:color="auto"/>
              <w:left w:val="outset" w:sz="6" w:space="0" w:color="auto"/>
              <w:bottom w:val="outset" w:sz="6" w:space="0" w:color="auto"/>
              <w:right w:val="outset" w:sz="6" w:space="0" w:color="auto"/>
            </w:tcBorders>
            <w:hideMark/>
          </w:tcPr>
          <w:p w14:paraId="066990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AD7CE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2042,90</w:t>
            </w:r>
          </w:p>
        </w:tc>
      </w:tr>
      <w:tr w:rsidR="00B116E2" w:rsidRPr="00B116E2" w14:paraId="0164ED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4E24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veliki uređaji za kuvanje i ostalu pripremu hrane</w:t>
            </w:r>
          </w:p>
        </w:tc>
        <w:tc>
          <w:tcPr>
            <w:tcW w:w="0" w:type="auto"/>
            <w:tcBorders>
              <w:top w:val="outset" w:sz="6" w:space="0" w:color="auto"/>
              <w:left w:val="outset" w:sz="6" w:space="0" w:color="auto"/>
              <w:bottom w:val="outset" w:sz="6" w:space="0" w:color="auto"/>
              <w:right w:val="outset" w:sz="6" w:space="0" w:color="auto"/>
            </w:tcBorders>
            <w:hideMark/>
          </w:tcPr>
          <w:p w14:paraId="66D3D4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Perkolatori i ostali aparati za pripremanje kafe i ostalih toplih pića, ostali</w:t>
            </w:r>
          </w:p>
        </w:tc>
        <w:tc>
          <w:tcPr>
            <w:tcW w:w="0" w:type="auto"/>
            <w:tcBorders>
              <w:top w:val="outset" w:sz="6" w:space="0" w:color="auto"/>
              <w:left w:val="outset" w:sz="6" w:space="0" w:color="auto"/>
              <w:bottom w:val="outset" w:sz="6" w:space="0" w:color="auto"/>
              <w:right w:val="outset" w:sz="6" w:space="0" w:color="auto"/>
            </w:tcBorders>
            <w:hideMark/>
          </w:tcPr>
          <w:p w14:paraId="678ED8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E0643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B2B84D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FF52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veliki uređaji za kuvanje i ostalu pripremu hrane</w:t>
            </w:r>
          </w:p>
        </w:tc>
        <w:tc>
          <w:tcPr>
            <w:tcW w:w="0" w:type="auto"/>
            <w:tcBorders>
              <w:top w:val="outset" w:sz="6" w:space="0" w:color="auto"/>
              <w:left w:val="outset" w:sz="6" w:space="0" w:color="auto"/>
              <w:bottom w:val="outset" w:sz="6" w:space="0" w:color="auto"/>
              <w:right w:val="outset" w:sz="6" w:space="0" w:color="auto"/>
            </w:tcBorders>
            <w:hideMark/>
          </w:tcPr>
          <w:p w14:paraId="390BEE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Ostale mašine za pripremu toplih napitaka ili za kuvanje ili grejanje hrane za civilne vazduhoplove</w:t>
            </w:r>
          </w:p>
        </w:tc>
        <w:tc>
          <w:tcPr>
            <w:tcW w:w="0" w:type="auto"/>
            <w:tcBorders>
              <w:top w:val="outset" w:sz="6" w:space="0" w:color="auto"/>
              <w:left w:val="outset" w:sz="6" w:space="0" w:color="auto"/>
              <w:bottom w:val="outset" w:sz="6" w:space="0" w:color="auto"/>
              <w:right w:val="outset" w:sz="6" w:space="0" w:color="auto"/>
            </w:tcBorders>
            <w:hideMark/>
          </w:tcPr>
          <w:p w14:paraId="19C8DA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9624C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61BE45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93FB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TA peći</w:t>
            </w:r>
          </w:p>
        </w:tc>
        <w:tc>
          <w:tcPr>
            <w:tcW w:w="0" w:type="auto"/>
            <w:tcBorders>
              <w:top w:val="outset" w:sz="6" w:space="0" w:color="auto"/>
              <w:left w:val="outset" w:sz="6" w:space="0" w:color="auto"/>
              <w:bottom w:val="outset" w:sz="6" w:space="0" w:color="auto"/>
              <w:right w:val="outset" w:sz="6" w:space="0" w:color="auto"/>
            </w:tcBorders>
            <w:hideMark/>
          </w:tcPr>
          <w:p w14:paraId="5B2B184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električni za grejanje prostora, akumulacioni (TA peći)</w:t>
            </w:r>
          </w:p>
        </w:tc>
        <w:tc>
          <w:tcPr>
            <w:tcW w:w="0" w:type="auto"/>
            <w:tcBorders>
              <w:top w:val="outset" w:sz="6" w:space="0" w:color="auto"/>
              <w:left w:val="outset" w:sz="6" w:space="0" w:color="auto"/>
              <w:bottom w:val="outset" w:sz="6" w:space="0" w:color="auto"/>
              <w:right w:val="outset" w:sz="6" w:space="0" w:color="auto"/>
            </w:tcBorders>
            <w:hideMark/>
          </w:tcPr>
          <w:p w14:paraId="1F5036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3557D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r w:rsidR="00B116E2" w:rsidRPr="00B116E2" w14:paraId="35327ED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855F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Zamrzivači</w:t>
            </w:r>
          </w:p>
        </w:tc>
        <w:tc>
          <w:tcPr>
            <w:tcW w:w="0" w:type="auto"/>
            <w:tcBorders>
              <w:top w:val="outset" w:sz="6" w:space="0" w:color="auto"/>
              <w:left w:val="outset" w:sz="6" w:space="0" w:color="auto"/>
              <w:bottom w:val="outset" w:sz="6" w:space="0" w:color="auto"/>
              <w:right w:val="outset" w:sz="6" w:space="0" w:color="auto"/>
            </w:tcBorders>
            <w:hideMark/>
          </w:tcPr>
          <w:p w14:paraId="26BB67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Zamrzivači u obliku sanduka, zapremine do 400 l, ostali, Zamrzivači u obliku ormara, zapremine do 250 l, ostali</w:t>
            </w:r>
          </w:p>
        </w:tc>
        <w:tc>
          <w:tcPr>
            <w:tcW w:w="0" w:type="auto"/>
            <w:tcBorders>
              <w:top w:val="outset" w:sz="6" w:space="0" w:color="auto"/>
              <w:left w:val="outset" w:sz="6" w:space="0" w:color="auto"/>
              <w:bottom w:val="outset" w:sz="6" w:space="0" w:color="auto"/>
              <w:right w:val="outset" w:sz="6" w:space="0" w:color="auto"/>
            </w:tcBorders>
            <w:hideMark/>
          </w:tcPr>
          <w:p w14:paraId="7E86CD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491B7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1361,93</w:t>
            </w:r>
          </w:p>
        </w:tc>
      </w:tr>
      <w:tr w:rsidR="00B116E2" w:rsidRPr="00B116E2" w14:paraId="010CA59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398E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Zamrzivači</w:t>
            </w:r>
          </w:p>
        </w:tc>
        <w:tc>
          <w:tcPr>
            <w:tcW w:w="0" w:type="auto"/>
            <w:tcBorders>
              <w:top w:val="outset" w:sz="6" w:space="0" w:color="auto"/>
              <w:left w:val="outset" w:sz="6" w:space="0" w:color="auto"/>
              <w:bottom w:val="outset" w:sz="6" w:space="0" w:color="auto"/>
              <w:right w:val="outset" w:sz="6" w:space="0" w:color="auto"/>
            </w:tcBorders>
            <w:hideMark/>
          </w:tcPr>
          <w:p w14:paraId="542F94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Zamrzivači u obliku ormara, zapremine od 250 do 900 l, za civilne vazduhoplove, Zamrzivači u obliku sanduka, zapremine 400 - 800 l, ostali</w:t>
            </w:r>
          </w:p>
        </w:tc>
        <w:tc>
          <w:tcPr>
            <w:tcW w:w="0" w:type="auto"/>
            <w:tcBorders>
              <w:top w:val="outset" w:sz="6" w:space="0" w:color="auto"/>
              <w:left w:val="outset" w:sz="6" w:space="0" w:color="auto"/>
              <w:bottom w:val="outset" w:sz="6" w:space="0" w:color="auto"/>
              <w:right w:val="outset" w:sz="6" w:space="0" w:color="auto"/>
            </w:tcBorders>
            <w:hideMark/>
          </w:tcPr>
          <w:p w14:paraId="406646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EB8C2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1634,31</w:t>
            </w:r>
          </w:p>
        </w:tc>
      </w:tr>
      <w:tr w:rsidR="00B116E2" w:rsidRPr="00B116E2" w14:paraId="47AAB97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3A64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Veliki rashladni uređaji</w:t>
            </w:r>
          </w:p>
        </w:tc>
        <w:tc>
          <w:tcPr>
            <w:tcW w:w="0" w:type="auto"/>
            <w:tcBorders>
              <w:top w:val="outset" w:sz="6" w:space="0" w:color="auto"/>
              <w:left w:val="outset" w:sz="6" w:space="0" w:color="auto"/>
              <w:bottom w:val="outset" w:sz="6" w:space="0" w:color="auto"/>
              <w:right w:val="outset" w:sz="6" w:space="0" w:color="auto"/>
            </w:tcBorders>
            <w:hideMark/>
          </w:tcPr>
          <w:p w14:paraId="24354F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Kombinacija frižidera i zamrzivača, sa posebnim vratima, ostali</w:t>
            </w:r>
          </w:p>
        </w:tc>
        <w:tc>
          <w:tcPr>
            <w:tcW w:w="0" w:type="auto"/>
            <w:tcBorders>
              <w:top w:val="outset" w:sz="6" w:space="0" w:color="auto"/>
              <w:left w:val="outset" w:sz="6" w:space="0" w:color="auto"/>
              <w:bottom w:val="outset" w:sz="6" w:space="0" w:color="auto"/>
              <w:right w:val="outset" w:sz="6" w:space="0" w:color="auto"/>
            </w:tcBorders>
            <w:hideMark/>
          </w:tcPr>
          <w:p w14:paraId="2C3B13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17244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1634,31</w:t>
            </w:r>
          </w:p>
        </w:tc>
      </w:tr>
      <w:tr w:rsidR="00B116E2" w:rsidRPr="00B116E2" w14:paraId="08E2CEC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99C9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Veliki rashladni uređaji</w:t>
            </w:r>
          </w:p>
        </w:tc>
        <w:tc>
          <w:tcPr>
            <w:tcW w:w="0" w:type="auto"/>
            <w:tcBorders>
              <w:top w:val="outset" w:sz="6" w:space="0" w:color="auto"/>
              <w:left w:val="outset" w:sz="6" w:space="0" w:color="auto"/>
              <w:bottom w:val="outset" w:sz="6" w:space="0" w:color="auto"/>
              <w:right w:val="outset" w:sz="6" w:space="0" w:color="auto"/>
            </w:tcBorders>
            <w:hideMark/>
          </w:tcPr>
          <w:p w14:paraId="55E705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Kombinacije frižidera i zamrzivača, zapremine preko 340 l, ostali</w:t>
            </w:r>
          </w:p>
        </w:tc>
        <w:tc>
          <w:tcPr>
            <w:tcW w:w="0" w:type="auto"/>
            <w:tcBorders>
              <w:top w:val="outset" w:sz="6" w:space="0" w:color="auto"/>
              <w:left w:val="outset" w:sz="6" w:space="0" w:color="auto"/>
              <w:bottom w:val="outset" w:sz="6" w:space="0" w:color="auto"/>
              <w:right w:val="outset" w:sz="6" w:space="0" w:color="auto"/>
            </w:tcBorders>
            <w:hideMark/>
          </w:tcPr>
          <w:p w14:paraId="1ABFF7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17B79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1906,70</w:t>
            </w:r>
          </w:p>
        </w:tc>
      </w:tr>
      <w:tr w:rsidR="00B116E2" w:rsidRPr="00B116E2" w14:paraId="1D70AD1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2FE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veliki uređaji</w:t>
            </w:r>
          </w:p>
        </w:tc>
        <w:tc>
          <w:tcPr>
            <w:tcW w:w="0" w:type="auto"/>
            <w:tcBorders>
              <w:top w:val="outset" w:sz="6" w:space="0" w:color="auto"/>
              <w:left w:val="outset" w:sz="6" w:space="0" w:color="auto"/>
              <w:bottom w:val="outset" w:sz="6" w:space="0" w:color="auto"/>
              <w:right w:val="outset" w:sz="6" w:space="0" w:color="auto"/>
            </w:tcBorders>
            <w:hideMark/>
          </w:tcPr>
          <w:p w14:paraId="598F66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grejanje soba, kreveta i nameštaja za sedenje</w:t>
            </w:r>
          </w:p>
        </w:tc>
        <w:tc>
          <w:tcPr>
            <w:tcW w:w="0" w:type="auto"/>
            <w:tcBorders>
              <w:top w:val="outset" w:sz="6" w:space="0" w:color="auto"/>
              <w:left w:val="outset" w:sz="6" w:space="0" w:color="auto"/>
              <w:bottom w:val="outset" w:sz="6" w:space="0" w:color="auto"/>
              <w:right w:val="outset" w:sz="6" w:space="0" w:color="auto"/>
            </w:tcBorders>
            <w:hideMark/>
          </w:tcPr>
          <w:p w14:paraId="6D6EE5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26590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BD2A97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E04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Veliki kućni aparati</w:t>
            </w:r>
          </w:p>
        </w:tc>
        <w:tc>
          <w:tcPr>
            <w:tcW w:w="0" w:type="auto"/>
            <w:tcBorders>
              <w:top w:val="outset" w:sz="6" w:space="0" w:color="auto"/>
              <w:left w:val="outset" w:sz="6" w:space="0" w:color="auto"/>
              <w:bottom w:val="outset" w:sz="6" w:space="0" w:color="auto"/>
              <w:right w:val="outset" w:sz="6" w:space="0" w:color="auto"/>
            </w:tcBorders>
            <w:hideMark/>
          </w:tcPr>
          <w:p w14:paraId="5CF19F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w:t>
            </w:r>
          </w:p>
        </w:tc>
        <w:tc>
          <w:tcPr>
            <w:tcW w:w="0" w:type="auto"/>
            <w:tcBorders>
              <w:top w:val="outset" w:sz="6" w:space="0" w:color="auto"/>
              <w:left w:val="outset" w:sz="6" w:space="0" w:color="auto"/>
              <w:bottom w:val="outset" w:sz="6" w:space="0" w:color="auto"/>
              <w:right w:val="outset" w:sz="6" w:space="0" w:color="auto"/>
            </w:tcBorders>
            <w:hideMark/>
          </w:tcPr>
          <w:p w14:paraId="3C79B7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475F2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648FD690"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BBD34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2. Mali kućni aparati</w:t>
            </w:r>
          </w:p>
        </w:tc>
      </w:tr>
      <w:tr w:rsidR="00B116E2" w:rsidRPr="00B116E2" w14:paraId="26C1F0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2744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66733C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6DD933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409171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57ED2C8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3460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Friteze</w:t>
            </w:r>
          </w:p>
        </w:tc>
        <w:tc>
          <w:tcPr>
            <w:tcW w:w="0" w:type="auto"/>
            <w:tcBorders>
              <w:top w:val="outset" w:sz="6" w:space="0" w:color="auto"/>
              <w:left w:val="outset" w:sz="6" w:space="0" w:color="auto"/>
              <w:bottom w:val="outset" w:sz="6" w:space="0" w:color="auto"/>
              <w:right w:val="outset" w:sz="6" w:space="0" w:color="auto"/>
            </w:tcBorders>
            <w:hideMark/>
          </w:tcPr>
          <w:p w14:paraId="696F8D9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elektrotermički uređaji: za prženje sa mnogo masnoće (friteze)</w:t>
            </w:r>
          </w:p>
        </w:tc>
        <w:tc>
          <w:tcPr>
            <w:tcW w:w="0" w:type="auto"/>
            <w:tcBorders>
              <w:top w:val="outset" w:sz="6" w:space="0" w:color="auto"/>
              <w:left w:val="outset" w:sz="6" w:space="0" w:color="auto"/>
              <w:bottom w:val="outset" w:sz="6" w:space="0" w:color="auto"/>
              <w:right w:val="outset" w:sz="6" w:space="0" w:color="auto"/>
            </w:tcBorders>
            <w:hideMark/>
          </w:tcPr>
          <w:p w14:paraId="7796F7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59B0A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204,29</w:t>
            </w:r>
          </w:p>
        </w:tc>
      </w:tr>
      <w:tr w:rsidR="00B116E2" w:rsidRPr="00B116E2" w14:paraId="3B8687B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D130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Pegle i ostali uređaji za peglanje i održavanje odeće</w:t>
            </w:r>
          </w:p>
        </w:tc>
        <w:tc>
          <w:tcPr>
            <w:tcW w:w="0" w:type="auto"/>
            <w:tcBorders>
              <w:top w:val="outset" w:sz="6" w:space="0" w:color="auto"/>
              <w:left w:val="outset" w:sz="6" w:space="0" w:color="auto"/>
              <w:bottom w:val="outset" w:sz="6" w:space="0" w:color="auto"/>
              <w:right w:val="outset" w:sz="6" w:space="0" w:color="auto"/>
            </w:tcBorders>
            <w:hideMark/>
          </w:tcPr>
          <w:p w14:paraId="343A83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Pegle električne, ostalo</w:t>
            </w:r>
          </w:p>
        </w:tc>
        <w:tc>
          <w:tcPr>
            <w:tcW w:w="0" w:type="auto"/>
            <w:tcBorders>
              <w:top w:val="outset" w:sz="6" w:space="0" w:color="auto"/>
              <w:left w:val="outset" w:sz="6" w:space="0" w:color="auto"/>
              <w:bottom w:val="outset" w:sz="6" w:space="0" w:color="auto"/>
              <w:right w:val="outset" w:sz="6" w:space="0" w:color="auto"/>
            </w:tcBorders>
            <w:hideMark/>
          </w:tcPr>
          <w:p w14:paraId="43C967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0A380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1B97C2B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108A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Satovi, ručni satovi i uređaji za merenje, pokazivanje i zapisivanje vremena</w:t>
            </w:r>
          </w:p>
        </w:tc>
        <w:tc>
          <w:tcPr>
            <w:tcW w:w="0" w:type="auto"/>
            <w:tcBorders>
              <w:top w:val="outset" w:sz="6" w:space="0" w:color="auto"/>
              <w:left w:val="outset" w:sz="6" w:space="0" w:color="auto"/>
              <w:bottom w:val="outset" w:sz="6" w:space="0" w:color="auto"/>
              <w:right w:val="outset" w:sz="6" w:space="0" w:color="auto"/>
            </w:tcBorders>
            <w:hideMark/>
          </w:tcPr>
          <w:p w14:paraId="1C9F7F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Časovnici ručni, meh. pokazivač, električni - zlatni, Ostali časovnici ručni, električni, Časovnici, zidni, električni, Aparati za beleženje i registrovanje vremena, Aparati za kontrolu i merenje vremena, sa mehanizmom za časovnike ili sinhronim motorom, ostalo, Časovnici lični, električni, sa kut. od plem. metala, ostalo, Časovnici ručni, optički pokazivač, električni, ostalo, Budilnici električni, Merači kratkih vremenskih perioda</w:t>
            </w:r>
          </w:p>
        </w:tc>
        <w:tc>
          <w:tcPr>
            <w:tcW w:w="0" w:type="auto"/>
            <w:tcBorders>
              <w:top w:val="outset" w:sz="6" w:space="0" w:color="auto"/>
              <w:left w:val="outset" w:sz="6" w:space="0" w:color="auto"/>
              <w:bottom w:val="outset" w:sz="6" w:space="0" w:color="auto"/>
              <w:right w:val="outset" w:sz="6" w:space="0" w:color="auto"/>
            </w:tcBorders>
            <w:hideMark/>
          </w:tcPr>
          <w:p w14:paraId="2DED90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DC6B8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070BB0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1517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Tosteri</w:t>
            </w:r>
          </w:p>
        </w:tc>
        <w:tc>
          <w:tcPr>
            <w:tcW w:w="0" w:type="auto"/>
            <w:tcBorders>
              <w:top w:val="outset" w:sz="6" w:space="0" w:color="auto"/>
              <w:left w:val="outset" w:sz="6" w:space="0" w:color="auto"/>
              <w:bottom w:val="outset" w:sz="6" w:space="0" w:color="auto"/>
              <w:right w:val="outset" w:sz="6" w:space="0" w:color="auto"/>
            </w:tcBorders>
            <w:hideMark/>
          </w:tcPr>
          <w:p w14:paraId="4C253F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Tosteri</w:t>
            </w:r>
          </w:p>
        </w:tc>
        <w:tc>
          <w:tcPr>
            <w:tcW w:w="0" w:type="auto"/>
            <w:tcBorders>
              <w:top w:val="outset" w:sz="6" w:space="0" w:color="auto"/>
              <w:left w:val="outset" w:sz="6" w:space="0" w:color="auto"/>
              <w:bottom w:val="outset" w:sz="6" w:space="0" w:color="auto"/>
              <w:right w:val="outset" w:sz="6" w:space="0" w:color="auto"/>
            </w:tcBorders>
            <w:hideMark/>
          </w:tcPr>
          <w:p w14:paraId="4C011A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6154A3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2542633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7D16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šišanje, sušenje kose, pranje zuba, brijanje, masiranje i ostali uređaji za negu tela</w:t>
            </w:r>
          </w:p>
        </w:tc>
        <w:tc>
          <w:tcPr>
            <w:tcW w:w="0" w:type="auto"/>
            <w:tcBorders>
              <w:top w:val="outset" w:sz="6" w:space="0" w:color="auto"/>
              <w:left w:val="outset" w:sz="6" w:space="0" w:color="auto"/>
              <w:bottom w:val="outset" w:sz="6" w:space="0" w:color="auto"/>
              <w:right w:val="outset" w:sz="6" w:space="0" w:color="auto"/>
            </w:tcBorders>
            <w:hideMark/>
          </w:tcPr>
          <w:p w14:paraId="67C893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Haube za sušenje kose, Ležajevi, lampe i oprema za sunčanje, ostalo, Aparati za brijanje, Aparati za šišanje, Aparati za depilaciju, Aparati za uređivanje kose, ostalo, Aparati za sušenje ruku, Oprema za sunčanje, sa fluoroscentnom cevi sa ultravioletnim A zracima, maksimalne dužine cevi do 100 cm, Oprema za sunčanje, sa fluoroscentnom cevi sa ultravioletnim A zracima, ostalo</w:t>
            </w:r>
          </w:p>
        </w:tc>
        <w:tc>
          <w:tcPr>
            <w:tcW w:w="0" w:type="auto"/>
            <w:tcBorders>
              <w:top w:val="outset" w:sz="6" w:space="0" w:color="auto"/>
              <w:left w:val="outset" w:sz="6" w:space="0" w:color="auto"/>
              <w:bottom w:val="outset" w:sz="6" w:space="0" w:color="auto"/>
              <w:right w:val="outset" w:sz="6" w:space="0" w:color="auto"/>
            </w:tcBorders>
            <w:hideMark/>
          </w:tcPr>
          <w:p w14:paraId="14CF05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51D04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68163BA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E5F2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šišanje, sušenje kose, pranje zuba, brijanje, masiranje i ostali uređaji za negu tela</w:t>
            </w:r>
          </w:p>
        </w:tc>
        <w:tc>
          <w:tcPr>
            <w:tcW w:w="0" w:type="auto"/>
            <w:tcBorders>
              <w:top w:val="outset" w:sz="6" w:space="0" w:color="auto"/>
              <w:left w:val="outset" w:sz="6" w:space="0" w:color="auto"/>
              <w:bottom w:val="outset" w:sz="6" w:space="0" w:color="auto"/>
              <w:right w:val="outset" w:sz="6" w:space="0" w:color="auto"/>
            </w:tcBorders>
            <w:hideMark/>
          </w:tcPr>
          <w:p w14:paraId="5698D6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sušenje kose, ostalo</w:t>
            </w:r>
          </w:p>
        </w:tc>
        <w:tc>
          <w:tcPr>
            <w:tcW w:w="0" w:type="auto"/>
            <w:tcBorders>
              <w:top w:val="outset" w:sz="6" w:space="0" w:color="auto"/>
              <w:left w:val="outset" w:sz="6" w:space="0" w:color="auto"/>
              <w:bottom w:val="outset" w:sz="6" w:space="0" w:color="auto"/>
              <w:right w:val="outset" w:sz="6" w:space="0" w:color="auto"/>
            </w:tcBorders>
            <w:hideMark/>
          </w:tcPr>
          <w:p w14:paraId="4075AD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D8EBD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w:t>
            </w:r>
          </w:p>
        </w:tc>
      </w:tr>
      <w:tr w:rsidR="00B116E2" w:rsidRPr="00B116E2" w14:paraId="162597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FC09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Usisivači</w:t>
            </w:r>
          </w:p>
        </w:tc>
        <w:tc>
          <w:tcPr>
            <w:tcW w:w="0" w:type="auto"/>
            <w:tcBorders>
              <w:top w:val="outset" w:sz="6" w:space="0" w:color="auto"/>
              <w:left w:val="outset" w:sz="6" w:space="0" w:color="auto"/>
              <w:bottom w:val="outset" w:sz="6" w:space="0" w:color="auto"/>
              <w:right w:val="outset" w:sz="6" w:space="0" w:color="auto"/>
            </w:tcBorders>
            <w:hideMark/>
          </w:tcPr>
          <w:p w14:paraId="5B047E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Usisivači, snage ne preko 1 500 W i sa vrećom za prašinu ili drugim prihvatačem za prašinu kapaciteta ne preko 20 l, Usisivači, uključujući usisivače za suve i mokre materije</w:t>
            </w:r>
          </w:p>
        </w:tc>
        <w:tc>
          <w:tcPr>
            <w:tcW w:w="0" w:type="auto"/>
            <w:tcBorders>
              <w:top w:val="outset" w:sz="6" w:space="0" w:color="auto"/>
              <w:left w:val="outset" w:sz="6" w:space="0" w:color="auto"/>
              <w:bottom w:val="outset" w:sz="6" w:space="0" w:color="auto"/>
              <w:right w:val="outset" w:sz="6" w:space="0" w:color="auto"/>
            </w:tcBorders>
            <w:hideMark/>
          </w:tcPr>
          <w:p w14:paraId="568598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E3AF0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340,48</w:t>
            </w:r>
          </w:p>
        </w:tc>
      </w:tr>
      <w:tr w:rsidR="00B116E2" w:rsidRPr="00B116E2" w14:paraId="6223CB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8B6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Usisivači</w:t>
            </w:r>
          </w:p>
        </w:tc>
        <w:tc>
          <w:tcPr>
            <w:tcW w:w="0" w:type="auto"/>
            <w:tcBorders>
              <w:top w:val="outset" w:sz="6" w:space="0" w:color="auto"/>
              <w:left w:val="outset" w:sz="6" w:space="0" w:color="auto"/>
              <w:bottom w:val="outset" w:sz="6" w:space="0" w:color="auto"/>
              <w:right w:val="outset" w:sz="6" w:space="0" w:color="auto"/>
            </w:tcBorders>
            <w:hideMark/>
          </w:tcPr>
          <w:p w14:paraId="09B06B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usisivači</w:t>
            </w:r>
          </w:p>
        </w:tc>
        <w:tc>
          <w:tcPr>
            <w:tcW w:w="0" w:type="auto"/>
            <w:tcBorders>
              <w:top w:val="outset" w:sz="6" w:space="0" w:color="auto"/>
              <w:left w:val="outset" w:sz="6" w:space="0" w:color="auto"/>
              <w:bottom w:val="outset" w:sz="6" w:space="0" w:color="auto"/>
              <w:right w:val="outset" w:sz="6" w:space="0" w:color="auto"/>
            </w:tcBorders>
            <w:hideMark/>
          </w:tcPr>
          <w:p w14:paraId="50115C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50B6B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5CBDB54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343E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Vage</w:t>
            </w:r>
          </w:p>
        </w:tc>
        <w:tc>
          <w:tcPr>
            <w:tcW w:w="0" w:type="auto"/>
            <w:tcBorders>
              <w:top w:val="outset" w:sz="6" w:space="0" w:color="auto"/>
              <w:left w:val="outset" w:sz="6" w:space="0" w:color="auto"/>
              <w:bottom w:val="outset" w:sz="6" w:space="0" w:color="auto"/>
              <w:right w:val="outset" w:sz="6" w:space="0" w:color="auto"/>
            </w:tcBorders>
            <w:hideMark/>
          </w:tcPr>
          <w:p w14:paraId="794ABC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Vage za za domaćinstvo</w:t>
            </w:r>
          </w:p>
        </w:tc>
        <w:tc>
          <w:tcPr>
            <w:tcW w:w="0" w:type="auto"/>
            <w:tcBorders>
              <w:top w:val="outset" w:sz="6" w:space="0" w:color="auto"/>
              <w:left w:val="outset" w:sz="6" w:space="0" w:color="auto"/>
              <w:bottom w:val="outset" w:sz="6" w:space="0" w:color="auto"/>
              <w:right w:val="outset" w:sz="6" w:space="0" w:color="auto"/>
            </w:tcBorders>
            <w:hideMark/>
          </w:tcPr>
          <w:p w14:paraId="433228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65602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062EDD3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E000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Vage</w:t>
            </w:r>
          </w:p>
        </w:tc>
        <w:tc>
          <w:tcPr>
            <w:tcW w:w="0" w:type="auto"/>
            <w:tcBorders>
              <w:top w:val="outset" w:sz="6" w:space="0" w:color="auto"/>
              <w:left w:val="outset" w:sz="6" w:space="0" w:color="auto"/>
              <w:bottom w:val="outset" w:sz="6" w:space="0" w:color="auto"/>
              <w:right w:val="outset" w:sz="6" w:space="0" w:color="auto"/>
            </w:tcBorders>
            <w:hideMark/>
          </w:tcPr>
          <w:p w14:paraId="508389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Vage za merenje osoba, uključujući vage za bebe</w:t>
            </w:r>
          </w:p>
        </w:tc>
        <w:tc>
          <w:tcPr>
            <w:tcW w:w="0" w:type="auto"/>
            <w:tcBorders>
              <w:top w:val="outset" w:sz="6" w:space="0" w:color="auto"/>
              <w:left w:val="outset" w:sz="6" w:space="0" w:color="auto"/>
              <w:bottom w:val="outset" w:sz="6" w:space="0" w:color="auto"/>
              <w:right w:val="outset" w:sz="6" w:space="0" w:color="auto"/>
            </w:tcBorders>
            <w:hideMark/>
          </w:tcPr>
          <w:p w14:paraId="6142D6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C355C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3C7919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E922D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Friteze</w:t>
            </w:r>
          </w:p>
        </w:tc>
        <w:tc>
          <w:tcPr>
            <w:tcW w:w="0" w:type="auto"/>
            <w:tcBorders>
              <w:top w:val="outset" w:sz="6" w:space="0" w:color="auto"/>
              <w:left w:val="outset" w:sz="6" w:space="0" w:color="auto"/>
              <w:bottom w:val="outset" w:sz="6" w:space="0" w:color="auto"/>
              <w:right w:val="outset" w:sz="6" w:space="0" w:color="auto"/>
            </w:tcBorders>
            <w:hideMark/>
          </w:tcPr>
          <w:p w14:paraId="60EAF4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elektrotermički uređaji: ostali</w:t>
            </w:r>
          </w:p>
        </w:tc>
        <w:tc>
          <w:tcPr>
            <w:tcW w:w="0" w:type="auto"/>
            <w:tcBorders>
              <w:top w:val="outset" w:sz="6" w:space="0" w:color="auto"/>
              <w:left w:val="outset" w:sz="6" w:space="0" w:color="auto"/>
              <w:bottom w:val="outset" w:sz="6" w:space="0" w:color="auto"/>
              <w:right w:val="outset" w:sz="6" w:space="0" w:color="auto"/>
            </w:tcBorders>
            <w:hideMark/>
          </w:tcPr>
          <w:p w14:paraId="30C288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1EF18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7907BE0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E6AB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Mlinovi, aparati za kafu, rezači i uređaji za otvaranje i zatvaranje posuda i ambalaže</w:t>
            </w:r>
          </w:p>
        </w:tc>
        <w:tc>
          <w:tcPr>
            <w:tcW w:w="0" w:type="auto"/>
            <w:tcBorders>
              <w:top w:val="outset" w:sz="6" w:space="0" w:color="auto"/>
              <w:left w:val="outset" w:sz="6" w:space="0" w:color="auto"/>
              <w:bottom w:val="outset" w:sz="6" w:space="0" w:color="auto"/>
              <w:right w:val="outset" w:sz="6" w:space="0" w:color="auto"/>
            </w:tcBorders>
            <w:hideMark/>
          </w:tcPr>
          <w:p w14:paraId="08595D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pripremanje kafe ili čaja, Aparati za domaćinstvo, elektromehanički, ostalo</w:t>
            </w:r>
          </w:p>
        </w:tc>
        <w:tc>
          <w:tcPr>
            <w:tcW w:w="0" w:type="auto"/>
            <w:tcBorders>
              <w:top w:val="outset" w:sz="6" w:space="0" w:color="auto"/>
              <w:left w:val="outset" w:sz="6" w:space="0" w:color="auto"/>
              <w:bottom w:val="outset" w:sz="6" w:space="0" w:color="auto"/>
              <w:right w:val="outset" w:sz="6" w:space="0" w:color="auto"/>
            </w:tcBorders>
            <w:hideMark/>
          </w:tcPr>
          <w:p w14:paraId="67524D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B697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27398D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12CE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Pegle i ostali uređaji za peglanje i održavanje odeće</w:t>
            </w:r>
          </w:p>
        </w:tc>
        <w:tc>
          <w:tcPr>
            <w:tcW w:w="0" w:type="auto"/>
            <w:tcBorders>
              <w:top w:val="outset" w:sz="6" w:space="0" w:color="auto"/>
              <w:left w:val="outset" w:sz="6" w:space="0" w:color="auto"/>
              <w:bottom w:val="outset" w:sz="6" w:space="0" w:color="auto"/>
              <w:right w:val="outset" w:sz="6" w:space="0" w:color="auto"/>
            </w:tcBorders>
            <w:hideMark/>
          </w:tcPr>
          <w:p w14:paraId="2197D6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Pegle na paru, električne</w:t>
            </w:r>
          </w:p>
        </w:tc>
        <w:tc>
          <w:tcPr>
            <w:tcW w:w="0" w:type="auto"/>
            <w:tcBorders>
              <w:top w:val="outset" w:sz="6" w:space="0" w:color="auto"/>
              <w:left w:val="outset" w:sz="6" w:space="0" w:color="auto"/>
              <w:bottom w:val="outset" w:sz="6" w:space="0" w:color="auto"/>
              <w:right w:val="outset" w:sz="6" w:space="0" w:color="auto"/>
            </w:tcBorders>
            <w:hideMark/>
          </w:tcPr>
          <w:p w14:paraId="590BAB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FAD52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152C4D4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984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 za varenje folije</w:t>
            </w:r>
          </w:p>
        </w:tc>
        <w:tc>
          <w:tcPr>
            <w:tcW w:w="0" w:type="auto"/>
            <w:tcBorders>
              <w:top w:val="outset" w:sz="6" w:space="0" w:color="auto"/>
              <w:left w:val="outset" w:sz="6" w:space="0" w:color="auto"/>
              <w:bottom w:val="outset" w:sz="6" w:space="0" w:color="auto"/>
              <w:right w:val="outset" w:sz="6" w:space="0" w:color="auto"/>
            </w:tcBorders>
            <w:hideMark/>
          </w:tcPr>
          <w:p w14:paraId="306256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vruće prskanje metala i metalnih karbida</w:t>
            </w:r>
          </w:p>
        </w:tc>
        <w:tc>
          <w:tcPr>
            <w:tcW w:w="0" w:type="auto"/>
            <w:tcBorders>
              <w:top w:val="outset" w:sz="6" w:space="0" w:color="auto"/>
              <w:left w:val="outset" w:sz="6" w:space="0" w:color="auto"/>
              <w:bottom w:val="outset" w:sz="6" w:space="0" w:color="auto"/>
              <w:right w:val="outset" w:sz="6" w:space="0" w:color="auto"/>
            </w:tcBorders>
            <w:hideMark/>
          </w:tcPr>
          <w:p w14:paraId="479F4A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44F20E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64B1281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9DE7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Roštilj električni</w:t>
            </w:r>
          </w:p>
        </w:tc>
        <w:tc>
          <w:tcPr>
            <w:tcW w:w="0" w:type="auto"/>
            <w:tcBorders>
              <w:top w:val="outset" w:sz="6" w:space="0" w:color="auto"/>
              <w:left w:val="outset" w:sz="6" w:space="0" w:color="auto"/>
              <w:bottom w:val="outset" w:sz="6" w:space="0" w:color="auto"/>
              <w:right w:val="outset" w:sz="6" w:space="0" w:color="auto"/>
            </w:tcBorders>
            <w:hideMark/>
          </w:tcPr>
          <w:p w14:paraId="47C8D3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Roštilji i ražnjevi</w:t>
            </w:r>
          </w:p>
        </w:tc>
        <w:tc>
          <w:tcPr>
            <w:tcW w:w="0" w:type="auto"/>
            <w:tcBorders>
              <w:top w:val="outset" w:sz="6" w:space="0" w:color="auto"/>
              <w:left w:val="outset" w:sz="6" w:space="0" w:color="auto"/>
              <w:bottom w:val="outset" w:sz="6" w:space="0" w:color="auto"/>
              <w:right w:val="outset" w:sz="6" w:space="0" w:color="auto"/>
            </w:tcBorders>
            <w:hideMark/>
          </w:tcPr>
          <w:p w14:paraId="7E6BA5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2B13E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204,29</w:t>
            </w:r>
          </w:p>
        </w:tc>
      </w:tr>
      <w:tr w:rsidR="00B116E2" w:rsidRPr="00B116E2" w14:paraId="54B6938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5C7C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Mali kućni aparati</w:t>
            </w:r>
          </w:p>
        </w:tc>
        <w:tc>
          <w:tcPr>
            <w:tcW w:w="0" w:type="auto"/>
            <w:tcBorders>
              <w:top w:val="outset" w:sz="6" w:space="0" w:color="auto"/>
              <w:left w:val="outset" w:sz="6" w:space="0" w:color="auto"/>
              <w:bottom w:val="outset" w:sz="6" w:space="0" w:color="auto"/>
              <w:right w:val="outset" w:sz="6" w:space="0" w:color="auto"/>
            </w:tcBorders>
            <w:hideMark/>
          </w:tcPr>
          <w:p w14:paraId="262EE7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mlevenje i mešanje hrane, sokovnici</w:t>
            </w:r>
          </w:p>
        </w:tc>
        <w:tc>
          <w:tcPr>
            <w:tcW w:w="0" w:type="auto"/>
            <w:tcBorders>
              <w:top w:val="outset" w:sz="6" w:space="0" w:color="auto"/>
              <w:left w:val="outset" w:sz="6" w:space="0" w:color="auto"/>
              <w:bottom w:val="outset" w:sz="6" w:space="0" w:color="auto"/>
              <w:right w:val="outset" w:sz="6" w:space="0" w:color="auto"/>
            </w:tcBorders>
            <w:hideMark/>
          </w:tcPr>
          <w:p w14:paraId="707CA2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86BA5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109,00</w:t>
            </w:r>
          </w:p>
        </w:tc>
      </w:tr>
      <w:tr w:rsidR="00B116E2" w:rsidRPr="00B116E2" w14:paraId="4EA958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4673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čišćenje tepiha</w:t>
            </w:r>
          </w:p>
        </w:tc>
        <w:tc>
          <w:tcPr>
            <w:tcW w:w="0" w:type="auto"/>
            <w:tcBorders>
              <w:top w:val="outset" w:sz="6" w:space="0" w:color="auto"/>
              <w:left w:val="outset" w:sz="6" w:space="0" w:color="auto"/>
              <w:bottom w:val="outset" w:sz="6" w:space="0" w:color="auto"/>
              <w:right w:val="outset" w:sz="6" w:space="0" w:color="auto"/>
            </w:tcBorders>
            <w:hideMark/>
          </w:tcPr>
          <w:p w14:paraId="58D4EC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čišćenje tepiha</w:t>
            </w:r>
          </w:p>
        </w:tc>
        <w:tc>
          <w:tcPr>
            <w:tcW w:w="0" w:type="auto"/>
            <w:tcBorders>
              <w:top w:val="outset" w:sz="6" w:space="0" w:color="auto"/>
              <w:left w:val="outset" w:sz="6" w:space="0" w:color="auto"/>
              <w:bottom w:val="outset" w:sz="6" w:space="0" w:color="auto"/>
              <w:right w:val="outset" w:sz="6" w:space="0" w:color="auto"/>
            </w:tcBorders>
            <w:hideMark/>
          </w:tcPr>
          <w:p w14:paraId="7B8AFF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E7020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4D7E9E5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ACC3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čišćenje</w:t>
            </w:r>
          </w:p>
        </w:tc>
        <w:tc>
          <w:tcPr>
            <w:tcW w:w="0" w:type="auto"/>
            <w:tcBorders>
              <w:top w:val="outset" w:sz="6" w:space="0" w:color="auto"/>
              <w:left w:val="outset" w:sz="6" w:space="0" w:color="auto"/>
              <w:bottom w:val="outset" w:sz="6" w:space="0" w:color="auto"/>
              <w:right w:val="outset" w:sz="6" w:space="0" w:color="auto"/>
            </w:tcBorders>
            <w:hideMark/>
          </w:tcPr>
          <w:p w14:paraId="6BD433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čišćenje</w:t>
            </w:r>
          </w:p>
        </w:tc>
        <w:tc>
          <w:tcPr>
            <w:tcW w:w="0" w:type="auto"/>
            <w:tcBorders>
              <w:top w:val="outset" w:sz="6" w:space="0" w:color="auto"/>
              <w:left w:val="outset" w:sz="6" w:space="0" w:color="auto"/>
              <w:bottom w:val="outset" w:sz="6" w:space="0" w:color="auto"/>
              <w:right w:val="outset" w:sz="6" w:space="0" w:color="auto"/>
            </w:tcBorders>
            <w:hideMark/>
          </w:tcPr>
          <w:p w14:paraId="46BB47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9B19A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57B4D6B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8D5F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šivenje, pletenje, tkanje i ostalu obaru tkanine</w:t>
            </w:r>
          </w:p>
        </w:tc>
        <w:tc>
          <w:tcPr>
            <w:tcW w:w="0" w:type="auto"/>
            <w:tcBorders>
              <w:top w:val="outset" w:sz="6" w:space="0" w:color="auto"/>
              <w:left w:val="outset" w:sz="6" w:space="0" w:color="auto"/>
              <w:bottom w:val="outset" w:sz="6" w:space="0" w:color="auto"/>
              <w:right w:val="outset" w:sz="6" w:space="0" w:color="auto"/>
            </w:tcBorders>
            <w:hideMark/>
          </w:tcPr>
          <w:p w14:paraId="03A005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šivenje, pletenje, tkanje i ostalu obaru tkanine</w:t>
            </w:r>
          </w:p>
        </w:tc>
        <w:tc>
          <w:tcPr>
            <w:tcW w:w="0" w:type="auto"/>
            <w:tcBorders>
              <w:top w:val="outset" w:sz="6" w:space="0" w:color="auto"/>
              <w:left w:val="outset" w:sz="6" w:space="0" w:color="auto"/>
              <w:bottom w:val="outset" w:sz="6" w:space="0" w:color="auto"/>
              <w:right w:val="outset" w:sz="6" w:space="0" w:color="auto"/>
            </w:tcBorders>
            <w:hideMark/>
          </w:tcPr>
          <w:p w14:paraId="2D01A4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31C17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0CF8E71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9E8D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Mali kućni aparati</w:t>
            </w:r>
          </w:p>
        </w:tc>
        <w:tc>
          <w:tcPr>
            <w:tcW w:w="0" w:type="auto"/>
            <w:tcBorders>
              <w:top w:val="outset" w:sz="6" w:space="0" w:color="auto"/>
              <w:left w:val="outset" w:sz="6" w:space="0" w:color="auto"/>
              <w:bottom w:val="outset" w:sz="6" w:space="0" w:color="auto"/>
              <w:right w:val="outset" w:sz="6" w:space="0" w:color="auto"/>
            </w:tcBorders>
            <w:hideMark/>
          </w:tcPr>
          <w:p w14:paraId="10AD82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mali kućni aparati</w:t>
            </w:r>
          </w:p>
        </w:tc>
        <w:tc>
          <w:tcPr>
            <w:tcW w:w="0" w:type="auto"/>
            <w:tcBorders>
              <w:top w:val="outset" w:sz="6" w:space="0" w:color="auto"/>
              <w:left w:val="outset" w:sz="6" w:space="0" w:color="auto"/>
              <w:bottom w:val="outset" w:sz="6" w:space="0" w:color="auto"/>
              <w:right w:val="outset" w:sz="6" w:space="0" w:color="auto"/>
            </w:tcBorders>
            <w:hideMark/>
          </w:tcPr>
          <w:p w14:paraId="6B70AC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CA3A4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81,69</w:t>
            </w:r>
          </w:p>
        </w:tc>
      </w:tr>
      <w:tr w:rsidR="00B116E2" w:rsidRPr="00B116E2" w14:paraId="22385944"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43C61C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3. Oprema informatičke tehnologije (IT) i telekomunikacija</w:t>
            </w:r>
          </w:p>
        </w:tc>
      </w:tr>
      <w:tr w:rsidR="00B116E2" w:rsidRPr="00B116E2" w14:paraId="41E794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C54E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3A5CE6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190E77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5AF9F2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u dinarima po jedinici mere</w:t>
            </w:r>
          </w:p>
        </w:tc>
      </w:tr>
      <w:tr w:rsidR="00B116E2" w:rsidRPr="00B116E2" w14:paraId="2FD39A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3FA3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proizvodi ili oprema za prikupljanje, odlaganje, obradu i predstavljanje podataka ili komuniciranje podacima elektronskim putem</w:t>
            </w:r>
          </w:p>
        </w:tc>
        <w:tc>
          <w:tcPr>
            <w:tcW w:w="0" w:type="auto"/>
            <w:tcBorders>
              <w:top w:val="outset" w:sz="6" w:space="0" w:color="auto"/>
              <w:left w:val="outset" w:sz="6" w:space="0" w:color="auto"/>
              <w:bottom w:val="outset" w:sz="6" w:space="0" w:color="auto"/>
              <w:right w:val="outset" w:sz="6" w:space="0" w:color="auto"/>
            </w:tcBorders>
            <w:hideMark/>
          </w:tcPr>
          <w:p w14:paraId="606169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Memorijske jedinice, ostale, Ostale jedinice za mašine za automatsku obradu podataka, Jedinice za napajanje za mašine za AOP, Punjači akumulatora, za civilne vazduhoplove, Električne mašine sa prevodilačkim ili rečničkim funkcijama</w:t>
            </w:r>
          </w:p>
        </w:tc>
        <w:tc>
          <w:tcPr>
            <w:tcW w:w="0" w:type="auto"/>
            <w:tcBorders>
              <w:top w:val="outset" w:sz="6" w:space="0" w:color="auto"/>
              <w:left w:val="outset" w:sz="6" w:space="0" w:color="auto"/>
              <w:bottom w:val="outset" w:sz="6" w:space="0" w:color="auto"/>
              <w:right w:val="outset" w:sz="6" w:space="0" w:color="auto"/>
            </w:tcBorders>
            <w:hideMark/>
          </w:tcPr>
          <w:p w14:paraId="141739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A0293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16F3EFA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E1CD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proizvodi ili oprema za</w:t>
            </w:r>
          </w:p>
        </w:tc>
        <w:tc>
          <w:tcPr>
            <w:tcW w:w="0" w:type="auto"/>
            <w:tcBorders>
              <w:top w:val="outset" w:sz="6" w:space="0" w:color="auto"/>
              <w:left w:val="outset" w:sz="6" w:space="0" w:color="auto"/>
              <w:bottom w:val="outset" w:sz="6" w:space="0" w:color="auto"/>
              <w:right w:val="outset" w:sz="6" w:space="0" w:color="auto"/>
            </w:tcBorders>
            <w:hideMark/>
          </w:tcPr>
          <w:p w14:paraId="689345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AOP i njihove jedinice, ostalo</w:t>
            </w:r>
          </w:p>
        </w:tc>
        <w:tc>
          <w:tcPr>
            <w:tcW w:w="0" w:type="auto"/>
            <w:tcBorders>
              <w:top w:val="outset" w:sz="6" w:space="0" w:color="auto"/>
              <w:left w:val="outset" w:sz="6" w:space="0" w:color="auto"/>
              <w:bottom w:val="outset" w:sz="6" w:space="0" w:color="auto"/>
              <w:right w:val="outset" w:sz="6" w:space="0" w:color="auto"/>
            </w:tcBorders>
            <w:hideMark/>
          </w:tcPr>
          <w:p w14:paraId="74E912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C821F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31C885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3E74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za kopiranje</w:t>
            </w:r>
          </w:p>
        </w:tc>
        <w:tc>
          <w:tcPr>
            <w:tcW w:w="0" w:type="auto"/>
            <w:tcBorders>
              <w:top w:val="outset" w:sz="6" w:space="0" w:color="auto"/>
              <w:left w:val="outset" w:sz="6" w:space="0" w:color="auto"/>
              <w:bottom w:val="outset" w:sz="6" w:space="0" w:color="auto"/>
              <w:right w:val="outset" w:sz="6" w:space="0" w:color="auto"/>
            </w:tcBorders>
            <w:hideMark/>
          </w:tcPr>
          <w:p w14:paraId="221766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umnožavanje, kancelarijske</w:t>
            </w:r>
          </w:p>
        </w:tc>
        <w:tc>
          <w:tcPr>
            <w:tcW w:w="0" w:type="auto"/>
            <w:tcBorders>
              <w:top w:val="outset" w:sz="6" w:space="0" w:color="auto"/>
              <w:left w:val="outset" w:sz="6" w:space="0" w:color="auto"/>
              <w:bottom w:val="outset" w:sz="6" w:space="0" w:color="auto"/>
              <w:right w:val="outset" w:sz="6" w:space="0" w:color="auto"/>
            </w:tcBorders>
            <w:hideMark/>
          </w:tcPr>
          <w:p w14:paraId="76B50F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B29E8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019B5F2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AE09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Procesori, matične ploče i memorije za PC računare</w:t>
            </w:r>
          </w:p>
        </w:tc>
        <w:tc>
          <w:tcPr>
            <w:tcW w:w="0" w:type="auto"/>
            <w:tcBorders>
              <w:top w:val="outset" w:sz="6" w:space="0" w:color="auto"/>
              <w:left w:val="outset" w:sz="6" w:space="0" w:color="auto"/>
              <w:bottom w:val="outset" w:sz="6" w:space="0" w:color="auto"/>
              <w:right w:val="outset" w:sz="6" w:space="0" w:color="auto"/>
            </w:tcBorders>
            <w:hideMark/>
          </w:tcPr>
          <w:p w14:paraId="53B8E8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Delovi i pribor</w:t>
            </w:r>
          </w:p>
        </w:tc>
        <w:tc>
          <w:tcPr>
            <w:tcW w:w="0" w:type="auto"/>
            <w:tcBorders>
              <w:top w:val="outset" w:sz="6" w:space="0" w:color="auto"/>
              <w:left w:val="outset" w:sz="6" w:space="0" w:color="auto"/>
              <w:bottom w:val="outset" w:sz="6" w:space="0" w:color="auto"/>
              <w:right w:val="outset" w:sz="6" w:space="0" w:color="auto"/>
            </w:tcBorders>
            <w:hideMark/>
          </w:tcPr>
          <w:p w14:paraId="77BBBF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8BCE4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1527AFF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9D7E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Kućišta za računare</w:t>
            </w:r>
          </w:p>
        </w:tc>
        <w:tc>
          <w:tcPr>
            <w:tcW w:w="0" w:type="auto"/>
            <w:tcBorders>
              <w:top w:val="outset" w:sz="6" w:space="0" w:color="auto"/>
              <w:left w:val="outset" w:sz="6" w:space="0" w:color="auto"/>
              <w:bottom w:val="outset" w:sz="6" w:space="0" w:color="auto"/>
              <w:right w:val="outset" w:sz="6" w:space="0" w:color="auto"/>
            </w:tcBorders>
            <w:hideMark/>
          </w:tcPr>
          <w:p w14:paraId="74FE9A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Delovi mašina za AOP ostalo</w:t>
            </w:r>
          </w:p>
        </w:tc>
        <w:tc>
          <w:tcPr>
            <w:tcW w:w="0" w:type="auto"/>
            <w:tcBorders>
              <w:top w:val="outset" w:sz="6" w:space="0" w:color="auto"/>
              <w:left w:val="outset" w:sz="6" w:space="0" w:color="auto"/>
              <w:bottom w:val="outset" w:sz="6" w:space="0" w:color="auto"/>
              <w:right w:val="outset" w:sz="6" w:space="0" w:color="auto"/>
            </w:tcBorders>
            <w:hideMark/>
          </w:tcPr>
          <w:p w14:paraId="668B6B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DAF32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3100583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978E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Bežični telefoni, Mobilni telefoni Telefoni</w:t>
            </w:r>
          </w:p>
        </w:tc>
        <w:tc>
          <w:tcPr>
            <w:tcW w:w="0" w:type="auto"/>
            <w:tcBorders>
              <w:top w:val="outset" w:sz="6" w:space="0" w:color="auto"/>
              <w:left w:val="outset" w:sz="6" w:space="0" w:color="auto"/>
              <w:bottom w:val="outset" w:sz="6" w:space="0" w:color="auto"/>
              <w:right w:val="outset" w:sz="6" w:space="0" w:color="auto"/>
            </w:tcBorders>
            <w:hideMark/>
          </w:tcPr>
          <w:p w14:paraId="0753B4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Telefoni sa bezgajtanskim ručnim setom, Telefoni za mrežu stanica ili za druge bežične mreže, Telefonski aparati, uključujući telefone za mrežu stanica ili za druge bežične mreže, ostali, Ostali aparati za prenos ili prijem podataka, za komunikaciju, bazne stanice, za civilne vazduhoplove, Mašine za prijem, konverziju i prenos, podataka, Videofoni (videotelefoni)</w:t>
            </w:r>
          </w:p>
        </w:tc>
        <w:tc>
          <w:tcPr>
            <w:tcW w:w="0" w:type="auto"/>
            <w:tcBorders>
              <w:top w:val="outset" w:sz="6" w:space="0" w:color="auto"/>
              <w:left w:val="outset" w:sz="6" w:space="0" w:color="auto"/>
              <w:bottom w:val="outset" w:sz="6" w:space="0" w:color="auto"/>
              <w:right w:val="outset" w:sz="6" w:space="0" w:color="auto"/>
            </w:tcBorders>
            <w:hideMark/>
          </w:tcPr>
          <w:p w14:paraId="313DA3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4BAE5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4FFD26E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4448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Javni telefoni</w:t>
            </w:r>
          </w:p>
        </w:tc>
        <w:tc>
          <w:tcPr>
            <w:tcW w:w="0" w:type="auto"/>
            <w:tcBorders>
              <w:top w:val="outset" w:sz="6" w:space="0" w:color="auto"/>
              <w:left w:val="outset" w:sz="6" w:space="0" w:color="auto"/>
              <w:bottom w:val="outset" w:sz="6" w:space="0" w:color="auto"/>
              <w:right w:val="outset" w:sz="6" w:space="0" w:color="auto"/>
            </w:tcBorders>
            <w:hideMark/>
          </w:tcPr>
          <w:p w14:paraId="57A174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Interfonski aparati, Nosivi prijemnici za pozivanje ili traženje osoba, Prijemni aparati za radio</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telefoniju ili radio</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telegrafiju, ostali, Ostali aparati za prenos slike, glasa ili drugih podataka, za bežične mreže</w:t>
            </w:r>
          </w:p>
        </w:tc>
        <w:tc>
          <w:tcPr>
            <w:tcW w:w="0" w:type="auto"/>
            <w:tcBorders>
              <w:top w:val="outset" w:sz="6" w:space="0" w:color="auto"/>
              <w:left w:val="outset" w:sz="6" w:space="0" w:color="auto"/>
              <w:bottom w:val="outset" w:sz="6" w:space="0" w:color="auto"/>
              <w:right w:val="outset" w:sz="6" w:space="0" w:color="auto"/>
            </w:tcBorders>
            <w:hideMark/>
          </w:tcPr>
          <w:p w14:paraId="680C27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35566F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16D4971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932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proizvodi ili oprema za telekomunikacioni prenos zvuka, slika ili drugih podataka putem telekomunikacije</w:t>
            </w:r>
          </w:p>
        </w:tc>
        <w:tc>
          <w:tcPr>
            <w:tcW w:w="0" w:type="auto"/>
            <w:tcBorders>
              <w:top w:val="outset" w:sz="6" w:space="0" w:color="auto"/>
              <w:left w:val="outset" w:sz="6" w:space="0" w:color="auto"/>
              <w:bottom w:val="outset" w:sz="6" w:space="0" w:color="auto"/>
              <w:right w:val="outset" w:sz="6" w:space="0" w:color="auto"/>
            </w:tcBorders>
            <w:hideMark/>
          </w:tcPr>
          <w:p w14:paraId="6A9F306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Mikrofoni frekvencije od 300 Hz do 3,4 kHz, prečnika ne preko 10 mm i visine ne preko 3 mm, za upotrebu u telekomunikacijama, Mikrofoni i njihovi stativi, za civilne vazduhoplove, Zvučne kutije sa jednim zvučnikom za civilne vazduhoplove, Zvučnici frekvencije od 300 Hz do 3,4 kHz, prečnika ne preko 50 mm, za upotrebu u telekomunikacijama, Zvučnici i zvučne kutije sa zvučnicima, ostalo, za civilne vazduhoplove, Setovi ručni za žične telefone, Slušalice, uključujući kombinovane sa mikrofonom i kompleti koji se sastoje od mikrofona i jednog ili više zvučnika, za civilne vazduhoplove, Aparati za snimanje ili reprodukciju slike sa trakom širine do 1,3 cm i brzinom do 50 mm/s, Aparati za snimanje i reprodukciju slike, sa ili bez ugrađenog video tjunera (prijemnika), sa magnetnom trakom, ostali, Videorekorderi, ostalo, Predajnici za radio difuziju ili televiziju, Predajnici za radio difuziju ili televiziju, sa ugrađenim prijemnikom, ostali, Projektori, vrste koja se koristi uglavnom za sisteme za automatsku obradu podataka iz tarifnog broja 8471, Projektori koji rade pomoću ravnog displeja (npr. uređaj sa tečnim kristalima) sposobni da prikažu digitalnu informaciju generisanu mašinom za automatsku obradu podataka, Projektori, u boji, Video prijemnici, u obliku elektronskih sklopova za ugradnju u mašine za automatsku obradu podataka, Aparati sa uređajima na bazi mikroprocesora koji sadrže modem za ostvarenje pristupa internetu, koji imaju funkciju interaktivne razmene podataka i mogućnost prijema televizijskih signala ("set</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top"),</w:t>
            </w:r>
          </w:p>
        </w:tc>
        <w:tc>
          <w:tcPr>
            <w:tcW w:w="0" w:type="auto"/>
            <w:tcBorders>
              <w:top w:val="outset" w:sz="6" w:space="0" w:color="auto"/>
              <w:left w:val="outset" w:sz="6" w:space="0" w:color="auto"/>
              <w:bottom w:val="outset" w:sz="6" w:space="0" w:color="auto"/>
              <w:right w:val="outset" w:sz="6" w:space="0" w:color="auto"/>
            </w:tcBorders>
            <w:hideMark/>
          </w:tcPr>
          <w:p w14:paraId="781170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002CF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6882C9E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B568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Memorijske kartice i USB memorije</w:t>
            </w:r>
          </w:p>
        </w:tc>
        <w:tc>
          <w:tcPr>
            <w:tcW w:w="0" w:type="auto"/>
            <w:tcBorders>
              <w:top w:val="outset" w:sz="6" w:space="0" w:color="auto"/>
              <w:left w:val="outset" w:sz="6" w:space="0" w:color="auto"/>
              <w:bottom w:val="outset" w:sz="6" w:space="0" w:color="auto"/>
              <w:right w:val="outset" w:sz="6" w:space="0" w:color="auto"/>
            </w:tcBorders>
            <w:hideMark/>
          </w:tcPr>
          <w:p w14:paraId="6E6F6A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Diskovi, trake, postojane poluprovodničke memorije nezavisne od električne energije, "pametne kartice" i druge podloge, nesnimljene</w:t>
            </w:r>
          </w:p>
        </w:tc>
        <w:tc>
          <w:tcPr>
            <w:tcW w:w="0" w:type="auto"/>
            <w:tcBorders>
              <w:top w:val="outset" w:sz="6" w:space="0" w:color="auto"/>
              <w:left w:val="outset" w:sz="6" w:space="0" w:color="auto"/>
              <w:bottom w:val="outset" w:sz="6" w:space="0" w:color="auto"/>
              <w:right w:val="outset" w:sz="6" w:space="0" w:color="auto"/>
            </w:tcBorders>
            <w:hideMark/>
          </w:tcPr>
          <w:p w14:paraId="4353B0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7C9B2F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598E30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89CE3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Monitori</w:t>
            </w:r>
          </w:p>
        </w:tc>
        <w:tc>
          <w:tcPr>
            <w:tcW w:w="0" w:type="auto"/>
            <w:tcBorders>
              <w:top w:val="outset" w:sz="6" w:space="0" w:color="auto"/>
              <w:left w:val="outset" w:sz="6" w:space="0" w:color="auto"/>
              <w:bottom w:val="outset" w:sz="6" w:space="0" w:color="auto"/>
              <w:right w:val="outset" w:sz="6" w:space="0" w:color="auto"/>
            </w:tcBorders>
            <w:hideMark/>
          </w:tcPr>
          <w:p w14:paraId="4DB9A9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Monitori sa katodnom cevi, vrste koja se koristi uglavnom za sisteme za </w:t>
            </w:r>
            <w:r w:rsidRPr="00B116E2">
              <w:rPr>
                <w:rFonts w:ascii="Arial" w:eastAsia="Times New Roman" w:hAnsi="Arial" w:cs="Arial"/>
                <w:kern w:val="0"/>
                <w:lang w:eastAsia="sr-Latn-RS"/>
                <w14:ligatures w14:val="none"/>
              </w:rPr>
              <w:lastRenderedPageBreak/>
              <w:t>automatsku obradu podataka iz tarifnog broja 8471, crno beli i ostali jednobojni (monohromatski), u boji, sa odnosom širina/visina ekrana, manjim od 1,5, u boji, ostali, sa parametrom skeniranja, Ostali monitori, vrste koja se koristi uglavnom za sisteme za automatsku obradu podataka iz tarifnog broja 8471, Ostali monitori, ostali, crno beli, ostali jednobojni (monohromatski), ostali u boji</w:t>
            </w:r>
          </w:p>
        </w:tc>
        <w:tc>
          <w:tcPr>
            <w:tcW w:w="0" w:type="auto"/>
            <w:tcBorders>
              <w:top w:val="outset" w:sz="6" w:space="0" w:color="auto"/>
              <w:left w:val="outset" w:sz="6" w:space="0" w:color="auto"/>
              <w:bottom w:val="outset" w:sz="6" w:space="0" w:color="auto"/>
              <w:right w:val="outset" w:sz="6" w:space="0" w:color="auto"/>
            </w:tcBorders>
            <w:hideMark/>
          </w:tcPr>
          <w:p w14:paraId="66AEBE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kd</w:t>
            </w:r>
          </w:p>
        </w:tc>
        <w:tc>
          <w:tcPr>
            <w:tcW w:w="0" w:type="auto"/>
            <w:tcBorders>
              <w:top w:val="outset" w:sz="6" w:space="0" w:color="auto"/>
              <w:left w:val="outset" w:sz="6" w:space="0" w:color="auto"/>
              <w:bottom w:val="outset" w:sz="6" w:space="0" w:color="auto"/>
              <w:right w:val="outset" w:sz="6" w:space="0" w:color="auto"/>
            </w:tcBorders>
            <w:hideMark/>
          </w:tcPr>
          <w:p w14:paraId="58DE0C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1FE1468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F3AF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 računari</w:t>
            </w:r>
          </w:p>
        </w:tc>
        <w:tc>
          <w:tcPr>
            <w:tcW w:w="0" w:type="auto"/>
            <w:tcBorders>
              <w:top w:val="outset" w:sz="6" w:space="0" w:color="auto"/>
              <w:left w:val="outset" w:sz="6" w:space="0" w:color="auto"/>
              <w:bottom w:val="outset" w:sz="6" w:space="0" w:color="auto"/>
              <w:right w:val="outset" w:sz="6" w:space="0" w:color="auto"/>
            </w:tcBorders>
            <w:hideMark/>
          </w:tcPr>
          <w:p w14:paraId="25A53D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w:t>
            </w:r>
          </w:p>
        </w:tc>
        <w:tc>
          <w:tcPr>
            <w:tcW w:w="0" w:type="auto"/>
            <w:tcBorders>
              <w:top w:val="outset" w:sz="6" w:space="0" w:color="auto"/>
              <w:left w:val="outset" w:sz="6" w:space="0" w:color="auto"/>
              <w:bottom w:val="outset" w:sz="6" w:space="0" w:color="auto"/>
              <w:right w:val="outset" w:sz="6" w:space="0" w:color="auto"/>
            </w:tcBorders>
            <w:hideMark/>
          </w:tcPr>
          <w:p w14:paraId="4F392A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5F2B6C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56806D5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5A5B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Računari tipa NotePad</w:t>
            </w:r>
          </w:p>
        </w:tc>
        <w:tc>
          <w:tcPr>
            <w:tcW w:w="0" w:type="auto"/>
            <w:tcBorders>
              <w:top w:val="outset" w:sz="6" w:space="0" w:color="auto"/>
              <w:left w:val="outset" w:sz="6" w:space="0" w:color="auto"/>
              <w:bottom w:val="outset" w:sz="6" w:space="0" w:color="auto"/>
              <w:right w:val="outset" w:sz="6" w:space="0" w:color="auto"/>
            </w:tcBorders>
            <w:hideMark/>
          </w:tcPr>
          <w:p w14:paraId="457B67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w:t>
            </w:r>
          </w:p>
        </w:tc>
        <w:tc>
          <w:tcPr>
            <w:tcW w:w="0" w:type="auto"/>
            <w:tcBorders>
              <w:top w:val="outset" w:sz="6" w:space="0" w:color="auto"/>
              <w:left w:val="outset" w:sz="6" w:space="0" w:color="auto"/>
              <w:bottom w:val="outset" w:sz="6" w:space="0" w:color="auto"/>
              <w:right w:val="outset" w:sz="6" w:space="0" w:color="auto"/>
            </w:tcBorders>
            <w:hideMark/>
          </w:tcPr>
          <w:p w14:paraId="2A3771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BFAFB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08E26BE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F05C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Teleks uređaji</w:t>
            </w:r>
          </w:p>
        </w:tc>
        <w:tc>
          <w:tcPr>
            <w:tcW w:w="0" w:type="auto"/>
            <w:tcBorders>
              <w:top w:val="outset" w:sz="6" w:space="0" w:color="auto"/>
              <w:left w:val="outset" w:sz="6" w:space="0" w:color="auto"/>
              <w:bottom w:val="outset" w:sz="6" w:space="0" w:color="auto"/>
              <w:right w:val="outset" w:sz="6" w:space="0" w:color="auto"/>
            </w:tcBorders>
            <w:hideMark/>
          </w:tcPr>
          <w:p w14:paraId="7B270F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w:t>
            </w:r>
          </w:p>
        </w:tc>
        <w:tc>
          <w:tcPr>
            <w:tcW w:w="0" w:type="auto"/>
            <w:tcBorders>
              <w:top w:val="outset" w:sz="6" w:space="0" w:color="auto"/>
              <w:left w:val="outset" w:sz="6" w:space="0" w:color="auto"/>
              <w:bottom w:val="outset" w:sz="6" w:space="0" w:color="auto"/>
              <w:right w:val="outset" w:sz="6" w:space="0" w:color="auto"/>
            </w:tcBorders>
            <w:hideMark/>
          </w:tcPr>
          <w:p w14:paraId="249442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66D809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24D0FC3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52A3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informatičke tehnologije i telekomunikacija</w:t>
            </w:r>
          </w:p>
        </w:tc>
        <w:tc>
          <w:tcPr>
            <w:tcW w:w="0" w:type="auto"/>
            <w:tcBorders>
              <w:top w:val="outset" w:sz="6" w:space="0" w:color="auto"/>
              <w:left w:val="outset" w:sz="6" w:space="0" w:color="auto"/>
              <w:bottom w:val="outset" w:sz="6" w:space="0" w:color="auto"/>
              <w:right w:val="outset" w:sz="6" w:space="0" w:color="auto"/>
            </w:tcBorders>
            <w:hideMark/>
          </w:tcPr>
          <w:p w14:paraId="0A50DD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w:t>
            </w:r>
          </w:p>
        </w:tc>
        <w:tc>
          <w:tcPr>
            <w:tcW w:w="0" w:type="auto"/>
            <w:tcBorders>
              <w:top w:val="outset" w:sz="6" w:space="0" w:color="auto"/>
              <w:left w:val="outset" w:sz="6" w:space="0" w:color="auto"/>
              <w:bottom w:val="outset" w:sz="6" w:space="0" w:color="auto"/>
              <w:right w:val="outset" w:sz="6" w:space="0" w:color="auto"/>
            </w:tcBorders>
            <w:hideMark/>
          </w:tcPr>
          <w:p w14:paraId="5B60A1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251EAC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 od PDV</w:t>
            </w:r>
            <w:r w:rsidRPr="00B116E2">
              <w:rPr>
                <w:rFonts w:ascii="Cambria Math" w:eastAsia="Times New Roman" w:hAnsi="Cambria Math" w:cs="Arial"/>
                <w:kern w:val="0"/>
                <w:lang w:eastAsia="sr-Latn-RS"/>
                <w14:ligatures w14:val="none"/>
              </w:rPr>
              <w:t>‐</w:t>
            </w:r>
            <w:r w:rsidRPr="00B116E2">
              <w:rPr>
                <w:rFonts w:ascii="Arial" w:eastAsia="Times New Roman" w:hAnsi="Arial" w:cs="Arial"/>
                <w:kern w:val="0"/>
                <w:lang w:eastAsia="sr-Latn-RS"/>
                <w14:ligatures w14:val="none"/>
              </w:rPr>
              <w:t>a</w:t>
            </w:r>
          </w:p>
        </w:tc>
      </w:tr>
      <w:tr w:rsidR="00B116E2" w:rsidRPr="00B116E2" w14:paraId="2AFC3F0C"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067D8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4. Oprema široke potrošnje za razonodu</w:t>
            </w:r>
          </w:p>
        </w:tc>
      </w:tr>
      <w:tr w:rsidR="00B116E2" w:rsidRPr="00B116E2" w14:paraId="2C0FEC9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0B80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165678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0E4E16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64BFC5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274EB20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F36B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Audio pojačala</w:t>
            </w:r>
          </w:p>
        </w:tc>
        <w:tc>
          <w:tcPr>
            <w:tcW w:w="0" w:type="auto"/>
            <w:tcBorders>
              <w:top w:val="outset" w:sz="6" w:space="0" w:color="auto"/>
              <w:left w:val="outset" w:sz="6" w:space="0" w:color="auto"/>
              <w:bottom w:val="outset" w:sz="6" w:space="0" w:color="auto"/>
              <w:right w:val="outset" w:sz="6" w:space="0" w:color="auto"/>
            </w:tcBorders>
            <w:hideMark/>
          </w:tcPr>
          <w:p w14:paraId="0A753A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Audio - frekventni električni pojačivači; Električni kompleti za pojačavanje zvuka; Pojačivači audio - frekventni za telefoniju i merenja; Pojačivači frekventni električni sa samo jednim kanalom; Ostali</w:t>
            </w:r>
          </w:p>
        </w:tc>
        <w:tc>
          <w:tcPr>
            <w:tcW w:w="0" w:type="auto"/>
            <w:tcBorders>
              <w:top w:val="outset" w:sz="6" w:space="0" w:color="auto"/>
              <w:left w:val="outset" w:sz="6" w:space="0" w:color="auto"/>
              <w:bottom w:val="outset" w:sz="6" w:space="0" w:color="auto"/>
              <w:right w:val="outset" w:sz="6" w:space="0" w:color="auto"/>
            </w:tcBorders>
            <w:hideMark/>
          </w:tcPr>
          <w:p w14:paraId="4E5DF4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58A57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2336294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110B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Muzički instrumenti</w:t>
            </w:r>
          </w:p>
        </w:tc>
        <w:tc>
          <w:tcPr>
            <w:tcW w:w="0" w:type="auto"/>
            <w:tcBorders>
              <w:top w:val="outset" w:sz="6" w:space="0" w:color="auto"/>
              <w:left w:val="outset" w:sz="6" w:space="0" w:color="auto"/>
              <w:bottom w:val="outset" w:sz="6" w:space="0" w:color="auto"/>
              <w:right w:val="outset" w:sz="6" w:space="0" w:color="auto"/>
            </w:tcBorders>
            <w:hideMark/>
          </w:tcPr>
          <w:p w14:paraId="55ECDD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Orgulje električne; Klaviri digitalni; Gitare električne; Ostali instrumenti muzički, električni; Sintisajzeri; Instrumenti klavijaturni, osim harmonika;</w:t>
            </w:r>
          </w:p>
        </w:tc>
        <w:tc>
          <w:tcPr>
            <w:tcW w:w="0" w:type="auto"/>
            <w:tcBorders>
              <w:top w:val="outset" w:sz="6" w:space="0" w:color="auto"/>
              <w:left w:val="outset" w:sz="6" w:space="0" w:color="auto"/>
              <w:bottom w:val="outset" w:sz="6" w:space="0" w:color="auto"/>
              <w:right w:val="outset" w:sz="6" w:space="0" w:color="auto"/>
            </w:tcBorders>
            <w:hideMark/>
          </w:tcPr>
          <w:p w14:paraId="7AE90A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940BA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3B43697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DB59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proizvodi ili oprema za snimanje ili reprodukciju zvuka ili slika, uključujući signale ili druge tehnologije za distribuciju zvuka i slike, osim telekomunikacionih</w:t>
            </w:r>
          </w:p>
        </w:tc>
        <w:tc>
          <w:tcPr>
            <w:tcW w:w="0" w:type="auto"/>
            <w:tcBorders>
              <w:top w:val="outset" w:sz="6" w:space="0" w:color="auto"/>
              <w:left w:val="outset" w:sz="6" w:space="0" w:color="auto"/>
              <w:bottom w:val="outset" w:sz="6" w:space="0" w:color="auto"/>
              <w:right w:val="outset" w:sz="6" w:space="0" w:color="auto"/>
            </w:tcBorders>
            <w:hideMark/>
          </w:tcPr>
          <w:p w14:paraId="4CF4E9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Ostali aparati za reprodukciju zvuka, kasetni, sa analognim, digitalnim, laserskim očitavanjem; Aparati za reprodukciju zvuka, laserski, za motorna vozila, koji koriste disk prečnika ne preko 6,5 cm; Magnetofoni, kasetni, sa pojačivačem i ugrađenim zvučnicima; Ostali magnetofoni, sa uređajem za reprodukciju zvuka, ostali Aparati za reprodukciju ili snimanje zvuka; Ostali aparati za reprodukciju zvuka bez snimanja; Aparati za pripremanje štamparskih ploča i cilindara; Aparati konstruisani za snimanja pod vodom i drugo; Aparati za snimanje dokumenata na mikrofilmu, mikrofišu ili drugim mikrooblicima, za film u rolni širine 35 mm; Aparati fotografski; Projektori </w:t>
            </w:r>
            <w:r w:rsidRPr="00B116E2">
              <w:rPr>
                <w:rFonts w:ascii="Arial" w:eastAsia="Times New Roman" w:hAnsi="Arial" w:cs="Arial"/>
                <w:kern w:val="0"/>
                <w:lang w:eastAsia="sr-Latn-RS"/>
                <w14:ligatures w14:val="none"/>
              </w:rPr>
              <w:lastRenderedPageBreak/>
              <w:t>dijapozitiva; Čitači za mikrofilm, mikrofiš i drugi mikrooblik; Aparati koji se puštaju u rad pomoću novčića, žetona, ostali, sa laserskim sistemom očitavanja; Gramofoni; Diktafoni; Rekorderi, osim onih iz tarifnog podbroja 8519 20;</w:t>
            </w:r>
            <w:r w:rsidRPr="00B116E2">
              <w:rPr>
                <w:rFonts w:ascii="Arial" w:eastAsia="Times New Roman" w:hAnsi="Arial" w:cs="Arial"/>
                <w:kern w:val="0"/>
                <w:lang w:eastAsia="sr-Latn-RS"/>
                <w14:ligatures w14:val="none"/>
              </w:rPr>
              <w:br/>
              <w:t>Projektori nepokretnih slika</w:t>
            </w:r>
          </w:p>
        </w:tc>
        <w:tc>
          <w:tcPr>
            <w:tcW w:w="0" w:type="auto"/>
            <w:tcBorders>
              <w:top w:val="outset" w:sz="6" w:space="0" w:color="auto"/>
              <w:left w:val="outset" w:sz="6" w:space="0" w:color="auto"/>
              <w:bottom w:val="outset" w:sz="6" w:space="0" w:color="auto"/>
              <w:right w:val="outset" w:sz="6" w:space="0" w:color="auto"/>
            </w:tcBorders>
            <w:hideMark/>
          </w:tcPr>
          <w:p w14:paraId="6AA20A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kg</w:t>
            </w:r>
          </w:p>
        </w:tc>
        <w:tc>
          <w:tcPr>
            <w:tcW w:w="0" w:type="auto"/>
            <w:tcBorders>
              <w:top w:val="outset" w:sz="6" w:space="0" w:color="auto"/>
              <w:left w:val="outset" w:sz="6" w:space="0" w:color="auto"/>
              <w:bottom w:val="outset" w:sz="6" w:space="0" w:color="auto"/>
              <w:right w:val="outset" w:sz="6" w:space="0" w:color="auto"/>
            </w:tcBorders>
            <w:hideMark/>
          </w:tcPr>
          <w:p w14:paraId="657B03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3CBC62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3224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Radio aparati</w:t>
            </w:r>
          </w:p>
        </w:tc>
        <w:tc>
          <w:tcPr>
            <w:tcW w:w="0" w:type="auto"/>
            <w:tcBorders>
              <w:top w:val="outset" w:sz="6" w:space="0" w:color="auto"/>
              <w:left w:val="outset" w:sz="6" w:space="0" w:color="auto"/>
              <w:bottom w:val="outset" w:sz="6" w:space="0" w:color="auto"/>
              <w:right w:val="outset" w:sz="6" w:space="0" w:color="auto"/>
            </w:tcBorders>
            <w:hideMark/>
          </w:tcPr>
          <w:p w14:paraId="32ADDD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Vokmeni - radio kasetofoni (analogni i digitalni); Radio kasetofoni, analogni i digitalni, na baterije; Radio prijemnici; Radio rekorderi sa CD-om za motorna vozila; Radio kasetofoni, analogni i digitalni, za vozila; Radio prijemnici, za vozila (difuzni i ostalo); Prijemnici za radio - difuziju, ostali, kasetnog tipa sa analognim i digitalnim sistemom očitavanja uključujući i prijemnike sa aparatom za snimanje ili reprodukciju zvuka; Radio budilnici; Prijemnici za radio - difuziju, kombinovani sa časovnikom</w:t>
            </w:r>
          </w:p>
        </w:tc>
        <w:tc>
          <w:tcPr>
            <w:tcW w:w="0" w:type="auto"/>
            <w:tcBorders>
              <w:top w:val="outset" w:sz="6" w:space="0" w:color="auto"/>
              <w:left w:val="outset" w:sz="6" w:space="0" w:color="auto"/>
              <w:bottom w:val="outset" w:sz="6" w:space="0" w:color="auto"/>
              <w:right w:val="outset" w:sz="6" w:space="0" w:color="auto"/>
            </w:tcBorders>
            <w:hideMark/>
          </w:tcPr>
          <w:p w14:paraId="53152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E8699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68E79B9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14F0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Televizijski aparati</w:t>
            </w:r>
          </w:p>
        </w:tc>
        <w:tc>
          <w:tcPr>
            <w:tcW w:w="0" w:type="auto"/>
            <w:tcBorders>
              <w:top w:val="outset" w:sz="6" w:space="0" w:color="auto"/>
              <w:left w:val="outset" w:sz="6" w:space="0" w:color="auto"/>
              <w:bottom w:val="outset" w:sz="6" w:space="0" w:color="auto"/>
              <w:right w:val="outset" w:sz="6" w:space="0" w:color="auto"/>
            </w:tcBorders>
            <w:hideMark/>
          </w:tcPr>
          <w:p w14:paraId="1852C3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Svi televizijski aparati</w:t>
            </w:r>
          </w:p>
        </w:tc>
        <w:tc>
          <w:tcPr>
            <w:tcW w:w="0" w:type="auto"/>
            <w:tcBorders>
              <w:top w:val="outset" w:sz="6" w:space="0" w:color="auto"/>
              <w:left w:val="outset" w:sz="6" w:space="0" w:color="auto"/>
              <w:bottom w:val="outset" w:sz="6" w:space="0" w:color="auto"/>
              <w:right w:val="outset" w:sz="6" w:space="0" w:color="auto"/>
            </w:tcBorders>
            <w:hideMark/>
          </w:tcPr>
          <w:p w14:paraId="3A2BEB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1F180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0AE975A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486B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Video kamere</w:t>
            </w:r>
          </w:p>
        </w:tc>
        <w:tc>
          <w:tcPr>
            <w:tcW w:w="0" w:type="auto"/>
            <w:tcBorders>
              <w:top w:val="outset" w:sz="6" w:space="0" w:color="auto"/>
              <w:left w:val="outset" w:sz="6" w:space="0" w:color="auto"/>
              <w:bottom w:val="outset" w:sz="6" w:space="0" w:color="auto"/>
              <w:right w:val="outset" w:sz="6" w:space="0" w:color="auto"/>
            </w:tcBorders>
            <w:hideMark/>
          </w:tcPr>
          <w:p w14:paraId="2D5CC56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Sve videokamere; TV kamere; Digitalne kamere</w:t>
            </w:r>
          </w:p>
        </w:tc>
        <w:tc>
          <w:tcPr>
            <w:tcW w:w="0" w:type="auto"/>
            <w:tcBorders>
              <w:top w:val="outset" w:sz="6" w:space="0" w:color="auto"/>
              <w:left w:val="outset" w:sz="6" w:space="0" w:color="auto"/>
              <w:bottom w:val="outset" w:sz="6" w:space="0" w:color="auto"/>
              <w:right w:val="outset" w:sz="6" w:space="0" w:color="auto"/>
            </w:tcBorders>
            <w:hideMark/>
          </w:tcPr>
          <w:p w14:paraId="5B0D0A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E5DAE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0C0B0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53ED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Video rekorderi</w:t>
            </w:r>
          </w:p>
        </w:tc>
        <w:tc>
          <w:tcPr>
            <w:tcW w:w="0" w:type="auto"/>
            <w:tcBorders>
              <w:top w:val="outset" w:sz="6" w:space="0" w:color="auto"/>
              <w:left w:val="outset" w:sz="6" w:space="0" w:color="auto"/>
              <w:bottom w:val="outset" w:sz="6" w:space="0" w:color="auto"/>
              <w:right w:val="outset" w:sz="6" w:space="0" w:color="auto"/>
            </w:tcBorders>
            <w:hideMark/>
          </w:tcPr>
          <w:p w14:paraId="63B8D9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Rekorderi, osim onih iz tarifnog podbroja 8519 20; Ostali aparati za reprodukciju zvuka bez snimanja;</w:t>
            </w:r>
          </w:p>
        </w:tc>
        <w:tc>
          <w:tcPr>
            <w:tcW w:w="0" w:type="auto"/>
            <w:tcBorders>
              <w:top w:val="outset" w:sz="6" w:space="0" w:color="auto"/>
              <w:left w:val="outset" w:sz="6" w:space="0" w:color="auto"/>
              <w:bottom w:val="outset" w:sz="6" w:space="0" w:color="auto"/>
              <w:right w:val="outset" w:sz="6" w:space="0" w:color="auto"/>
            </w:tcBorders>
            <w:hideMark/>
          </w:tcPr>
          <w:p w14:paraId="456D46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C310C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42871E1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4F56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HI - FI uređaji</w:t>
            </w:r>
          </w:p>
        </w:tc>
        <w:tc>
          <w:tcPr>
            <w:tcW w:w="0" w:type="auto"/>
            <w:tcBorders>
              <w:top w:val="outset" w:sz="6" w:space="0" w:color="auto"/>
              <w:left w:val="outset" w:sz="6" w:space="0" w:color="auto"/>
              <w:bottom w:val="outset" w:sz="6" w:space="0" w:color="auto"/>
              <w:right w:val="outset" w:sz="6" w:space="0" w:color="auto"/>
            </w:tcBorders>
            <w:hideMark/>
          </w:tcPr>
          <w:p w14:paraId="7DA8CD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HI - FI uređaji</w:t>
            </w:r>
          </w:p>
        </w:tc>
        <w:tc>
          <w:tcPr>
            <w:tcW w:w="0" w:type="auto"/>
            <w:tcBorders>
              <w:top w:val="outset" w:sz="6" w:space="0" w:color="auto"/>
              <w:left w:val="outset" w:sz="6" w:space="0" w:color="auto"/>
              <w:bottom w:val="outset" w:sz="6" w:space="0" w:color="auto"/>
              <w:right w:val="outset" w:sz="6" w:space="0" w:color="auto"/>
            </w:tcBorders>
            <w:hideMark/>
          </w:tcPr>
          <w:p w14:paraId="4FE209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DA232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DB9FAF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9AE4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široke potrošnje za razonodu ostala</w:t>
            </w:r>
          </w:p>
        </w:tc>
        <w:tc>
          <w:tcPr>
            <w:tcW w:w="0" w:type="auto"/>
            <w:tcBorders>
              <w:top w:val="outset" w:sz="6" w:space="0" w:color="auto"/>
              <w:left w:val="outset" w:sz="6" w:space="0" w:color="auto"/>
              <w:bottom w:val="outset" w:sz="6" w:space="0" w:color="auto"/>
              <w:right w:val="outset" w:sz="6" w:space="0" w:color="auto"/>
            </w:tcBorders>
            <w:hideMark/>
          </w:tcPr>
          <w:p w14:paraId="553806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široke potrošnje za razonodu, ostala</w:t>
            </w:r>
          </w:p>
        </w:tc>
        <w:tc>
          <w:tcPr>
            <w:tcW w:w="0" w:type="auto"/>
            <w:tcBorders>
              <w:top w:val="outset" w:sz="6" w:space="0" w:color="auto"/>
              <w:left w:val="outset" w:sz="6" w:space="0" w:color="auto"/>
              <w:bottom w:val="outset" w:sz="6" w:space="0" w:color="auto"/>
              <w:right w:val="outset" w:sz="6" w:space="0" w:color="auto"/>
            </w:tcBorders>
            <w:hideMark/>
          </w:tcPr>
          <w:p w14:paraId="615680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E7E48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72657E6D"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42DEA4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5a Oprema za osvetljenje</w:t>
            </w:r>
          </w:p>
        </w:tc>
      </w:tr>
      <w:tr w:rsidR="00B116E2" w:rsidRPr="00B116E2" w14:paraId="03DF277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B004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0DAF21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129BA9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78BCF3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7F989C7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92A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Rasvetna oprema, oprema za širenje ili upravljanje svetla</w:t>
            </w:r>
          </w:p>
        </w:tc>
        <w:tc>
          <w:tcPr>
            <w:tcW w:w="0" w:type="auto"/>
            <w:tcBorders>
              <w:top w:val="outset" w:sz="6" w:space="0" w:color="auto"/>
              <w:left w:val="outset" w:sz="6" w:space="0" w:color="auto"/>
              <w:bottom w:val="outset" w:sz="6" w:space="0" w:color="auto"/>
              <w:right w:val="outset" w:sz="6" w:space="0" w:color="auto"/>
            </w:tcBorders>
            <w:hideMark/>
          </w:tcPr>
          <w:p w14:paraId="4BDDE5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Indukcioni kalemovi sa ili bez priključenog kondenzatora, za civilne vazduhoplove; Balasti za sijalice sa pražnjenjem, ostali, za civilne vazduhoplove; Električna svetleća tela, za zatvoreni prostor, od ostalih materijala, Reflektori; Cevi fluoroscentne od plastičnih masa; Lampe, električne, od plastičnih masa i ostalih materijala, ostalo.</w:t>
            </w:r>
          </w:p>
        </w:tc>
        <w:tc>
          <w:tcPr>
            <w:tcW w:w="0" w:type="auto"/>
            <w:tcBorders>
              <w:top w:val="outset" w:sz="6" w:space="0" w:color="auto"/>
              <w:left w:val="outset" w:sz="6" w:space="0" w:color="auto"/>
              <w:bottom w:val="outset" w:sz="6" w:space="0" w:color="auto"/>
              <w:right w:val="outset" w:sz="6" w:space="0" w:color="auto"/>
            </w:tcBorders>
            <w:hideMark/>
          </w:tcPr>
          <w:p w14:paraId="1AB47F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198432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3BEEE5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B772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Rasvetna tela za fluorescentne svetiljke, osim svetiljke za domaćinstvo</w:t>
            </w:r>
          </w:p>
        </w:tc>
        <w:tc>
          <w:tcPr>
            <w:tcW w:w="0" w:type="auto"/>
            <w:tcBorders>
              <w:top w:val="outset" w:sz="6" w:space="0" w:color="auto"/>
              <w:left w:val="outset" w:sz="6" w:space="0" w:color="auto"/>
              <w:bottom w:val="outset" w:sz="6" w:space="0" w:color="auto"/>
              <w:right w:val="outset" w:sz="6" w:space="0" w:color="auto"/>
            </w:tcBorders>
            <w:hideMark/>
          </w:tcPr>
          <w:p w14:paraId="44C28A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Osvetljeni znaci, osvetljene pločice sa imenima i slično, od plastičnih masa i od ostalih materijala</w:t>
            </w:r>
          </w:p>
        </w:tc>
        <w:tc>
          <w:tcPr>
            <w:tcW w:w="0" w:type="auto"/>
            <w:tcBorders>
              <w:top w:val="outset" w:sz="6" w:space="0" w:color="auto"/>
              <w:left w:val="outset" w:sz="6" w:space="0" w:color="auto"/>
              <w:bottom w:val="outset" w:sz="6" w:space="0" w:color="auto"/>
              <w:right w:val="outset" w:sz="6" w:space="0" w:color="auto"/>
            </w:tcBorders>
            <w:hideMark/>
          </w:tcPr>
          <w:p w14:paraId="76390A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kd</w:t>
            </w:r>
          </w:p>
        </w:tc>
        <w:tc>
          <w:tcPr>
            <w:tcW w:w="0" w:type="auto"/>
            <w:tcBorders>
              <w:top w:val="outset" w:sz="6" w:space="0" w:color="auto"/>
              <w:left w:val="outset" w:sz="6" w:space="0" w:color="auto"/>
              <w:bottom w:val="outset" w:sz="6" w:space="0" w:color="auto"/>
              <w:right w:val="outset" w:sz="6" w:space="0" w:color="auto"/>
            </w:tcBorders>
            <w:hideMark/>
          </w:tcPr>
          <w:p w14:paraId="0562D7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w:t>
            </w:r>
          </w:p>
        </w:tc>
      </w:tr>
      <w:tr w:rsidR="00B116E2" w:rsidRPr="00B116E2" w14:paraId="7A01EDFA"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56EA6A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5b Osvetljenja</w:t>
            </w:r>
          </w:p>
        </w:tc>
      </w:tr>
      <w:tr w:rsidR="00B116E2" w:rsidRPr="00B116E2" w14:paraId="22B75D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137E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Ostala rasvetna oprema ili oprema za širenje ili upravljanje svetla</w:t>
            </w:r>
          </w:p>
        </w:tc>
        <w:tc>
          <w:tcPr>
            <w:tcW w:w="0" w:type="auto"/>
            <w:tcBorders>
              <w:top w:val="outset" w:sz="6" w:space="0" w:color="auto"/>
              <w:left w:val="outset" w:sz="6" w:space="0" w:color="auto"/>
              <w:bottom w:val="outset" w:sz="6" w:space="0" w:color="auto"/>
              <w:right w:val="outset" w:sz="6" w:space="0" w:color="auto"/>
            </w:tcBorders>
            <w:hideMark/>
          </w:tcPr>
          <w:p w14:paraId="01F6C5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volfram - halogene, za napon do i preko 100 V; Sijalice, do 200 W i preko 100 V, reflektorske</w:t>
            </w:r>
          </w:p>
        </w:tc>
        <w:tc>
          <w:tcPr>
            <w:tcW w:w="0" w:type="auto"/>
            <w:tcBorders>
              <w:top w:val="outset" w:sz="6" w:space="0" w:color="auto"/>
              <w:left w:val="outset" w:sz="6" w:space="0" w:color="auto"/>
              <w:bottom w:val="outset" w:sz="6" w:space="0" w:color="auto"/>
              <w:right w:val="outset" w:sz="6" w:space="0" w:color="auto"/>
            </w:tcBorders>
            <w:hideMark/>
          </w:tcPr>
          <w:p w14:paraId="730816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84ED1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18F5C08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8B00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sa žarećom niti</w:t>
            </w:r>
          </w:p>
        </w:tc>
        <w:tc>
          <w:tcPr>
            <w:tcW w:w="0" w:type="auto"/>
            <w:tcBorders>
              <w:top w:val="outset" w:sz="6" w:space="0" w:color="auto"/>
              <w:left w:val="outset" w:sz="6" w:space="0" w:color="auto"/>
              <w:bottom w:val="outset" w:sz="6" w:space="0" w:color="auto"/>
              <w:right w:val="outset" w:sz="6" w:space="0" w:color="auto"/>
            </w:tcBorders>
            <w:hideMark/>
          </w:tcPr>
          <w:p w14:paraId="428C97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do 200 W i preko 100 V, ostalo</w:t>
            </w:r>
          </w:p>
        </w:tc>
        <w:tc>
          <w:tcPr>
            <w:tcW w:w="0" w:type="auto"/>
            <w:tcBorders>
              <w:top w:val="outset" w:sz="6" w:space="0" w:color="auto"/>
              <w:left w:val="outset" w:sz="6" w:space="0" w:color="auto"/>
              <w:bottom w:val="outset" w:sz="6" w:space="0" w:color="auto"/>
              <w:right w:val="outset" w:sz="6" w:space="0" w:color="auto"/>
            </w:tcBorders>
            <w:hideMark/>
          </w:tcPr>
          <w:p w14:paraId="26A4D7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CDE58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95,29</w:t>
            </w:r>
          </w:p>
        </w:tc>
      </w:tr>
      <w:tr w:rsidR="00B116E2" w:rsidRPr="00B116E2" w14:paraId="7F257D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E6C9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Rasvetna tela za fluorescentne svetiljke, osim svetiljke za domaćinstvo</w:t>
            </w:r>
          </w:p>
        </w:tc>
        <w:tc>
          <w:tcPr>
            <w:tcW w:w="0" w:type="auto"/>
            <w:tcBorders>
              <w:top w:val="outset" w:sz="6" w:space="0" w:color="auto"/>
              <w:left w:val="outset" w:sz="6" w:space="0" w:color="auto"/>
              <w:bottom w:val="outset" w:sz="6" w:space="0" w:color="auto"/>
              <w:right w:val="outset" w:sz="6" w:space="0" w:color="auto"/>
            </w:tcBorders>
            <w:hideMark/>
          </w:tcPr>
          <w:p w14:paraId="7ECBA1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sa vlaknima, za napon preko100 V, ostalo</w:t>
            </w:r>
          </w:p>
        </w:tc>
        <w:tc>
          <w:tcPr>
            <w:tcW w:w="0" w:type="auto"/>
            <w:tcBorders>
              <w:top w:val="outset" w:sz="6" w:space="0" w:color="auto"/>
              <w:left w:val="outset" w:sz="6" w:space="0" w:color="auto"/>
              <w:bottom w:val="outset" w:sz="6" w:space="0" w:color="auto"/>
              <w:right w:val="outset" w:sz="6" w:space="0" w:color="auto"/>
            </w:tcBorders>
            <w:hideMark/>
          </w:tcPr>
          <w:p w14:paraId="64F948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A60D0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0CEC1A7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433D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Ravne fluorescentne svetiljke</w:t>
            </w:r>
          </w:p>
        </w:tc>
        <w:tc>
          <w:tcPr>
            <w:tcW w:w="0" w:type="auto"/>
            <w:tcBorders>
              <w:top w:val="outset" w:sz="6" w:space="0" w:color="auto"/>
              <w:left w:val="outset" w:sz="6" w:space="0" w:color="auto"/>
              <w:bottom w:val="outset" w:sz="6" w:space="0" w:color="auto"/>
              <w:right w:val="outset" w:sz="6" w:space="0" w:color="auto"/>
            </w:tcBorders>
            <w:hideMark/>
          </w:tcPr>
          <w:p w14:paraId="1A8D8B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fluorescentne, sa dva podnožja na krajevima; ostalo; Sijalice sa živinom parom; Sijalice, sa pražnjenjem, ostalo, osim ultraljubičastih; Sijalice lučne i ultraljubičaste;</w:t>
            </w:r>
          </w:p>
        </w:tc>
        <w:tc>
          <w:tcPr>
            <w:tcW w:w="0" w:type="auto"/>
            <w:tcBorders>
              <w:top w:val="outset" w:sz="6" w:space="0" w:color="auto"/>
              <w:left w:val="outset" w:sz="6" w:space="0" w:color="auto"/>
              <w:bottom w:val="outset" w:sz="6" w:space="0" w:color="auto"/>
              <w:right w:val="outset" w:sz="6" w:space="0" w:color="auto"/>
            </w:tcBorders>
            <w:hideMark/>
          </w:tcPr>
          <w:p w14:paraId="431F77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92F0C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0E863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C119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Visokonaponske svetiljke uključujući svetiljke sa natrijumskim parama i svetiljke metalhalogenim parama</w:t>
            </w:r>
          </w:p>
        </w:tc>
        <w:tc>
          <w:tcPr>
            <w:tcW w:w="0" w:type="auto"/>
            <w:tcBorders>
              <w:top w:val="outset" w:sz="6" w:space="0" w:color="auto"/>
              <w:left w:val="outset" w:sz="6" w:space="0" w:color="auto"/>
              <w:bottom w:val="outset" w:sz="6" w:space="0" w:color="auto"/>
              <w:right w:val="outset" w:sz="6" w:space="0" w:color="auto"/>
            </w:tcBorders>
            <w:hideMark/>
          </w:tcPr>
          <w:p w14:paraId="030E93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sa natrijumovom parom; Sijalice sa metalnim halogenidima;</w:t>
            </w:r>
          </w:p>
        </w:tc>
        <w:tc>
          <w:tcPr>
            <w:tcW w:w="0" w:type="auto"/>
            <w:tcBorders>
              <w:top w:val="outset" w:sz="6" w:space="0" w:color="auto"/>
              <w:left w:val="outset" w:sz="6" w:space="0" w:color="auto"/>
              <w:bottom w:val="outset" w:sz="6" w:space="0" w:color="auto"/>
              <w:right w:val="outset" w:sz="6" w:space="0" w:color="auto"/>
            </w:tcBorders>
            <w:hideMark/>
          </w:tcPr>
          <w:p w14:paraId="6140E6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1E2B2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77B4CA0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327A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Ostala rasvetna oprema ili oprema za širenje ili upravljanje svetla</w:t>
            </w:r>
          </w:p>
        </w:tc>
        <w:tc>
          <w:tcPr>
            <w:tcW w:w="0" w:type="auto"/>
            <w:tcBorders>
              <w:top w:val="outset" w:sz="6" w:space="0" w:color="auto"/>
              <w:left w:val="outset" w:sz="6" w:space="0" w:color="auto"/>
              <w:bottom w:val="outset" w:sz="6" w:space="0" w:color="auto"/>
              <w:right w:val="outset" w:sz="6" w:space="0" w:color="auto"/>
            </w:tcBorders>
            <w:hideMark/>
          </w:tcPr>
          <w:p w14:paraId="618560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infracrvene</w:t>
            </w:r>
          </w:p>
        </w:tc>
        <w:tc>
          <w:tcPr>
            <w:tcW w:w="0" w:type="auto"/>
            <w:tcBorders>
              <w:top w:val="outset" w:sz="6" w:space="0" w:color="auto"/>
              <w:left w:val="outset" w:sz="6" w:space="0" w:color="auto"/>
              <w:bottom w:val="outset" w:sz="6" w:space="0" w:color="auto"/>
              <w:right w:val="outset" w:sz="6" w:space="0" w:color="auto"/>
            </w:tcBorders>
            <w:hideMark/>
          </w:tcPr>
          <w:p w14:paraId="54D592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06903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1DCD9C4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B85F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ostale</w:t>
            </w:r>
          </w:p>
        </w:tc>
        <w:tc>
          <w:tcPr>
            <w:tcW w:w="0" w:type="auto"/>
            <w:tcBorders>
              <w:top w:val="outset" w:sz="6" w:space="0" w:color="auto"/>
              <w:left w:val="outset" w:sz="6" w:space="0" w:color="auto"/>
              <w:bottom w:val="outset" w:sz="6" w:space="0" w:color="auto"/>
              <w:right w:val="outset" w:sz="6" w:space="0" w:color="auto"/>
            </w:tcBorders>
            <w:hideMark/>
          </w:tcPr>
          <w:p w14:paraId="5522E8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Sijalice, ostale</w:t>
            </w:r>
          </w:p>
        </w:tc>
        <w:tc>
          <w:tcPr>
            <w:tcW w:w="0" w:type="auto"/>
            <w:tcBorders>
              <w:top w:val="outset" w:sz="6" w:space="0" w:color="auto"/>
              <w:left w:val="outset" w:sz="6" w:space="0" w:color="auto"/>
              <w:bottom w:val="outset" w:sz="6" w:space="0" w:color="auto"/>
              <w:right w:val="outset" w:sz="6" w:space="0" w:color="auto"/>
            </w:tcBorders>
            <w:hideMark/>
          </w:tcPr>
          <w:p w14:paraId="373CCB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2450B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2253956D"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73F1E7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6. Električni i elektronski alati (osim velikih nepokretnih industrijskih alata)</w:t>
            </w:r>
          </w:p>
        </w:tc>
      </w:tr>
      <w:tr w:rsidR="00B116E2" w:rsidRPr="00B116E2" w14:paraId="4D2FAC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983B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1A394E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23743B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3D0D95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1D37020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E92A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zakivanje, spajanje ekserima, spajanje šrafovima</w:t>
            </w:r>
          </w:p>
        </w:tc>
        <w:tc>
          <w:tcPr>
            <w:tcW w:w="0" w:type="auto"/>
            <w:tcBorders>
              <w:top w:val="outset" w:sz="6" w:space="0" w:color="auto"/>
              <w:left w:val="outset" w:sz="6" w:space="0" w:color="auto"/>
              <w:bottom w:val="outset" w:sz="6" w:space="0" w:color="auto"/>
              <w:right w:val="outset" w:sz="6" w:space="0" w:color="auto"/>
            </w:tcBorders>
            <w:hideMark/>
          </w:tcPr>
          <w:p w14:paraId="642067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knjigovezačke, za savijanje, za slaganje i skupljanje, za šivenje, prošivanje žicom, za uvezivanje bez šivenja; Datumari, žigovi i numeratori i slično, ručne slagaljke;</w:t>
            </w:r>
          </w:p>
        </w:tc>
        <w:tc>
          <w:tcPr>
            <w:tcW w:w="0" w:type="auto"/>
            <w:tcBorders>
              <w:top w:val="outset" w:sz="6" w:space="0" w:color="auto"/>
              <w:left w:val="outset" w:sz="6" w:space="0" w:color="auto"/>
              <w:bottom w:val="outset" w:sz="6" w:space="0" w:color="auto"/>
              <w:right w:val="outset" w:sz="6" w:space="0" w:color="auto"/>
            </w:tcBorders>
            <w:hideMark/>
          </w:tcPr>
          <w:p w14:paraId="4A276D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5A59A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59B3B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546E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košenje ili za druge baštenske poslove</w:t>
            </w:r>
          </w:p>
        </w:tc>
        <w:tc>
          <w:tcPr>
            <w:tcW w:w="0" w:type="auto"/>
            <w:tcBorders>
              <w:top w:val="outset" w:sz="6" w:space="0" w:color="auto"/>
              <w:left w:val="outset" w:sz="6" w:space="0" w:color="auto"/>
              <w:bottom w:val="outset" w:sz="6" w:space="0" w:color="auto"/>
              <w:right w:val="outset" w:sz="6" w:space="0" w:color="auto"/>
            </w:tcBorders>
            <w:hideMark/>
          </w:tcPr>
          <w:p w14:paraId="5C26B0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Travokosačice, sa motorom i horizontalno rotirajućim reznim uređajem: električne</w:t>
            </w:r>
          </w:p>
        </w:tc>
        <w:tc>
          <w:tcPr>
            <w:tcW w:w="0" w:type="auto"/>
            <w:tcBorders>
              <w:top w:val="outset" w:sz="6" w:space="0" w:color="auto"/>
              <w:left w:val="outset" w:sz="6" w:space="0" w:color="auto"/>
              <w:bottom w:val="outset" w:sz="6" w:space="0" w:color="auto"/>
              <w:right w:val="outset" w:sz="6" w:space="0" w:color="auto"/>
            </w:tcBorders>
            <w:hideMark/>
          </w:tcPr>
          <w:p w14:paraId="535E31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FADB2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09D300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3B15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zavarivanje, lemljenje i sličnu upotrebu</w:t>
            </w:r>
          </w:p>
        </w:tc>
        <w:tc>
          <w:tcPr>
            <w:tcW w:w="0" w:type="auto"/>
            <w:tcBorders>
              <w:top w:val="outset" w:sz="6" w:space="0" w:color="auto"/>
              <w:left w:val="outset" w:sz="6" w:space="0" w:color="auto"/>
              <w:bottom w:val="outset" w:sz="6" w:space="0" w:color="auto"/>
              <w:right w:val="outset" w:sz="6" w:space="0" w:color="auto"/>
            </w:tcBorders>
            <w:hideMark/>
          </w:tcPr>
          <w:p w14:paraId="28B2DB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Lemilice i pištolji za meko lemljenje; Mašine i aparati za tvrdo i meko lemljenje, ostalo; Mašine za elektrootporno zavarivanje metala, automat; Mašine i aparati za čeono zavarivanje metala; Mašine za elektrootporno zavariv. metala; Mašine za zavariv. metala elektrolukom, automatske;</w:t>
            </w:r>
          </w:p>
        </w:tc>
        <w:tc>
          <w:tcPr>
            <w:tcW w:w="0" w:type="auto"/>
            <w:tcBorders>
              <w:top w:val="outset" w:sz="6" w:space="0" w:color="auto"/>
              <w:left w:val="outset" w:sz="6" w:space="0" w:color="auto"/>
              <w:bottom w:val="outset" w:sz="6" w:space="0" w:color="auto"/>
              <w:right w:val="outset" w:sz="6" w:space="0" w:color="auto"/>
            </w:tcBorders>
            <w:hideMark/>
          </w:tcPr>
          <w:p w14:paraId="70A09D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CBAEA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9630AB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D76F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zavarivanje, lemljenje i sličnu upotrebu</w:t>
            </w:r>
          </w:p>
        </w:tc>
        <w:tc>
          <w:tcPr>
            <w:tcW w:w="0" w:type="auto"/>
            <w:tcBorders>
              <w:top w:val="outset" w:sz="6" w:space="0" w:color="auto"/>
              <w:left w:val="outset" w:sz="6" w:space="0" w:color="auto"/>
              <w:bottom w:val="outset" w:sz="6" w:space="0" w:color="auto"/>
              <w:right w:val="outset" w:sz="6" w:space="0" w:color="auto"/>
            </w:tcBorders>
            <w:hideMark/>
          </w:tcPr>
          <w:p w14:paraId="29EA92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Mašine za ručno zavarivanje metala, sa transformatorom i ostalo; Mašine i aparati za zavarivanje metala, ostalo; Mašine za vruće prskanje metala i metalnih karbida; Mašine i aparati za tretiranje metala; </w:t>
            </w:r>
            <w:r w:rsidRPr="00B116E2">
              <w:rPr>
                <w:rFonts w:ascii="Arial" w:eastAsia="Times New Roman" w:hAnsi="Arial" w:cs="Arial"/>
                <w:kern w:val="0"/>
                <w:lang w:eastAsia="sr-Latn-RS"/>
                <w14:ligatures w14:val="none"/>
              </w:rPr>
              <w:lastRenderedPageBreak/>
              <w:t>Mašine za elektrootporno zavarivanje plastike.</w:t>
            </w:r>
          </w:p>
        </w:tc>
        <w:tc>
          <w:tcPr>
            <w:tcW w:w="0" w:type="auto"/>
            <w:tcBorders>
              <w:top w:val="outset" w:sz="6" w:space="0" w:color="auto"/>
              <w:left w:val="outset" w:sz="6" w:space="0" w:color="auto"/>
              <w:bottom w:val="outset" w:sz="6" w:space="0" w:color="auto"/>
              <w:right w:val="outset" w:sz="6" w:space="0" w:color="auto"/>
            </w:tcBorders>
            <w:hideMark/>
          </w:tcPr>
          <w:p w14:paraId="27145A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kg</w:t>
            </w:r>
          </w:p>
        </w:tc>
        <w:tc>
          <w:tcPr>
            <w:tcW w:w="0" w:type="auto"/>
            <w:tcBorders>
              <w:top w:val="outset" w:sz="6" w:space="0" w:color="auto"/>
              <w:left w:val="outset" w:sz="6" w:space="0" w:color="auto"/>
              <w:bottom w:val="outset" w:sz="6" w:space="0" w:color="auto"/>
              <w:right w:val="outset" w:sz="6" w:space="0" w:color="auto"/>
            </w:tcBorders>
            <w:hideMark/>
          </w:tcPr>
          <w:p w14:paraId="52D751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FA145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9EF30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za okretanje, mlevenje, brušenje, poliranje, struganje, rezanje, sečenje, bušenje, probijanje, previjanje, savijanje ili za sličnu obradu drveta, metala i drugih materijala</w:t>
            </w:r>
          </w:p>
        </w:tc>
        <w:tc>
          <w:tcPr>
            <w:tcW w:w="0" w:type="auto"/>
            <w:tcBorders>
              <w:top w:val="outset" w:sz="6" w:space="0" w:color="auto"/>
              <w:left w:val="outset" w:sz="6" w:space="0" w:color="auto"/>
              <w:bottom w:val="outset" w:sz="6" w:space="0" w:color="auto"/>
              <w:right w:val="outset" w:sz="6" w:space="0" w:color="auto"/>
            </w:tcBorders>
            <w:hideMark/>
          </w:tcPr>
          <w:p w14:paraId="07DE70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Ručne alatke, pneumatske, hidraulične za brušenje brusilice sa brusnom; Ručne alatke, pneumatske, hidraulične sa ugrađenim elektromotorom ostalo; Ručne alatke vrsta koje se koriste za obradu tekstilnih materijala; Ručne alatke, pneumatske, hidraulične ostale testere; ugaone brusilice, rendisaljke, za podešavanje i ravno sečenje;</w:t>
            </w:r>
          </w:p>
        </w:tc>
        <w:tc>
          <w:tcPr>
            <w:tcW w:w="0" w:type="auto"/>
            <w:tcBorders>
              <w:top w:val="outset" w:sz="6" w:space="0" w:color="auto"/>
              <w:left w:val="outset" w:sz="6" w:space="0" w:color="auto"/>
              <w:bottom w:val="outset" w:sz="6" w:space="0" w:color="auto"/>
              <w:right w:val="outset" w:sz="6" w:space="0" w:color="auto"/>
            </w:tcBorders>
            <w:hideMark/>
          </w:tcPr>
          <w:p w14:paraId="7BA0A5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CFEA2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BD9EF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F380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za peskarenje, nanošenje, raspršivanje i ostalu obradu tečnim ili gasovitim materijama</w:t>
            </w:r>
          </w:p>
        </w:tc>
        <w:tc>
          <w:tcPr>
            <w:tcW w:w="0" w:type="auto"/>
            <w:tcBorders>
              <w:top w:val="outset" w:sz="6" w:space="0" w:color="auto"/>
              <w:left w:val="outset" w:sz="6" w:space="0" w:color="auto"/>
              <w:bottom w:val="outset" w:sz="6" w:space="0" w:color="auto"/>
              <w:right w:val="outset" w:sz="6" w:space="0" w:color="auto"/>
            </w:tcBorders>
            <w:hideMark/>
          </w:tcPr>
          <w:p w14:paraId="109218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Ostale centrifugalne pumpe: potapajuće jednostepene i višestepene; Cirkulacione pumpe za grejne sisteme; Radijalne protočne pumpe, preko 15 mm, jednostepene, sa više od jednog ulaznog lopatičnog kola, ostale; Centrifugalne pumpe, jednostepene, ostale centrifugalne pumpe, preko 15 mm, višestepene za civilne vazduhoplove; Radijalne protočne pumpe, jednostepene, u jednom bloku; Ostale pumpe, za civilne vazduhoplove; Elevatori tečnosti; Pištolji za prskanje i slični uređaji; Mašine za izbacivanje pare ili peska sa uređajem za zagrevanje; Mašine za izbacivanje pare ili peska preko 7,5 KW; Uređaji za navodnjavanje; Za poljoprivredu ili hortikulturu: prenosivi uređaji; Uređaji mehanički za izbacivanje mlaza, ostalo;</w:t>
            </w:r>
          </w:p>
        </w:tc>
        <w:tc>
          <w:tcPr>
            <w:tcW w:w="0" w:type="auto"/>
            <w:tcBorders>
              <w:top w:val="outset" w:sz="6" w:space="0" w:color="auto"/>
              <w:left w:val="outset" w:sz="6" w:space="0" w:color="auto"/>
              <w:bottom w:val="outset" w:sz="6" w:space="0" w:color="auto"/>
              <w:right w:val="outset" w:sz="6" w:space="0" w:color="auto"/>
            </w:tcBorders>
            <w:hideMark/>
          </w:tcPr>
          <w:p w14:paraId="4FB872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20744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D37D4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C9E2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Šivaće mašine</w:t>
            </w:r>
          </w:p>
        </w:tc>
        <w:tc>
          <w:tcPr>
            <w:tcW w:w="0" w:type="auto"/>
            <w:tcBorders>
              <w:top w:val="outset" w:sz="6" w:space="0" w:color="auto"/>
              <w:left w:val="outset" w:sz="6" w:space="0" w:color="auto"/>
              <w:bottom w:val="outset" w:sz="6" w:space="0" w:color="auto"/>
              <w:right w:val="outset" w:sz="6" w:space="0" w:color="auto"/>
            </w:tcBorders>
            <w:hideMark/>
          </w:tcPr>
          <w:p w14:paraId="6608F6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Mašine za šivenje za domaćinstvo: ostale mašine i ostale glave za šivenje; Mašine za šivenje, automatske</w:t>
            </w:r>
          </w:p>
        </w:tc>
        <w:tc>
          <w:tcPr>
            <w:tcW w:w="0" w:type="auto"/>
            <w:tcBorders>
              <w:top w:val="outset" w:sz="6" w:space="0" w:color="auto"/>
              <w:left w:val="outset" w:sz="6" w:space="0" w:color="auto"/>
              <w:bottom w:val="outset" w:sz="6" w:space="0" w:color="auto"/>
              <w:right w:val="outset" w:sz="6" w:space="0" w:color="auto"/>
            </w:tcBorders>
            <w:hideMark/>
          </w:tcPr>
          <w:p w14:paraId="00DB46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723A3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8F33BE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E338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Testere</w:t>
            </w:r>
          </w:p>
        </w:tc>
        <w:tc>
          <w:tcPr>
            <w:tcW w:w="0" w:type="auto"/>
            <w:tcBorders>
              <w:top w:val="outset" w:sz="6" w:space="0" w:color="auto"/>
              <w:left w:val="outset" w:sz="6" w:space="0" w:color="auto"/>
              <w:bottom w:val="outset" w:sz="6" w:space="0" w:color="auto"/>
              <w:right w:val="outset" w:sz="6" w:space="0" w:color="auto"/>
            </w:tcBorders>
            <w:hideMark/>
          </w:tcPr>
          <w:p w14:paraId="14F7FD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Ručne alatke, pneumatske, hidraulične, lančane, cirkularne testere; Ostale testere.</w:t>
            </w:r>
          </w:p>
        </w:tc>
        <w:tc>
          <w:tcPr>
            <w:tcW w:w="0" w:type="auto"/>
            <w:tcBorders>
              <w:top w:val="outset" w:sz="6" w:space="0" w:color="auto"/>
              <w:left w:val="outset" w:sz="6" w:space="0" w:color="auto"/>
              <w:bottom w:val="outset" w:sz="6" w:space="0" w:color="auto"/>
              <w:right w:val="outset" w:sz="6" w:space="0" w:color="auto"/>
            </w:tcBorders>
            <w:hideMark/>
          </w:tcPr>
          <w:p w14:paraId="08CA73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9B1E6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7337AB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4DD1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Bušilice</w:t>
            </w:r>
          </w:p>
        </w:tc>
        <w:tc>
          <w:tcPr>
            <w:tcW w:w="0" w:type="auto"/>
            <w:tcBorders>
              <w:top w:val="outset" w:sz="6" w:space="0" w:color="auto"/>
              <w:left w:val="outset" w:sz="6" w:space="0" w:color="auto"/>
              <w:bottom w:val="outset" w:sz="6" w:space="0" w:color="auto"/>
              <w:right w:val="outset" w:sz="6" w:space="0" w:color="auto"/>
            </w:tcBorders>
            <w:hideMark/>
          </w:tcPr>
          <w:p w14:paraId="326CF6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Ručne alatke, pneumatske, hidraulične koje mogu da rade bez spoljnje; Ručne alatke, pneumatske, hidraulične elektropneumatske; Ostale bušilice;</w:t>
            </w:r>
          </w:p>
        </w:tc>
        <w:tc>
          <w:tcPr>
            <w:tcW w:w="0" w:type="auto"/>
            <w:tcBorders>
              <w:top w:val="outset" w:sz="6" w:space="0" w:color="auto"/>
              <w:left w:val="outset" w:sz="6" w:space="0" w:color="auto"/>
              <w:bottom w:val="outset" w:sz="6" w:space="0" w:color="auto"/>
              <w:right w:val="outset" w:sz="6" w:space="0" w:color="auto"/>
            </w:tcBorders>
            <w:hideMark/>
          </w:tcPr>
          <w:p w14:paraId="1942E6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683A4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505277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C118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skidanje zakivaka, eksera, šrafova ili slične namene</w:t>
            </w:r>
          </w:p>
        </w:tc>
        <w:tc>
          <w:tcPr>
            <w:tcW w:w="0" w:type="auto"/>
            <w:tcBorders>
              <w:top w:val="outset" w:sz="6" w:space="0" w:color="auto"/>
              <w:left w:val="outset" w:sz="6" w:space="0" w:color="auto"/>
              <w:bottom w:val="outset" w:sz="6" w:space="0" w:color="auto"/>
              <w:right w:val="outset" w:sz="6" w:space="0" w:color="auto"/>
            </w:tcBorders>
            <w:hideMark/>
          </w:tcPr>
          <w:p w14:paraId="3FC5C5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Alati za skidanje zakivaka, eksera, šrafova ili slične namene</w:t>
            </w:r>
          </w:p>
        </w:tc>
        <w:tc>
          <w:tcPr>
            <w:tcW w:w="0" w:type="auto"/>
            <w:tcBorders>
              <w:top w:val="outset" w:sz="6" w:space="0" w:color="auto"/>
              <w:left w:val="outset" w:sz="6" w:space="0" w:color="auto"/>
              <w:bottom w:val="outset" w:sz="6" w:space="0" w:color="auto"/>
              <w:right w:val="outset" w:sz="6" w:space="0" w:color="auto"/>
            </w:tcBorders>
            <w:hideMark/>
          </w:tcPr>
          <w:p w14:paraId="2138AF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6C2F5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12408C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E89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i elektronski alati</w:t>
            </w:r>
          </w:p>
        </w:tc>
        <w:tc>
          <w:tcPr>
            <w:tcW w:w="0" w:type="auto"/>
            <w:tcBorders>
              <w:top w:val="outset" w:sz="6" w:space="0" w:color="auto"/>
              <w:left w:val="outset" w:sz="6" w:space="0" w:color="auto"/>
              <w:bottom w:val="outset" w:sz="6" w:space="0" w:color="auto"/>
              <w:right w:val="outset" w:sz="6" w:space="0" w:color="auto"/>
            </w:tcBorders>
            <w:hideMark/>
          </w:tcPr>
          <w:p w14:paraId="70CC11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Električni i elektronski alati, ostali</w:t>
            </w:r>
          </w:p>
        </w:tc>
        <w:tc>
          <w:tcPr>
            <w:tcW w:w="0" w:type="auto"/>
            <w:tcBorders>
              <w:top w:val="outset" w:sz="6" w:space="0" w:color="auto"/>
              <w:left w:val="outset" w:sz="6" w:space="0" w:color="auto"/>
              <w:bottom w:val="outset" w:sz="6" w:space="0" w:color="auto"/>
              <w:right w:val="outset" w:sz="6" w:space="0" w:color="auto"/>
            </w:tcBorders>
            <w:hideMark/>
          </w:tcPr>
          <w:p w14:paraId="5FC890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C493F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3624206A"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E70BD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7. Igračke, oprema za rekreaciju, razonodu i sport</w:t>
            </w:r>
          </w:p>
        </w:tc>
      </w:tr>
      <w:tr w:rsidR="00B116E2" w:rsidRPr="00B116E2" w14:paraId="12CA653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C4E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44646B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5B7E7B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1E5A8C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p>
        </w:tc>
      </w:tr>
      <w:tr w:rsidR="00B116E2" w:rsidRPr="00B116E2" w14:paraId="15C24F8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993E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Automati za igranje na metalni novac</w:t>
            </w:r>
          </w:p>
        </w:tc>
        <w:tc>
          <w:tcPr>
            <w:tcW w:w="0" w:type="auto"/>
            <w:tcBorders>
              <w:top w:val="outset" w:sz="6" w:space="0" w:color="auto"/>
              <w:left w:val="outset" w:sz="6" w:space="0" w:color="auto"/>
              <w:bottom w:val="outset" w:sz="6" w:space="0" w:color="auto"/>
              <w:right w:val="outset" w:sz="6" w:space="0" w:color="auto"/>
            </w:tcBorders>
            <w:hideMark/>
          </w:tcPr>
          <w:p w14:paraId="06FCC0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Fliperi, Igre, koje se puštaju u rad žetonom, ostalo</w:t>
            </w:r>
          </w:p>
        </w:tc>
        <w:tc>
          <w:tcPr>
            <w:tcW w:w="0" w:type="auto"/>
            <w:tcBorders>
              <w:top w:val="outset" w:sz="6" w:space="0" w:color="auto"/>
              <w:left w:val="outset" w:sz="6" w:space="0" w:color="auto"/>
              <w:bottom w:val="outset" w:sz="6" w:space="0" w:color="auto"/>
              <w:right w:val="outset" w:sz="6" w:space="0" w:color="auto"/>
            </w:tcBorders>
            <w:hideMark/>
          </w:tcPr>
          <w:p w14:paraId="297E47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C9471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78D8559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70AF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Električni vozići, odnosno garniture trkaćih automobilčića</w:t>
            </w:r>
          </w:p>
        </w:tc>
        <w:tc>
          <w:tcPr>
            <w:tcW w:w="0" w:type="auto"/>
            <w:tcBorders>
              <w:top w:val="outset" w:sz="6" w:space="0" w:color="auto"/>
              <w:left w:val="outset" w:sz="6" w:space="0" w:color="auto"/>
              <w:bottom w:val="outset" w:sz="6" w:space="0" w:color="auto"/>
              <w:right w:val="outset" w:sz="6" w:space="0" w:color="auto"/>
            </w:tcBorders>
            <w:hideMark/>
          </w:tcPr>
          <w:p w14:paraId="30099E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Igračke, električni vozovi, uključujući koloseke, signale i drugi pribor za njih, kompleti za sastavljanje; Ostale igračke i modeli sa motorom, od plastičnih masa i od ostalih materijala</w:t>
            </w:r>
          </w:p>
        </w:tc>
        <w:tc>
          <w:tcPr>
            <w:tcW w:w="0" w:type="auto"/>
            <w:tcBorders>
              <w:top w:val="outset" w:sz="6" w:space="0" w:color="auto"/>
              <w:left w:val="outset" w:sz="6" w:space="0" w:color="auto"/>
              <w:bottom w:val="outset" w:sz="6" w:space="0" w:color="auto"/>
              <w:right w:val="outset" w:sz="6" w:space="0" w:color="auto"/>
            </w:tcBorders>
            <w:hideMark/>
          </w:tcPr>
          <w:p w14:paraId="7C1A84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0585C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291F69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57BD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Sportska oprema sa električnim ili elektronskim komponentama</w:t>
            </w:r>
          </w:p>
        </w:tc>
        <w:tc>
          <w:tcPr>
            <w:tcW w:w="0" w:type="auto"/>
            <w:tcBorders>
              <w:top w:val="outset" w:sz="6" w:space="0" w:color="auto"/>
              <w:left w:val="outset" w:sz="6" w:space="0" w:color="auto"/>
              <w:bottom w:val="outset" w:sz="6" w:space="0" w:color="auto"/>
              <w:right w:val="outset" w:sz="6" w:space="0" w:color="auto"/>
            </w:tcBorders>
            <w:hideMark/>
          </w:tcPr>
          <w:p w14:paraId="26FD3F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za opšte fizičke vežbe aparati za vežbanje sa mehanizmom za pod; Oprema za opšte fizičke vežbe, ostali</w:t>
            </w:r>
          </w:p>
        </w:tc>
        <w:tc>
          <w:tcPr>
            <w:tcW w:w="0" w:type="auto"/>
            <w:tcBorders>
              <w:top w:val="outset" w:sz="6" w:space="0" w:color="auto"/>
              <w:left w:val="outset" w:sz="6" w:space="0" w:color="auto"/>
              <w:bottom w:val="outset" w:sz="6" w:space="0" w:color="auto"/>
              <w:right w:val="outset" w:sz="6" w:space="0" w:color="auto"/>
            </w:tcBorders>
            <w:hideMark/>
          </w:tcPr>
          <w:p w14:paraId="5C710A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7B9AC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75F2AB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15F6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Video igre</w:t>
            </w:r>
          </w:p>
        </w:tc>
        <w:tc>
          <w:tcPr>
            <w:tcW w:w="0" w:type="auto"/>
            <w:tcBorders>
              <w:top w:val="outset" w:sz="6" w:space="0" w:color="auto"/>
              <w:left w:val="outset" w:sz="6" w:space="0" w:color="auto"/>
              <w:bottom w:val="outset" w:sz="6" w:space="0" w:color="auto"/>
              <w:right w:val="outset" w:sz="6" w:space="0" w:color="auto"/>
            </w:tcBorders>
            <w:hideMark/>
          </w:tcPr>
          <w:p w14:paraId="26A21B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Video igre elektronske za upotrebu sa tv prijemnikom; Setovi električnih trkačkih automobila za igre; Proizvodi za vašarske, stone i društvene igre, ostalo,</w:t>
            </w:r>
          </w:p>
        </w:tc>
        <w:tc>
          <w:tcPr>
            <w:tcW w:w="0" w:type="auto"/>
            <w:tcBorders>
              <w:top w:val="outset" w:sz="6" w:space="0" w:color="auto"/>
              <w:left w:val="outset" w:sz="6" w:space="0" w:color="auto"/>
              <w:bottom w:val="outset" w:sz="6" w:space="0" w:color="auto"/>
              <w:right w:val="outset" w:sz="6" w:space="0" w:color="auto"/>
            </w:tcBorders>
            <w:hideMark/>
          </w:tcPr>
          <w:p w14:paraId="340423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DC3A7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6CC1F46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B36B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Ručne konzole za video igre</w:t>
            </w:r>
          </w:p>
        </w:tc>
        <w:tc>
          <w:tcPr>
            <w:tcW w:w="0" w:type="auto"/>
            <w:tcBorders>
              <w:top w:val="outset" w:sz="6" w:space="0" w:color="auto"/>
              <w:left w:val="outset" w:sz="6" w:space="0" w:color="auto"/>
              <w:bottom w:val="outset" w:sz="6" w:space="0" w:color="auto"/>
              <w:right w:val="outset" w:sz="6" w:space="0" w:color="auto"/>
            </w:tcBorders>
            <w:hideMark/>
          </w:tcPr>
          <w:p w14:paraId="733B27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Ručne konzole za video igre</w:t>
            </w:r>
          </w:p>
        </w:tc>
        <w:tc>
          <w:tcPr>
            <w:tcW w:w="0" w:type="auto"/>
            <w:tcBorders>
              <w:top w:val="outset" w:sz="6" w:space="0" w:color="auto"/>
              <w:left w:val="outset" w:sz="6" w:space="0" w:color="auto"/>
              <w:bottom w:val="outset" w:sz="6" w:space="0" w:color="auto"/>
              <w:right w:val="outset" w:sz="6" w:space="0" w:color="auto"/>
            </w:tcBorders>
            <w:hideMark/>
          </w:tcPr>
          <w:p w14:paraId="3F6A5B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E3470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477AAC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C9E8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Kompjuteri za biciklizam, ronjenje, trčanje, veslanje itd.</w:t>
            </w:r>
          </w:p>
        </w:tc>
        <w:tc>
          <w:tcPr>
            <w:tcW w:w="0" w:type="auto"/>
            <w:tcBorders>
              <w:top w:val="outset" w:sz="6" w:space="0" w:color="auto"/>
              <w:left w:val="outset" w:sz="6" w:space="0" w:color="auto"/>
              <w:bottom w:val="outset" w:sz="6" w:space="0" w:color="auto"/>
              <w:right w:val="outset" w:sz="6" w:space="0" w:color="auto"/>
            </w:tcBorders>
            <w:hideMark/>
          </w:tcPr>
          <w:p w14:paraId="47DC57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Kompjuteri za biciklizam, ronjenje, trčanje, veslanje itd.</w:t>
            </w:r>
          </w:p>
        </w:tc>
        <w:tc>
          <w:tcPr>
            <w:tcW w:w="0" w:type="auto"/>
            <w:tcBorders>
              <w:top w:val="outset" w:sz="6" w:space="0" w:color="auto"/>
              <w:left w:val="outset" w:sz="6" w:space="0" w:color="auto"/>
              <w:bottom w:val="outset" w:sz="6" w:space="0" w:color="auto"/>
              <w:right w:val="outset" w:sz="6" w:space="0" w:color="auto"/>
            </w:tcBorders>
            <w:hideMark/>
          </w:tcPr>
          <w:p w14:paraId="6B164E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1E189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704D365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DF04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Igračke, oprema za rekreaciju i sport</w:t>
            </w:r>
          </w:p>
        </w:tc>
        <w:tc>
          <w:tcPr>
            <w:tcW w:w="0" w:type="auto"/>
            <w:tcBorders>
              <w:top w:val="outset" w:sz="6" w:space="0" w:color="auto"/>
              <w:left w:val="outset" w:sz="6" w:space="0" w:color="auto"/>
              <w:bottom w:val="outset" w:sz="6" w:space="0" w:color="auto"/>
              <w:right w:val="outset" w:sz="6" w:space="0" w:color="auto"/>
            </w:tcBorders>
            <w:hideMark/>
          </w:tcPr>
          <w:p w14:paraId="3FC475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Igračke, oprema za rekreaciju i sport, ostalo</w:t>
            </w:r>
          </w:p>
        </w:tc>
        <w:tc>
          <w:tcPr>
            <w:tcW w:w="0" w:type="auto"/>
            <w:tcBorders>
              <w:top w:val="outset" w:sz="6" w:space="0" w:color="auto"/>
              <w:left w:val="outset" w:sz="6" w:space="0" w:color="auto"/>
              <w:bottom w:val="outset" w:sz="6" w:space="0" w:color="auto"/>
              <w:right w:val="outset" w:sz="6" w:space="0" w:color="auto"/>
            </w:tcBorders>
            <w:hideMark/>
          </w:tcPr>
          <w:p w14:paraId="6EEF23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72E24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40,91</w:t>
            </w:r>
          </w:p>
        </w:tc>
      </w:tr>
      <w:tr w:rsidR="00B116E2" w:rsidRPr="00B116E2" w14:paraId="5704BA22"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5D2B08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8. Medicinski pomoćni uređaji (osim velikih nepokretnih terapijskih i dijagnostičkih uređaja, implantiranih proizvoda i proizvoda koji mogu prouzrokovati infekciju)</w:t>
            </w:r>
          </w:p>
        </w:tc>
      </w:tr>
      <w:tr w:rsidR="00B116E2" w:rsidRPr="00B116E2" w14:paraId="12488DA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659D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345B91A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37EEBD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5CE32D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68276AB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703B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dijalizu</w:t>
            </w:r>
          </w:p>
        </w:tc>
        <w:tc>
          <w:tcPr>
            <w:tcW w:w="0" w:type="auto"/>
            <w:tcBorders>
              <w:top w:val="outset" w:sz="6" w:space="0" w:color="auto"/>
              <w:left w:val="outset" w:sz="6" w:space="0" w:color="auto"/>
              <w:bottom w:val="outset" w:sz="6" w:space="0" w:color="auto"/>
              <w:right w:val="outset" w:sz="6" w:space="0" w:color="auto"/>
            </w:tcBorders>
            <w:hideMark/>
          </w:tcPr>
          <w:p w14:paraId="60B50C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za dijalizu</w:t>
            </w:r>
          </w:p>
        </w:tc>
        <w:tc>
          <w:tcPr>
            <w:tcW w:w="0" w:type="auto"/>
            <w:tcBorders>
              <w:top w:val="outset" w:sz="6" w:space="0" w:color="auto"/>
              <w:left w:val="outset" w:sz="6" w:space="0" w:color="auto"/>
              <w:bottom w:val="outset" w:sz="6" w:space="0" w:color="auto"/>
              <w:right w:val="outset" w:sz="6" w:space="0" w:color="auto"/>
            </w:tcBorders>
            <w:hideMark/>
          </w:tcPr>
          <w:p w14:paraId="1CB764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28E4C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43A10F5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34C8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Kardiološki uređaji</w:t>
            </w:r>
          </w:p>
        </w:tc>
        <w:tc>
          <w:tcPr>
            <w:tcW w:w="0" w:type="auto"/>
            <w:tcBorders>
              <w:top w:val="outset" w:sz="6" w:space="0" w:color="auto"/>
              <w:left w:val="outset" w:sz="6" w:space="0" w:color="auto"/>
              <w:bottom w:val="outset" w:sz="6" w:space="0" w:color="auto"/>
              <w:right w:val="outset" w:sz="6" w:space="0" w:color="auto"/>
            </w:tcBorders>
            <w:hideMark/>
          </w:tcPr>
          <w:p w14:paraId="4308BC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Elektrokardiografi, Scintilografi, Elektrodijagnostički aparati ostali, Aparati sa ultraljubičastim ili infracrvenim zracima</w:t>
            </w:r>
          </w:p>
        </w:tc>
        <w:tc>
          <w:tcPr>
            <w:tcW w:w="0" w:type="auto"/>
            <w:tcBorders>
              <w:top w:val="outset" w:sz="6" w:space="0" w:color="auto"/>
              <w:left w:val="outset" w:sz="6" w:space="0" w:color="auto"/>
              <w:bottom w:val="outset" w:sz="6" w:space="0" w:color="auto"/>
              <w:right w:val="outset" w:sz="6" w:space="0" w:color="auto"/>
            </w:tcBorders>
            <w:hideMark/>
          </w:tcPr>
          <w:p w14:paraId="4132E0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7CBE1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4B8E279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D769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uređaji za otkrivanje, sprečavanje, praćenje, obradu, ublažavanje bolesti, povreda ili nemoći</w:t>
            </w:r>
          </w:p>
        </w:tc>
        <w:tc>
          <w:tcPr>
            <w:tcW w:w="0" w:type="auto"/>
            <w:tcBorders>
              <w:top w:val="outset" w:sz="6" w:space="0" w:color="auto"/>
              <w:left w:val="outset" w:sz="6" w:space="0" w:color="auto"/>
              <w:bottom w:val="outset" w:sz="6" w:space="0" w:color="auto"/>
              <w:right w:val="outset" w:sz="6" w:space="0" w:color="auto"/>
            </w:tcBorders>
            <w:hideMark/>
          </w:tcPr>
          <w:p w14:paraId="2708A9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sterilizaciju, medicinski, hirurški i sl., Merači krvnog pritiska, Aparati za anesteziju, Aparati za masažu, električni, vibracioni, Aparati za mehanoterapiju, psihološka testiranja, Laboratorijske centrifuge, Endoskopi, Aparati transfuzioni i infuzioni, Instrumenti za ultrazvučno razbijanje kamena, Aparati za nervnu stimulaciju,</w:t>
            </w:r>
          </w:p>
        </w:tc>
        <w:tc>
          <w:tcPr>
            <w:tcW w:w="0" w:type="auto"/>
            <w:tcBorders>
              <w:top w:val="outset" w:sz="6" w:space="0" w:color="auto"/>
              <w:left w:val="outset" w:sz="6" w:space="0" w:color="auto"/>
              <w:bottom w:val="outset" w:sz="6" w:space="0" w:color="auto"/>
              <w:right w:val="outset" w:sz="6" w:space="0" w:color="auto"/>
            </w:tcBorders>
            <w:hideMark/>
          </w:tcPr>
          <w:p w14:paraId="125D86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8F7F5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88B0A4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90B3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Radioterapijska oprema</w:t>
            </w:r>
          </w:p>
        </w:tc>
        <w:tc>
          <w:tcPr>
            <w:tcW w:w="0" w:type="auto"/>
            <w:tcBorders>
              <w:top w:val="outset" w:sz="6" w:space="0" w:color="auto"/>
              <w:left w:val="outset" w:sz="6" w:space="0" w:color="auto"/>
              <w:bottom w:val="outset" w:sz="6" w:space="0" w:color="auto"/>
              <w:right w:val="outset" w:sz="6" w:space="0" w:color="auto"/>
            </w:tcBorders>
            <w:hideMark/>
          </w:tcPr>
          <w:p w14:paraId="754411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sa alfa, beta, gama zračenjem, za medicinu i ostalu upotrebu, Cevi rendgenske, Ekrani rendgenski; mrežice i štitnici za zaštitu, Delovi, pribor aparata sa alfa, beta, gama zrač., ostalo</w:t>
            </w:r>
          </w:p>
        </w:tc>
        <w:tc>
          <w:tcPr>
            <w:tcW w:w="0" w:type="auto"/>
            <w:tcBorders>
              <w:top w:val="outset" w:sz="6" w:space="0" w:color="auto"/>
              <w:left w:val="outset" w:sz="6" w:space="0" w:color="auto"/>
              <w:bottom w:val="outset" w:sz="6" w:space="0" w:color="auto"/>
              <w:right w:val="outset" w:sz="6" w:space="0" w:color="auto"/>
            </w:tcBorders>
            <w:hideMark/>
          </w:tcPr>
          <w:p w14:paraId="4F5931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BB9F8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44E32C3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16CB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Plućni ventilatori</w:t>
            </w:r>
          </w:p>
        </w:tc>
        <w:tc>
          <w:tcPr>
            <w:tcW w:w="0" w:type="auto"/>
            <w:tcBorders>
              <w:top w:val="outset" w:sz="6" w:space="0" w:color="auto"/>
              <w:left w:val="outset" w:sz="6" w:space="0" w:color="auto"/>
              <w:bottom w:val="outset" w:sz="6" w:space="0" w:color="auto"/>
              <w:right w:val="outset" w:sz="6" w:space="0" w:color="auto"/>
            </w:tcBorders>
            <w:hideMark/>
          </w:tcPr>
          <w:p w14:paraId="6A7933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ozonoterapiju, veštačko disanje i slično</w:t>
            </w:r>
          </w:p>
        </w:tc>
        <w:tc>
          <w:tcPr>
            <w:tcW w:w="0" w:type="auto"/>
            <w:tcBorders>
              <w:top w:val="outset" w:sz="6" w:space="0" w:color="auto"/>
              <w:left w:val="outset" w:sz="6" w:space="0" w:color="auto"/>
              <w:bottom w:val="outset" w:sz="6" w:space="0" w:color="auto"/>
              <w:right w:val="outset" w:sz="6" w:space="0" w:color="auto"/>
            </w:tcBorders>
            <w:hideMark/>
          </w:tcPr>
          <w:p w14:paraId="46BE62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0E539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049D768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242F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nuklearne medicine</w:t>
            </w:r>
          </w:p>
        </w:tc>
        <w:tc>
          <w:tcPr>
            <w:tcW w:w="0" w:type="auto"/>
            <w:tcBorders>
              <w:top w:val="outset" w:sz="6" w:space="0" w:color="auto"/>
              <w:left w:val="outset" w:sz="6" w:space="0" w:color="auto"/>
              <w:bottom w:val="outset" w:sz="6" w:space="0" w:color="auto"/>
              <w:right w:val="outset" w:sz="6" w:space="0" w:color="auto"/>
            </w:tcBorders>
            <w:hideMark/>
          </w:tcPr>
          <w:p w14:paraId="394F20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nuklearne medicine</w:t>
            </w:r>
          </w:p>
        </w:tc>
        <w:tc>
          <w:tcPr>
            <w:tcW w:w="0" w:type="auto"/>
            <w:tcBorders>
              <w:top w:val="outset" w:sz="6" w:space="0" w:color="auto"/>
              <w:left w:val="outset" w:sz="6" w:space="0" w:color="auto"/>
              <w:bottom w:val="outset" w:sz="6" w:space="0" w:color="auto"/>
              <w:right w:val="outset" w:sz="6" w:space="0" w:color="auto"/>
            </w:tcBorders>
            <w:hideMark/>
          </w:tcPr>
          <w:p w14:paraId="2B9D43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B3D2A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DFF387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8885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Laboratorijska oprema za dijagnozu in vitro</w:t>
            </w:r>
          </w:p>
        </w:tc>
        <w:tc>
          <w:tcPr>
            <w:tcW w:w="0" w:type="auto"/>
            <w:tcBorders>
              <w:top w:val="outset" w:sz="6" w:space="0" w:color="auto"/>
              <w:left w:val="outset" w:sz="6" w:space="0" w:color="auto"/>
              <w:bottom w:val="outset" w:sz="6" w:space="0" w:color="auto"/>
              <w:right w:val="outset" w:sz="6" w:space="0" w:color="auto"/>
            </w:tcBorders>
            <w:hideMark/>
          </w:tcPr>
          <w:p w14:paraId="38F311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Laboratorijska oprema za dijagnozu in vitro</w:t>
            </w:r>
          </w:p>
        </w:tc>
        <w:tc>
          <w:tcPr>
            <w:tcW w:w="0" w:type="auto"/>
            <w:tcBorders>
              <w:top w:val="outset" w:sz="6" w:space="0" w:color="auto"/>
              <w:left w:val="outset" w:sz="6" w:space="0" w:color="auto"/>
              <w:bottom w:val="outset" w:sz="6" w:space="0" w:color="auto"/>
              <w:right w:val="outset" w:sz="6" w:space="0" w:color="auto"/>
            </w:tcBorders>
            <w:hideMark/>
          </w:tcPr>
          <w:p w14:paraId="5FF9E9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18B09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F9510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2723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analizu</w:t>
            </w:r>
          </w:p>
        </w:tc>
        <w:tc>
          <w:tcPr>
            <w:tcW w:w="0" w:type="auto"/>
            <w:tcBorders>
              <w:top w:val="outset" w:sz="6" w:space="0" w:color="auto"/>
              <w:left w:val="outset" w:sz="6" w:space="0" w:color="auto"/>
              <w:bottom w:val="outset" w:sz="6" w:space="0" w:color="auto"/>
              <w:right w:val="outset" w:sz="6" w:space="0" w:color="auto"/>
            </w:tcBorders>
            <w:hideMark/>
          </w:tcPr>
          <w:p w14:paraId="6F8104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analizu, ostali</w:t>
            </w:r>
          </w:p>
        </w:tc>
        <w:tc>
          <w:tcPr>
            <w:tcW w:w="0" w:type="auto"/>
            <w:tcBorders>
              <w:top w:val="outset" w:sz="6" w:space="0" w:color="auto"/>
              <w:left w:val="outset" w:sz="6" w:space="0" w:color="auto"/>
              <w:bottom w:val="outset" w:sz="6" w:space="0" w:color="auto"/>
              <w:right w:val="outset" w:sz="6" w:space="0" w:color="auto"/>
            </w:tcBorders>
            <w:hideMark/>
          </w:tcPr>
          <w:p w14:paraId="439D4F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4F7C0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0AF2900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AFDC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Aparati za hlađenje</w:t>
            </w:r>
          </w:p>
        </w:tc>
        <w:tc>
          <w:tcPr>
            <w:tcW w:w="0" w:type="auto"/>
            <w:tcBorders>
              <w:top w:val="outset" w:sz="6" w:space="0" w:color="auto"/>
              <w:left w:val="outset" w:sz="6" w:space="0" w:color="auto"/>
              <w:bottom w:val="outset" w:sz="6" w:space="0" w:color="auto"/>
              <w:right w:val="outset" w:sz="6" w:space="0" w:color="auto"/>
            </w:tcBorders>
            <w:hideMark/>
          </w:tcPr>
          <w:p w14:paraId="69AE03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hlađenje</w:t>
            </w:r>
          </w:p>
        </w:tc>
        <w:tc>
          <w:tcPr>
            <w:tcW w:w="0" w:type="auto"/>
            <w:tcBorders>
              <w:top w:val="outset" w:sz="6" w:space="0" w:color="auto"/>
              <w:left w:val="outset" w:sz="6" w:space="0" w:color="auto"/>
              <w:bottom w:val="outset" w:sz="6" w:space="0" w:color="auto"/>
              <w:right w:val="outset" w:sz="6" w:space="0" w:color="auto"/>
            </w:tcBorders>
            <w:hideMark/>
          </w:tcPr>
          <w:p w14:paraId="53C017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B63B3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03BC1C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8B61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ispitivanje oplodnje</w:t>
            </w:r>
          </w:p>
        </w:tc>
        <w:tc>
          <w:tcPr>
            <w:tcW w:w="0" w:type="auto"/>
            <w:tcBorders>
              <w:top w:val="outset" w:sz="6" w:space="0" w:color="auto"/>
              <w:left w:val="outset" w:sz="6" w:space="0" w:color="auto"/>
              <w:bottom w:val="outset" w:sz="6" w:space="0" w:color="auto"/>
              <w:right w:val="outset" w:sz="6" w:space="0" w:color="auto"/>
            </w:tcBorders>
            <w:hideMark/>
          </w:tcPr>
          <w:p w14:paraId="7C22EE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ispitivanje oplodnje</w:t>
            </w:r>
          </w:p>
        </w:tc>
        <w:tc>
          <w:tcPr>
            <w:tcW w:w="0" w:type="auto"/>
            <w:tcBorders>
              <w:top w:val="outset" w:sz="6" w:space="0" w:color="auto"/>
              <w:left w:val="outset" w:sz="6" w:space="0" w:color="auto"/>
              <w:bottom w:val="outset" w:sz="6" w:space="0" w:color="auto"/>
              <w:right w:val="outset" w:sz="6" w:space="0" w:color="auto"/>
            </w:tcBorders>
            <w:hideMark/>
          </w:tcPr>
          <w:p w14:paraId="6335A2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BAE2B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1EC6C7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9A12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Medicinski pomoćni uređaji</w:t>
            </w:r>
          </w:p>
        </w:tc>
        <w:tc>
          <w:tcPr>
            <w:tcW w:w="0" w:type="auto"/>
            <w:tcBorders>
              <w:top w:val="outset" w:sz="6" w:space="0" w:color="auto"/>
              <w:left w:val="outset" w:sz="6" w:space="0" w:color="auto"/>
              <w:bottom w:val="outset" w:sz="6" w:space="0" w:color="auto"/>
              <w:right w:val="outset" w:sz="6" w:space="0" w:color="auto"/>
            </w:tcBorders>
            <w:hideMark/>
          </w:tcPr>
          <w:p w14:paraId="4BC4A1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Medicinski pomoćni uređaji, ostali</w:t>
            </w:r>
          </w:p>
        </w:tc>
        <w:tc>
          <w:tcPr>
            <w:tcW w:w="0" w:type="auto"/>
            <w:tcBorders>
              <w:top w:val="outset" w:sz="6" w:space="0" w:color="auto"/>
              <w:left w:val="outset" w:sz="6" w:space="0" w:color="auto"/>
              <w:bottom w:val="outset" w:sz="6" w:space="0" w:color="auto"/>
              <w:right w:val="outset" w:sz="6" w:space="0" w:color="auto"/>
            </w:tcBorders>
            <w:hideMark/>
          </w:tcPr>
          <w:p w14:paraId="51652B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14E2A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68,09</w:t>
            </w:r>
          </w:p>
        </w:tc>
      </w:tr>
      <w:tr w:rsidR="00B116E2" w:rsidRPr="00B116E2" w14:paraId="22A2D01E"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4AD684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9. Instrumenti za praćenje i nadzor</w:t>
            </w:r>
          </w:p>
        </w:tc>
      </w:tr>
      <w:tr w:rsidR="00B116E2" w:rsidRPr="00B116E2" w14:paraId="465763B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16E1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17C919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18E00B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661ECA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3FA585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99D2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instrumenti za praćenje i kontrolu koji se upotrebljavaju u industrijskim instalacijama (npr. na kontrolnim pločama)</w:t>
            </w:r>
          </w:p>
        </w:tc>
        <w:tc>
          <w:tcPr>
            <w:tcW w:w="0" w:type="auto"/>
            <w:tcBorders>
              <w:top w:val="outset" w:sz="6" w:space="0" w:color="auto"/>
              <w:left w:val="outset" w:sz="6" w:space="0" w:color="auto"/>
              <w:bottom w:val="outset" w:sz="6" w:space="0" w:color="auto"/>
              <w:right w:val="outset" w:sz="6" w:space="0" w:color="auto"/>
            </w:tcBorders>
            <w:hideMark/>
          </w:tcPr>
          <w:p w14:paraId="252A83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Pokazne (indikatorske) table sa ugrađenim diodama za emitovanje svetlosti (LED), odnosno ugrađenim aktivnim matričnim LCD uređajem, za civilne vazduhoplove, ostali; Ostali električni aparati za zvučnu ili vizuelnu signalizaciju, uređaji sa ravnim displejima;</w:t>
            </w:r>
          </w:p>
        </w:tc>
        <w:tc>
          <w:tcPr>
            <w:tcW w:w="0" w:type="auto"/>
            <w:tcBorders>
              <w:top w:val="outset" w:sz="6" w:space="0" w:color="auto"/>
              <w:left w:val="outset" w:sz="6" w:space="0" w:color="auto"/>
              <w:bottom w:val="outset" w:sz="6" w:space="0" w:color="auto"/>
              <w:right w:val="outset" w:sz="6" w:space="0" w:color="auto"/>
            </w:tcBorders>
            <w:hideMark/>
          </w:tcPr>
          <w:p w14:paraId="6AF45E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BE0F1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43C3F59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EFC9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Termostati</w:t>
            </w:r>
          </w:p>
        </w:tc>
        <w:tc>
          <w:tcPr>
            <w:tcW w:w="0" w:type="auto"/>
            <w:tcBorders>
              <w:top w:val="outset" w:sz="6" w:space="0" w:color="auto"/>
              <w:left w:val="outset" w:sz="6" w:space="0" w:color="auto"/>
              <w:bottom w:val="outset" w:sz="6" w:space="0" w:color="auto"/>
              <w:right w:val="outset" w:sz="6" w:space="0" w:color="auto"/>
            </w:tcBorders>
            <w:hideMark/>
          </w:tcPr>
          <w:p w14:paraId="49112C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Termostati, elektronski, ostali, sa električnim uređajem za puštanje u rad</w:t>
            </w:r>
          </w:p>
        </w:tc>
        <w:tc>
          <w:tcPr>
            <w:tcW w:w="0" w:type="auto"/>
            <w:tcBorders>
              <w:top w:val="outset" w:sz="6" w:space="0" w:color="auto"/>
              <w:left w:val="outset" w:sz="6" w:space="0" w:color="auto"/>
              <w:bottom w:val="outset" w:sz="6" w:space="0" w:color="auto"/>
              <w:right w:val="outset" w:sz="6" w:space="0" w:color="auto"/>
            </w:tcBorders>
            <w:hideMark/>
          </w:tcPr>
          <w:p w14:paraId="32E158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A0D85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1889B2E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B1AA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merenje, vaganje ili baždarenje za domaćinstvo ili laboratorije</w:t>
            </w:r>
          </w:p>
        </w:tc>
        <w:tc>
          <w:tcPr>
            <w:tcW w:w="0" w:type="auto"/>
            <w:tcBorders>
              <w:top w:val="outset" w:sz="6" w:space="0" w:color="auto"/>
              <w:left w:val="outset" w:sz="6" w:space="0" w:color="auto"/>
              <w:bottom w:val="outset" w:sz="6" w:space="0" w:color="auto"/>
              <w:right w:val="outset" w:sz="6" w:space="0" w:color="auto"/>
            </w:tcBorders>
            <w:hideMark/>
          </w:tcPr>
          <w:p w14:paraId="6DD39D6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Kontrolni merači i mašine za automatsku kontrolu, Vage, Termometri, pirometri, Elektronski instrumenti za merenje i kontrolu pritiska, za civilne vazduhoplove, Spektrometri, spektrofotometri, spektrografi, Ekspozimetri, Gasomeri, Merači tečnosti, Brojila električna, Multimetri, Instrumenti ili aparati za merenje jačine struje, napona otpora ili snage, bez uređaja za registrovanje, ostalo, Viskozimetri, porozimetri i dilatometri, Barometri, Hromatografi i instrumenti za elektroforezu, Instrumenti sa optičkim zračenjem, Aparati za merenje provodljivosti (PH, RH - metri i sl.), Voltmetri, Ostali</w:t>
            </w:r>
          </w:p>
        </w:tc>
        <w:tc>
          <w:tcPr>
            <w:tcW w:w="0" w:type="auto"/>
            <w:tcBorders>
              <w:top w:val="outset" w:sz="6" w:space="0" w:color="auto"/>
              <w:left w:val="outset" w:sz="6" w:space="0" w:color="auto"/>
              <w:bottom w:val="outset" w:sz="6" w:space="0" w:color="auto"/>
              <w:right w:val="outset" w:sz="6" w:space="0" w:color="auto"/>
            </w:tcBorders>
            <w:hideMark/>
          </w:tcPr>
          <w:p w14:paraId="6A4AB6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4F3753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3D0FC88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A21E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Detektori dima</w:t>
            </w:r>
          </w:p>
        </w:tc>
        <w:tc>
          <w:tcPr>
            <w:tcW w:w="0" w:type="auto"/>
            <w:tcBorders>
              <w:top w:val="outset" w:sz="6" w:space="0" w:color="auto"/>
              <w:left w:val="outset" w:sz="6" w:space="0" w:color="auto"/>
              <w:bottom w:val="outset" w:sz="6" w:space="0" w:color="auto"/>
              <w:right w:val="outset" w:sz="6" w:space="0" w:color="auto"/>
            </w:tcBorders>
            <w:hideMark/>
          </w:tcPr>
          <w:p w14:paraId="6786EC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Aparati za analizu gasa ili dima, elektronski i ostali</w:t>
            </w:r>
          </w:p>
        </w:tc>
        <w:tc>
          <w:tcPr>
            <w:tcW w:w="0" w:type="auto"/>
            <w:tcBorders>
              <w:top w:val="outset" w:sz="6" w:space="0" w:color="auto"/>
              <w:left w:val="outset" w:sz="6" w:space="0" w:color="auto"/>
              <w:bottom w:val="outset" w:sz="6" w:space="0" w:color="auto"/>
              <w:right w:val="outset" w:sz="6" w:space="0" w:color="auto"/>
            </w:tcBorders>
            <w:hideMark/>
          </w:tcPr>
          <w:p w14:paraId="3E238A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492C1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719DF5B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8D87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instrumenti za praćenje i kontrolu koji se upotrebljavaju u industrijskim instalacijama (npr. na kontrolnim pločama)</w:t>
            </w:r>
          </w:p>
        </w:tc>
        <w:tc>
          <w:tcPr>
            <w:tcW w:w="0" w:type="auto"/>
            <w:tcBorders>
              <w:top w:val="outset" w:sz="6" w:space="0" w:color="auto"/>
              <w:left w:val="outset" w:sz="6" w:space="0" w:color="auto"/>
              <w:bottom w:val="outset" w:sz="6" w:space="0" w:color="auto"/>
              <w:right w:val="outset" w:sz="6" w:space="0" w:color="auto"/>
            </w:tcBorders>
            <w:hideMark/>
          </w:tcPr>
          <w:p w14:paraId="4D995D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električni aparati za zvučnu ili vizuelnu signalizaciju, ostali</w:t>
            </w:r>
          </w:p>
        </w:tc>
        <w:tc>
          <w:tcPr>
            <w:tcW w:w="0" w:type="auto"/>
            <w:tcBorders>
              <w:top w:val="outset" w:sz="6" w:space="0" w:color="auto"/>
              <w:left w:val="outset" w:sz="6" w:space="0" w:color="auto"/>
              <w:bottom w:val="outset" w:sz="6" w:space="0" w:color="auto"/>
              <w:right w:val="outset" w:sz="6" w:space="0" w:color="auto"/>
            </w:tcBorders>
            <w:hideMark/>
          </w:tcPr>
          <w:p w14:paraId="0FB100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46B40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428A1D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E803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Termostati</w:t>
            </w:r>
          </w:p>
        </w:tc>
        <w:tc>
          <w:tcPr>
            <w:tcW w:w="0" w:type="auto"/>
            <w:tcBorders>
              <w:top w:val="outset" w:sz="6" w:space="0" w:color="auto"/>
              <w:left w:val="outset" w:sz="6" w:space="0" w:color="auto"/>
              <w:bottom w:val="outset" w:sz="6" w:space="0" w:color="auto"/>
              <w:right w:val="outset" w:sz="6" w:space="0" w:color="auto"/>
            </w:tcBorders>
            <w:hideMark/>
          </w:tcPr>
          <w:p w14:paraId="06CA3C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Termostati, ostali</w:t>
            </w:r>
          </w:p>
        </w:tc>
        <w:tc>
          <w:tcPr>
            <w:tcW w:w="0" w:type="auto"/>
            <w:tcBorders>
              <w:top w:val="outset" w:sz="6" w:space="0" w:color="auto"/>
              <w:left w:val="outset" w:sz="6" w:space="0" w:color="auto"/>
              <w:bottom w:val="outset" w:sz="6" w:space="0" w:color="auto"/>
              <w:right w:val="outset" w:sz="6" w:space="0" w:color="auto"/>
            </w:tcBorders>
            <w:hideMark/>
          </w:tcPr>
          <w:p w14:paraId="177743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57347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45BE12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9A1C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merenje, vaganje ili baždarenje za domaćinstvo ili laboratorije</w:t>
            </w:r>
          </w:p>
        </w:tc>
        <w:tc>
          <w:tcPr>
            <w:tcW w:w="0" w:type="auto"/>
            <w:tcBorders>
              <w:top w:val="outset" w:sz="6" w:space="0" w:color="auto"/>
              <w:left w:val="outset" w:sz="6" w:space="0" w:color="auto"/>
              <w:bottom w:val="outset" w:sz="6" w:space="0" w:color="auto"/>
              <w:right w:val="outset" w:sz="6" w:space="0" w:color="auto"/>
            </w:tcBorders>
            <w:hideMark/>
          </w:tcPr>
          <w:p w14:paraId="7E36D2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Merači protoka tečnosti, elektronski, za civilne vazduhoplove</w:t>
            </w:r>
          </w:p>
        </w:tc>
        <w:tc>
          <w:tcPr>
            <w:tcW w:w="0" w:type="auto"/>
            <w:tcBorders>
              <w:top w:val="outset" w:sz="6" w:space="0" w:color="auto"/>
              <w:left w:val="outset" w:sz="6" w:space="0" w:color="auto"/>
              <w:bottom w:val="outset" w:sz="6" w:space="0" w:color="auto"/>
              <w:right w:val="outset" w:sz="6" w:space="0" w:color="auto"/>
            </w:tcBorders>
            <w:hideMark/>
          </w:tcPr>
          <w:p w14:paraId="1837F8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6390D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721F7CC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80E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Uređaji za merenje, vaganje ili baždarenje za domaćinstvo ili laboratorije</w:t>
            </w:r>
          </w:p>
        </w:tc>
        <w:tc>
          <w:tcPr>
            <w:tcW w:w="0" w:type="auto"/>
            <w:tcBorders>
              <w:top w:val="outset" w:sz="6" w:space="0" w:color="auto"/>
              <w:left w:val="outset" w:sz="6" w:space="0" w:color="auto"/>
              <w:bottom w:val="outset" w:sz="6" w:space="0" w:color="auto"/>
              <w:right w:val="outset" w:sz="6" w:space="0" w:color="auto"/>
            </w:tcBorders>
            <w:hideMark/>
          </w:tcPr>
          <w:p w14:paraId="26BB48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Instrumenti za merenje protoka ili nivoa tečnosti, elektronski, za civilne vazduhoplove</w:t>
            </w:r>
          </w:p>
        </w:tc>
        <w:tc>
          <w:tcPr>
            <w:tcW w:w="0" w:type="auto"/>
            <w:tcBorders>
              <w:top w:val="outset" w:sz="6" w:space="0" w:color="auto"/>
              <w:left w:val="outset" w:sz="6" w:space="0" w:color="auto"/>
              <w:bottom w:val="outset" w:sz="6" w:space="0" w:color="auto"/>
              <w:right w:val="outset" w:sz="6" w:space="0" w:color="auto"/>
            </w:tcBorders>
            <w:hideMark/>
          </w:tcPr>
          <w:p w14:paraId="79D456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1FAEB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32A87EB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0263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Regulatori grejanja</w:t>
            </w:r>
          </w:p>
        </w:tc>
        <w:tc>
          <w:tcPr>
            <w:tcW w:w="0" w:type="auto"/>
            <w:tcBorders>
              <w:top w:val="outset" w:sz="6" w:space="0" w:color="auto"/>
              <w:left w:val="outset" w:sz="6" w:space="0" w:color="auto"/>
              <w:bottom w:val="outset" w:sz="6" w:space="0" w:color="auto"/>
              <w:right w:val="outset" w:sz="6" w:space="0" w:color="auto"/>
            </w:tcBorders>
            <w:hideMark/>
          </w:tcPr>
          <w:p w14:paraId="1FBCF3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Regulatori grejanja</w:t>
            </w:r>
          </w:p>
        </w:tc>
        <w:tc>
          <w:tcPr>
            <w:tcW w:w="0" w:type="auto"/>
            <w:tcBorders>
              <w:top w:val="outset" w:sz="6" w:space="0" w:color="auto"/>
              <w:left w:val="outset" w:sz="6" w:space="0" w:color="auto"/>
              <w:bottom w:val="outset" w:sz="6" w:space="0" w:color="auto"/>
              <w:right w:val="outset" w:sz="6" w:space="0" w:color="auto"/>
            </w:tcBorders>
            <w:hideMark/>
          </w:tcPr>
          <w:p w14:paraId="2EDCA2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14BC3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468CA60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130D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Instrumenti za praćenje i nadzor</w:t>
            </w:r>
          </w:p>
        </w:tc>
        <w:tc>
          <w:tcPr>
            <w:tcW w:w="0" w:type="auto"/>
            <w:tcBorders>
              <w:top w:val="outset" w:sz="6" w:space="0" w:color="auto"/>
              <w:left w:val="outset" w:sz="6" w:space="0" w:color="auto"/>
              <w:bottom w:val="outset" w:sz="6" w:space="0" w:color="auto"/>
              <w:right w:val="outset" w:sz="6" w:space="0" w:color="auto"/>
            </w:tcBorders>
            <w:hideMark/>
          </w:tcPr>
          <w:p w14:paraId="46F8BB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Instrumenti za praćenje i nadzor, ostali</w:t>
            </w:r>
          </w:p>
        </w:tc>
        <w:tc>
          <w:tcPr>
            <w:tcW w:w="0" w:type="auto"/>
            <w:tcBorders>
              <w:top w:val="outset" w:sz="6" w:space="0" w:color="auto"/>
              <w:left w:val="outset" w:sz="6" w:space="0" w:color="auto"/>
              <w:bottom w:val="outset" w:sz="6" w:space="0" w:color="auto"/>
              <w:right w:val="outset" w:sz="6" w:space="0" w:color="auto"/>
            </w:tcBorders>
            <w:hideMark/>
          </w:tcPr>
          <w:p w14:paraId="4F425C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3FD0C1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r w:rsidR="00B116E2" w:rsidRPr="00B116E2" w14:paraId="2162EE5A"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CCA8B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RAZRED 10. Automati</w:t>
            </w:r>
          </w:p>
        </w:tc>
      </w:tr>
      <w:tr w:rsidR="00B116E2" w:rsidRPr="00B116E2" w14:paraId="16EA23F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5EBE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proizvoda</w:t>
            </w:r>
          </w:p>
        </w:tc>
        <w:tc>
          <w:tcPr>
            <w:tcW w:w="0" w:type="auto"/>
            <w:tcBorders>
              <w:top w:val="outset" w:sz="6" w:space="0" w:color="auto"/>
              <w:left w:val="outset" w:sz="6" w:space="0" w:color="auto"/>
              <w:bottom w:val="outset" w:sz="6" w:space="0" w:color="auto"/>
              <w:right w:val="outset" w:sz="6" w:space="0" w:color="auto"/>
            </w:tcBorders>
            <w:hideMark/>
          </w:tcPr>
          <w:p w14:paraId="2CB46E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Opis proizvoda</w:t>
            </w:r>
          </w:p>
        </w:tc>
        <w:tc>
          <w:tcPr>
            <w:tcW w:w="0" w:type="auto"/>
            <w:tcBorders>
              <w:top w:val="outset" w:sz="6" w:space="0" w:color="auto"/>
              <w:left w:val="outset" w:sz="6" w:space="0" w:color="auto"/>
              <w:bottom w:val="outset" w:sz="6" w:space="0" w:color="auto"/>
              <w:right w:val="outset" w:sz="6" w:space="0" w:color="auto"/>
            </w:tcBorders>
            <w:hideMark/>
          </w:tcPr>
          <w:p w14:paraId="20F248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 mere</w:t>
            </w:r>
          </w:p>
        </w:tc>
        <w:tc>
          <w:tcPr>
            <w:tcW w:w="0" w:type="auto"/>
            <w:tcBorders>
              <w:top w:val="outset" w:sz="6" w:space="0" w:color="auto"/>
              <w:left w:val="outset" w:sz="6" w:space="0" w:color="auto"/>
              <w:bottom w:val="outset" w:sz="6" w:space="0" w:color="auto"/>
              <w:right w:val="outset" w:sz="6" w:space="0" w:color="auto"/>
            </w:tcBorders>
            <w:hideMark/>
          </w:tcPr>
          <w:p w14:paraId="09D04B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naknada</w:t>
            </w:r>
            <w:r w:rsidRPr="00B116E2">
              <w:rPr>
                <w:rFonts w:ascii="Arial" w:eastAsia="Times New Roman" w:hAnsi="Arial" w:cs="Arial"/>
                <w:kern w:val="0"/>
                <w:lang w:eastAsia="sr-Latn-RS"/>
                <w14:ligatures w14:val="none"/>
              </w:rPr>
              <w:br/>
              <w:t>u dinarima po jedinici mere</w:t>
            </w:r>
          </w:p>
        </w:tc>
      </w:tr>
      <w:tr w:rsidR="00B116E2" w:rsidRPr="00B116E2" w14:paraId="208EA9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7250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Automati</w:t>
            </w:r>
          </w:p>
        </w:tc>
        <w:tc>
          <w:tcPr>
            <w:tcW w:w="0" w:type="auto"/>
            <w:tcBorders>
              <w:top w:val="outset" w:sz="6" w:space="0" w:color="auto"/>
              <w:left w:val="outset" w:sz="6" w:space="0" w:color="auto"/>
              <w:bottom w:val="outset" w:sz="6" w:space="0" w:color="auto"/>
              <w:right w:val="outset" w:sz="6" w:space="0" w:color="auto"/>
            </w:tcBorders>
            <w:hideMark/>
          </w:tcPr>
          <w:p w14:paraId="4F96CB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Sve automatske mašine za prodaju napitaka, čvrstih proizvoda, grejanje ili hlađenje hrane, odnosno pića, Bankomati (za sortiranje, brojanje, pakovanje metal. novca, ostale kancelarijske mašine)</w:t>
            </w:r>
          </w:p>
        </w:tc>
        <w:tc>
          <w:tcPr>
            <w:tcW w:w="0" w:type="auto"/>
            <w:tcBorders>
              <w:top w:val="outset" w:sz="6" w:space="0" w:color="auto"/>
              <w:left w:val="outset" w:sz="6" w:space="0" w:color="auto"/>
              <w:bottom w:val="outset" w:sz="6" w:space="0" w:color="auto"/>
              <w:right w:val="outset" w:sz="6" w:space="0" w:color="auto"/>
            </w:tcBorders>
            <w:hideMark/>
          </w:tcPr>
          <w:p w14:paraId="67097A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1A34B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136,20</w:t>
            </w:r>
          </w:p>
        </w:tc>
      </w:tr>
    </w:tbl>
    <w:p w14:paraId="1C10B7A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 Visina naknade za vozila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99"/>
        <w:gridCol w:w="3813"/>
        <w:gridCol w:w="1297"/>
        <w:gridCol w:w="3447"/>
      </w:tblGrid>
      <w:tr w:rsidR="00B116E2" w:rsidRPr="00B116E2" w14:paraId="6439E7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625F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00E475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5788D0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6BF4E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(dinara/jed. mere)</w:t>
            </w:r>
          </w:p>
        </w:tc>
      </w:tr>
      <w:tr w:rsidR="00B116E2" w:rsidRPr="00B116E2" w14:paraId="4908BA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7839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B3628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Proizvedena i uvezena vozila</w:t>
            </w:r>
          </w:p>
        </w:tc>
        <w:tc>
          <w:tcPr>
            <w:tcW w:w="0" w:type="auto"/>
            <w:tcBorders>
              <w:top w:val="outset" w:sz="6" w:space="0" w:color="auto"/>
              <w:left w:val="outset" w:sz="6" w:space="0" w:color="auto"/>
              <w:bottom w:val="outset" w:sz="6" w:space="0" w:color="auto"/>
              <w:right w:val="outset" w:sz="6" w:space="0" w:color="auto"/>
            </w:tcBorders>
            <w:hideMark/>
          </w:tcPr>
          <w:p w14:paraId="77BB7B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E7CE9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13,60</w:t>
            </w:r>
          </w:p>
        </w:tc>
      </w:tr>
    </w:tbl>
    <w:p w14:paraId="6EDE480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6. Visina naknade za sakupljanje lekova od građana </w:t>
      </w:r>
    </w:p>
    <w:p w14:paraId="607DE40C" w14:textId="77777777" w:rsidR="00B116E2" w:rsidRPr="00B116E2" w:rsidRDefault="00B116E2" w:rsidP="00B116E2">
      <w:pPr>
        <w:spacing w:before="100" w:beforeAutospacing="1" w:after="100" w:afterAutospacing="1" w:line="240" w:lineRule="auto"/>
        <w:jc w:val="center"/>
        <w:rPr>
          <w:rFonts w:ascii="Arial" w:eastAsia="Times New Roman" w:hAnsi="Arial" w:cs="Arial"/>
          <w:i/>
          <w:iCs/>
          <w:kern w:val="0"/>
          <w:lang w:eastAsia="sr-Latn-RS"/>
          <w14:ligatures w14:val="none"/>
        </w:rPr>
      </w:pPr>
      <w:r w:rsidRPr="00B116E2">
        <w:rPr>
          <w:rFonts w:ascii="Arial" w:eastAsia="Times New Roman" w:hAnsi="Arial" w:cs="Arial"/>
          <w:i/>
          <w:iCs/>
          <w:kern w:val="0"/>
          <w:lang w:eastAsia="sr-Latn-RS"/>
          <w14:ligatures w14:val="none"/>
        </w:rPr>
        <w:t>(Brisano)</w:t>
      </w:r>
    </w:p>
    <w:p w14:paraId="58A2807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7. Koeficijenti naknade za reciklažu po vrsti ambalaže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237"/>
        <w:gridCol w:w="2345"/>
        <w:gridCol w:w="3474"/>
      </w:tblGrid>
      <w:tr w:rsidR="00B116E2" w:rsidRPr="00B116E2" w14:paraId="30CE223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283D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Koeficijent naknade</w:t>
            </w:r>
          </w:p>
        </w:tc>
        <w:tc>
          <w:tcPr>
            <w:tcW w:w="0" w:type="auto"/>
            <w:tcBorders>
              <w:top w:val="outset" w:sz="6" w:space="0" w:color="auto"/>
              <w:left w:val="outset" w:sz="6" w:space="0" w:color="auto"/>
              <w:bottom w:val="outset" w:sz="6" w:space="0" w:color="auto"/>
              <w:right w:val="outset" w:sz="6" w:space="0" w:color="auto"/>
            </w:tcBorders>
            <w:hideMark/>
          </w:tcPr>
          <w:p w14:paraId="3BC5E4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Jedinica mere</w:t>
            </w:r>
          </w:p>
        </w:tc>
        <w:tc>
          <w:tcPr>
            <w:tcW w:w="0" w:type="auto"/>
            <w:tcBorders>
              <w:top w:val="outset" w:sz="6" w:space="0" w:color="auto"/>
              <w:left w:val="outset" w:sz="6" w:space="0" w:color="auto"/>
              <w:bottom w:val="outset" w:sz="6" w:space="0" w:color="auto"/>
              <w:right w:val="outset" w:sz="6" w:space="0" w:color="auto"/>
            </w:tcBorders>
            <w:hideMark/>
          </w:tcPr>
          <w:p w14:paraId="31E4C7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 iznos RSD</w:t>
            </w:r>
          </w:p>
        </w:tc>
      </w:tr>
      <w:tr w:rsidR="00B116E2" w:rsidRPr="00B116E2" w14:paraId="32F710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02E8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w:t>
            </w:r>
          </w:p>
        </w:tc>
        <w:tc>
          <w:tcPr>
            <w:tcW w:w="0" w:type="auto"/>
            <w:tcBorders>
              <w:top w:val="outset" w:sz="6" w:space="0" w:color="auto"/>
              <w:left w:val="outset" w:sz="6" w:space="0" w:color="auto"/>
              <w:bottom w:val="outset" w:sz="6" w:space="0" w:color="auto"/>
              <w:right w:val="outset" w:sz="6" w:space="0" w:color="auto"/>
            </w:tcBorders>
            <w:hideMark/>
          </w:tcPr>
          <w:p w14:paraId="5D94C4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2F3F85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57,15</w:t>
            </w:r>
          </w:p>
        </w:tc>
      </w:tr>
      <w:tr w:rsidR="00B116E2" w:rsidRPr="00B116E2" w14:paraId="4CB8A8A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33F3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NRstaklo</w:t>
            </w:r>
          </w:p>
        </w:tc>
        <w:tc>
          <w:tcPr>
            <w:tcW w:w="0" w:type="auto"/>
            <w:tcBorders>
              <w:top w:val="outset" w:sz="6" w:space="0" w:color="auto"/>
              <w:left w:val="outset" w:sz="6" w:space="0" w:color="auto"/>
              <w:bottom w:val="outset" w:sz="6" w:space="0" w:color="auto"/>
              <w:right w:val="outset" w:sz="6" w:space="0" w:color="auto"/>
            </w:tcBorders>
            <w:hideMark/>
          </w:tcPr>
          <w:p w14:paraId="230F54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E2D58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14,29</w:t>
            </w:r>
          </w:p>
        </w:tc>
      </w:tr>
      <w:tr w:rsidR="00B116E2" w:rsidRPr="00B116E2" w14:paraId="27FD23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29F4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NRmetal</w:t>
            </w:r>
          </w:p>
        </w:tc>
        <w:tc>
          <w:tcPr>
            <w:tcW w:w="0" w:type="auto"/>
            <w:tcBorders>
              <w:top w:val="outset" w:sz="6" w:space="0" w:color="auto"/>
              <w:left w:val="outset" w:sz="6" w:space="0" w:color="auto"/>
              <w:bottom w:val="outset" w:sz="6" w:space="0" w:color="auto"/>
              <w:right w:val="outset" w:sz="6" w:space="0" w:color="auto"/>
            </w:tcBorders>
            <w:hideMark/>
          </w:tcPr>
          <w:p w14:paraId="5BA879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93EC4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21,42</w:t>
            </w:r>
          </w:p>
        </w:tc>
      </w:tr>
      <w:tr w:rsidR="00B116E2" w:rsidRPr="00B116E2" w14:paraId="60340D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3A41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NRpapir</w:t>
            </w:r>
          </w:p>
        </w:tc>
        <w:tc>
          <w:tcPr>
            <w:tcW w:w="0" w:type="auto"/>
            <w:tcBorders>
              <w:top w:val="outset" w:sz="6" w:space="0" w:color="auto"/>
              <w:left w:val="outset" w:sz="6" w:space="0" w:color="auto"/>
              <w:bottom w:val="outset" w:sz="6" w:space="0" w:color="auto"/>
              <w:right w:val="outset" w:sz="6" w:space="0" w:color="auto"/>
            </w:tcBorders>
            <w:hideMark/>
          </w:tcPr>
          <w:p w14:paraId="16F347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0E07E6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4,51</w:t>
            </w:r>
          </w:p>
        </w:tc>
      </w:tr>
      <w:tr w:rsidR="00B116E2" w:rsidRPr="00B116E2" w14:paraId="56ED1B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0953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NRplastika</w:t>
            </w:r>
          </w:p>
        </w:tc>
        <w:tc>
          <w:tcPr>
            <w:tcW w:w="0" w:type="auto"/>
            <w:tcBorders>
              <w:top w:val="outset" w:sz="6" w:space="0" w:color="auto"/>
              <w:left w:val="outset" w:sz="6" w:space="0" w:color="auto"/>
              <w:bottom w:val="outset" w:sz="6" w:space="0" w:color="auto"/>
              <w:right w:val="outset" w:sz="6" w:space="0" w:color="auto"/>
            </w:tcBorders>
            <w:hideMark/>
          </w:tcPr>
          <w:p w14:paraId="28CB2B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54018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57,15</w:t>
            </w:r>
          </w:p>
        </w:tc>
      </w:tr>
      <w:tr w:rsidR="00B116E2" w:rsidRPr="00B116E2" w14:paraId="604A71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3255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NRdrvo</w:t>
            </w:r>
          </w:p>
        </w:tc>
        <w:tc>
          <w:tcPr>
            <w:tcW w:w="0" w:type="auto"/>
            <w:tcBorders>
              <w:top w:val="outset" w:sz="6" w:space="0" w:color="auto"/>
              <w:left w:val="outset" w:sz="6" w:space="0" w:color="auto"/>
              <w:bottom w:val="outset" w:sz="6" w:space="0" w:color="auto"/>
              <w:right w:val="outset" w:sz="6" w:space="0" w:color="auto"/>
            </w:tcBorders>
            <w:hideMark/>
          </w:tcPr>
          <w:p w14:paraId="62F4A8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5EF461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10,67</w:t>
            </w:r>
          </w:p>
        </w:tc>
      </w:tr>
    </w:tbl>
    <w:p w14:paraId="22FAED2E"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w:t>
      </w:r>
    </w:p>
    <w:p w14:paraId="0F69BF0D" w14:textId="77777777" w:rsidR="00B116E2" w:rsidRPr="00B116E2" w:rsidRDefault="00B116E2" w:rsidP="00B116E2">
      <w:pPr>
        <w:spacing w:after="0" w:line="240" w:lineRule="auto"/>
        <w:jc w:val="center"/>
        <w:rPr>
          <w:rFonts w:ascii="Arial" w:eastAsia="Times New Roman" w:hAnsi="Arial" w:cs="Arial"/>
          <w:kern w:val="0"/>
          <w:sz w:val="28"/>
          <w:szCs w:val="28"/>
          <w:lang w:eastAsia="sr-Latn-RS"/>
          <w14:ligatures w14:val="none"/>
        </w:rPr>
      </w:pPr>
      <w:r w:rsidRPr="00B116E2">
        <w:rPr>
          <w:rFonts w:ascii="Arial" w:eastAsia="Times New Roman" w:hAnsi="Arial" w:cs="Arial"/>
          <w:kern w:val="0"/>
          <w:sz w:val="28"/>
          <w:szCs w:val="28"/>
          <w:lang w:eastAsia="sr-Latn-RS"/>
          <w14:ligatures w14:val="none"/>
        </w:rPr>
        <w:t xml:space="preserve">8. VISINA NAKNADE ZA ZAGAĐENJE VODA </w:t>
      </w:r>
    </w:p>
    <w:p w14:paraId="66D3182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8.1. Visina naknade za neposredno zagađenje voda (cena ispuštene otpadne vode-zajednička za sve zagađujuće materije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860"/>
        <w:gridCol w:w="5070"/>
        <w:gridCol w:w="1243"/>
        <w:gridCol w:w="1883"/>
      </w:tblGrid>
      <w:tr w:rsidR="00B116E2" w:rsidRPr="00B116E2" w14:paraId="4D0B32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3A1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127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naknade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3EA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A98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(dinari) dnevno </w:t>
            </w:r>
          </w:p>
        </w:tc>
      </w:tr>
      <w:tr w:rsidR="00B116E2" w:rsidRPr="00B116E2" w14:paraId="665302F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9D7D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5C4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ispuštanje ukupne količine ispuštene otpadne vode u kojima su dostignute granične vrednosti (RSDp)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51D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zagađenja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8D9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w:t>
            </w:r>
          </w:p>
        </w:tc>
      </w:tr>
      <w:tr w:rsidR="00B116E2" w:rsidRPr="00B116E2" w14:paraId="229FB3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648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BBC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ispuštanje neprečišćene ili nedovoljno prečišćene otpadne vode (RSDv)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A48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kg zagađenja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7AF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25 </w:t>
            </w:r>
          </w:p>
        </w:tc>
      </w:tr>
    </w:tbl>
    <w:p w14:paraId="63BD61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Napomena: Izuzetno, visina naknade za lica koja pri obavljanju komunalne delatnosti ispuštaju otpadne vode u sistem javne kanalizacije ili u septičke ili sabirne jame, u količini većoj od 30 metara kubnih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dnevno, pravna lica koja ispuštaju sanitarne i druge otpadne vode, a kojima voda nije isporučena putem objekata javnog snabdevanja vodom (vodovodom), kao i za javna preduzeća osnovana od strane Republike Srbije, odnosno lokalne vlasti, pravna lica nad kojima Republika Srbija, odnosno lokalna vlast ima direktnu ili indirektnu kontrolu nad više od 50% kapitala ili više od 50% glasova u upravnom odboru koja obavljaju delatnosti PTT saobraćaja, energetike, puteva, iznosi: </w:t>
      </w:r>
    </w:p>
    <w:p w14:paraId="73530B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za ispuštanje ukupne količine ispuštene otpadne vode u kojima su dostignute granične vrednosti (RSDp) 0,010 dinara dnevno, </w:t>
      </w:r>
    </w:p>
    <w:p w14:paraId="53EB16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za ispuštanje neprečišćene ili nedovoljno prečišćene otpadne vode (RSDv) 0,025 dinara dnevno. </w:t>
      </w:r>
    </w:p>
    <w:p w14:paraId="7CC4E03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8.2. Visina naknade za posredno zagađenje voda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5445"/>
        <w:gridCol w:w="996"/>
        <w:gridCol w:w="2231"/>
      </w:tblGrid>
      <w:tr w:rsidR="00B116E2" w:rsidRPr="00B116E2" w14:paraId="22E0D57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BA6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30821B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0A5D6F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D8498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(RSD)</w:t>
            </w:r>
          </w:p>
        </w:tc>
      </w:tr>
      <w:tr w:rsidR="00B116E2" w:rsidRPr="00B116E2" w14:paraId="0297341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6958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27A90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Mineralna đubriva, količina(kg azota) koja je proizvedena, odnosno uvezena</w:t>
            </w:r>
          </w:p>
        </w:tc>
        <w:tc>
          <w:tcPr>
            <w:tcW w:w="0" w:type="auto"/>
            <w:tcBorders>
              <w:top w:val="outset" w:sz="6" w:space="0" w:color="auto"/>
              <w:left w:val="outset" w:sz="6" w:space="0" w:color="auto"/>
              <w:bottom w:val="outset" w:sz="6" w:space="0" w:color="auto"/>
              <w:right w:val="outset" w:sz="6" w:space="0" w:color="auto"/>
            </w:tcBorders>
            <w:hideMark/>
          </w:tcPr>
          <w:p w14:paraId="2311E0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7FE4AB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r>
      <w:tr w:rsidR="00B116E2" w:rsidRPr="00B116E2" w14:paraId="773DCF5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B642C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42C9F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Hemijska sredstva za zaštitu bilja (kg aktivne supstance) koja su proizvedena, odnosno uvezena</w:t>
            </w:r>
          </w:p>
        </w:tc>
        <w:tc>
          <w:tcPr>
            <w:tcW w:w="0" w:type="auto"/>
            <w:tcBorders>
              <w:top w:val="outset" w:sz="6" w:space="0" w:color="auto"/>
              <w:left w:val="outset" w:sz="6" w:space="0" w:color="auto"/>
              <w:bottom w:val="outset" w:sz="6" w:space="0" w:color="auto"/>
              <w:right w:val="outset" w:sz="6" w:space="0" w:color="auto"/>
            </w:tcBorders>
            <w:hideMark/>
          </w:tcPr>
          <w:p w14:paraId="4EF9FA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66FC47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r>
      <w:tr w:rsidR="00B116E2" w:rsidRPr="00B116E2" w14:paraId="28BA4F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489A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15DA1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Deterdženti, količina (kg fosfata), koji je proizvedena, odnosno uvezena</w:t>
            </w:r>
          </w:p>
        </w:tc>
        <w:tc>
          <w:tcPr>
            <w:tcW w:w="0" w:type="auto"/>
            <w:tcBorders>
              <w:top w:val="outset" w:sz="6" w:space="0" w:color="auto"/>
              <w:left w:val="outset" w:sz="6" w:space="0" w:color="auto"/>
              <w:bottom w:val="outset" w:sz="6" w:space="0" w:color="auto"/>
              <w:right w:val="outset" w:sz="6" w:space="0" w:color="auto"/>
            </w:tcBorders>
            <w:hideMark/>
          </w:tcPr>
          <w:p w14:paraId="4FFF53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kg</w:t>
            </w:r>
          </w:p>
        </w:tc>
        <w:tc>
          <w:tcPr>
            <w:tcW w:w="0" w:type="auto"/>
            <w:tcBorders>
              <w:top w:val="outset" w:sz="6" w:space="0" w:color="auto"/>
              <w:left w:val="outset" w:sz="6" w:space="0" w:color="auto"/>
              <w:bottom w:val="outset" w:sz="6" w:space="0" w:color="auto"/>
              <w:right w:val="outset" w:sz="6" w:space="0" w:color="auto"/>
            </w:tcBorders>
            <w:hideMark/>
          </w:tcPr>
          <w:p w14:paraId="112DE5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r>
    </w:tbl>
    <w:p w14:paraId="0E90E75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8.3. Obračun naknade za neposredno zagađivanje voda</w:t>
      </w:r>
    </w:p>
    <w:p w14:paraId="6807AF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na godišnjem nivou za zagađivanje voda koje su usklađene sa propisanim graničnim vrednostima emisija zagađujućih materija (P) se izračunava prema izrazu: </w:t>
      </w:r>
    </w:p>
    <w:p w14:paraId="09E4928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P=Q</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 ΣGVE</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RSD</w:t>
      </w:r>
      <w:r w:rsidRPr="00B116E2">
        <w:rPr>
          <w:rFonts w:ascii="Arial" w:eastAsia="Times New Roman" w:hAnsi="Arial" w:cs="Arial"/>
          <w:kern w:val="0"/>
          <w:sz w:val="15"/>
          <w:szCs w:val="15"/>
          <w:vertAlign w:val="subscript"/>
          <w:lang w:eastAsia="sr-Latn-RS"/>
          <w14:ligatures w14:val="none"/>
        </w:rPr>
        <w:t>P</w:t>
      </w:r>
      <w:r w:rsidRPr="00B116E2">
        <w:rPr>
          <w:rFonts w:ascii="Arial" w:eastAsia="Times New Roman" w:hAnsi="Arial" w:cs="Arial"/>
          <w:kern w:val="0"/>
          <w:lang w:eastAsia="sr-Latn-RS"/>
          <w14:ligatures w14:val="none"/>
        </w:rPr>
        <w:t xml:space="preserve"> · 10</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20D4F9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2575F01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Q</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 ukupna količina ispuštene otpadne vode u izveštajnoj godini na ispustu (m 3/god); </w:t>
      </w:r>
    </w:p>
    <w:p w14:paraId="388844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SGVE</w:t>
      </w:r>
      <w:r w:rsidRPr="00B116E2">
        <w:rPr>
          <w:rFonts w:ascii="Arial" w:eastAsia="Times New Roman" w:hAnsi="Arial" w:cs="Arial"/>
          <w:kern w:val="0"/>
          <w:sz w:val="15"/>
          <w:szCs w:val="15"/>
          <w:vertAlign w:val="subscript"/>
          <w:lang w:eastAsia="sr-Latn-RS"/>
          <w14:ligatures w14:val="none"/>
        </w:rPr>
        <w:t xml:space="preserve">i </w:t>
      </w:r>
      <w:r w:rsidRPr="00B116E2">
        <w:rPr>
          <w:rFonts w:ascii="Arial" w:eastAsia="Times New Roman" w:hAnsi="Arial" w:cs="Arial"/>
          <w:kern w:val="0"/>
          <w:lang w:eastAsia="sr-Latn-RS"/>
          <w14:ligatures w14:val="none"/>
        </w:rPr>
        <w:t>- zbir GVE za parametre od interesa (npr. HPK, BPK5, ukupni azot, ukupni fosfor, toksični metali), mg/dm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5EB3DC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 korekcioni faktor pretvaranja grama (g) u kilograme (kg); </w:t>
      </w:r>
    </w:p>
    <w:p w14:paraId="3512D1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RSD</w:t>
      </w:r>
      <w:r w:rsidRPr="00B116E2">
        <w:rPr>
          <w:rFonts w:ascii="Arial" w:eastAsia="Times New Roman" w:hAnsi="Arial" w:cs="Arial"/>
          <w:kern w:val="0"/>
          <w:sz w:val="15"/>
          <w:szCs w:val="15"/>
          <w:vertAlign w:val="subscript"/>
          <w:lang w:eastAsia="sr-Latn-RS"/>
          <w14:ligatures w14:val="none"/>
        </w:rPr>
        <w:t>P</w:t>
      </w:r>
      <w:r w:rsidRPr="00B116E2">
        <w:rPr>
          <w:rFonts w:ascii="Arial" w:eastAsia="Times New Roman" w:hAnsi="Arial" w:cs="Arial"/>
          <w:kern w:val="0"/>
          <w:lang w:eastAsia="sr-Latn-RS"/>
          <w14:ligatures w14:val="none"/>
        </w:rPr>
        <w:t xml:space="preserve"> - cena za ispuštanje ukupne količine ispuštene otpadne vode u kojima su dostignute granične vrednosti, RSD/kg zagađenja na dan. </w:t>
      </w:r>
    </w:p>
    <w:p w14:paraId="2DFF51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Naknada na godišnjem nivou za zagađivanje voda iznad dozvoljenog opterećenja otpadne vode (V) izračunava se prema sledećem izrazu: </w:t>
      </w:r>
    </w:p>
    <w:p w14:paraId="36E70F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i/>
          <w:iCs/>
          <w:noProof/>
          <w:kern w:val="0"/>
          <w:lang w:eastAsia="sr-Latn-RS"/>
          <w14:ligatures w14:val="none"/>
        </w:rPr>
        <w:lastRenderedPageBreak/>
        <w:drawing>
          <wp:inline distT="0" distB="0" distL="0" distR="0" wp14:anchorId="60B2A481" wp14:editId="405DDB6E">
            <wp:extent cx="4869180" cy="990600"/>
            <wp:effectExtent l="0" t="0" r="7620" b="0"/>
            <wp:docPr id="1" name="Picture 1" descr="A group of ma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ath symbol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9180" cy="990600"/>
                    </a:xfrm>
                    <a:prstGeom prst="rect">
                      <a:avLst/>
                    </a:prstGeom>
                    <a:noFill/>
                    <a:ln>
                      <a:noFill/>
                    </a:ln>
                  </pic:spPr>
                </pic:pic>
              </a:graphicData>
            </a:graphic>
          </wp:inline>
        </w:drawing>
      </w:r>
    </w:p>
    <w:p w14:paraId="594EF1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44A696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Q</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 ukupna količina ispuštene otpadne vode u izveštajnoj godini na ispustu (m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/god) </w:t>
      </w:r>
    </w:p>
    <w:p w14:paraId="45D78F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HPK - srednja vrednost HPK na godišnjem nivou mgO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79B450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BPK</w:t>
      </w:r>
      <w:r w:rsidRPr="00B116E2">
        <w:rPr>
          <w:rFonts w:ascii="Arial" w:eastAsia="Times New Roman" w:hAnsi="Arial" w:cs="Arial"/>
          <w:kern w:val="0"/>
          <w:sz w:val="15"/>
          <w:szCs w:val="15"/>
          <w:vertAlign w:val="subscript"/>
          <w:lang w:eastAsia="sr-Latn-RS"/>
          <w14:ligatures w14:val="none"/>
        </w:rPr>
        <w:t>5</w:t>
      </w:r>
      <w:r w:rsidRPr="00B116E2">
        <w:rPr>
          <w:rFonts w:ascii="Arial" w:eastAsia="Times New Roman" w:hAnsi="Arial" w:cs="Arial"/>
          <w:kern w:val="0"/>
          <w:lang w:eastAsia="sr-Latn-RS"/>
          <w14:ligatures w14:val="none"/>
        </w:rPr>
        <w:t xml:space="preserve"> - srednja vrednost BPK</w:t>
      </w:r>
      <w:r w:rsidRPr="00B116E2">
        <w:rPr>
          <w:rFonts w:ascii="Arial" w:eastAsia="Times New Roman" w:hAnsi="Arial" w:cs="Arial"/>
          <w:kern w:val="0"/>
          <w:sz w:val="15"/>
          <w:szCs w:val="15"/>
          <w:vertAlign w:val="subscript"/>
          <w:lang w:eastAsia="sr-Latn-RS"/>
          <w14:ligatures w14:val="none"/>
        </w:rPr>
        <w:t>5</w:t>
      </w:r>
      <w:r w:rsidRPr="00B116E2">
        <w:rPr>
          <w:rFonts w:ascii="Arial" w:eastAsia="Times New Roman" w:hAnsi="Arial" w:cs="Arial"/>
          <w:kern w:val="0"/>
          <w:lang w:eastAsia="sr-Latn-RS"/>
          <w14:ligatures w14:val="none"/>
        </w:rPr>
        <w:t xml:space="preserve"> na godišnjem nivou mgO</w:t>
      </w:r>
      <w:r w:rsidRPr="00B116E2">
        <w:rPr>
          <w:rFonts w:ascii="Arial" w:eastAsia="Times New Roman" w:hAnsi="Arial" w:cs="Arial"/>
          <w:kern w:val="0"/>
          <w:sz w:val="15"/>
          <w:szCs w:val="15"/>
          <w:vertAlign w:val="subscript"/>
          <w:lang w:eastAsia="sr-Latn-RS"/>
          <w14:ligatures w14:val="none"/>
        </w:rPr>
        <w:t>2</w:t>
      </w:r>
      <w:r w:rsidRPr="00B116E2">
        <w:rPr>
          <w:rFonts w:ascii="Arial" w:eastAsia="Times New Roman" w:hAnsi="Arial" w:cs="Arial"/>
          <w:kern w:val="0"/>
          <w:lang w:eastAsia="sr-Latn-RS"/>
          <w14:ligatures w14:val="none"/>
        </w:rPr>
        <w:t>/dm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15809A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xml:space="preserve"> - srednja vrednost ukupnog azota na godišnjem nivou mg/dm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01C3AB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xml:space="preserve"> - srednja vrednost ukupnog fosfora na godišnjem nivou mg/dm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4AA457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ΣM</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zbir srednjih vrednosti toksičnih metala na godišnjem nivou mg/dm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p w14:paraId="1DADA3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 korekcioni faktor pretvaranja grama (g) u kilograme (kg); </w:t>
      </w:r>
    </w:p>
    <w:p w14:paraId="297046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GVE - granične vrednosti emisije za zagađujuće materije od interesa mg/dm 3; </w:t>
      </w:r>
    </w:p>
    <w:p w14:paraId="53432F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RSD</w:t>
      </w:r>
      <w:r w:rsidRPr="00B116E2">
        <w:rPr>
          <w:rFonts w:ascii="Arial" w:eastAsia="Times New Roman" w:hAnsi="Arial" w:cs="Arial"/>
          <w:kern w:val="0"/>
          <w:sz w:val="15"/>
          <w:szCs w:val="15"/>
          <w:vertAlign w:val="subscript"/>
          <w:lang w:eastAsia="sr-Latn-RS"/>
          <w14:ligatures w14:val="none"/>
        </w:rPr>
        <w:t>v</w:t>
      </w:r>
      <w:r w:rsidRPr="00B116E2">
        <w:rPr>
          <w:rFonts w:ascii="Arial" w:eastAsia="Times New Roman" w:hAnsi="Arial" w:cs="Arial"/>
          <w:kern w:val="0"/>
          <w:lang w:eastAsia="sr-Latn-RS"/>
          <w14:ligatures w14:val="none"/>
        </w:rPr>
        <w:t xml:space="preserve"> - cena za ispuštanje neprečišćene ili nedovoljno prečišćene otpadne vode RSD/kg zagađenja na dan. </w:t>
      </w:r>
    </w:p>
    <w:p w14:paraId="538ED5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 slučajevima kada je izmerena vrednost zagađujuće materije od interesa manja od GVE, taj član jednačine se označava kao nula (0). Na primer, u slučaju da je N</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xml:space="preserve"> &lt; GVE</w:t>
      </w:r>
      <w:r w:rsidRPr="00B116E2">
        <w:rPr>
          <w:rFonts w:ascii="Arial" w:eastAsia="Times New Roman" w:hAnsi="Arial" w:cs="Arial"/>
          <w:kern w:val="0"/>
          <w:sz w:val="15"/>
          <w:szCs w:val="15"/>
          <w:vertAlign w:val="subscript"/>
          <w:lang w:eastAsia="sr-Latn-RS"/>
          <w14:ligatures w14:val="none"/>
        </w:rPr>
        <w:t>N</w:t>
      </w:r>
      <w:r w:rsidRPr="00B116E2">
        <w:rPr>
          <w:rFonts w:ascii="Arial" w:eastAsia="Times New Roman" w:hAnsi="Arial" w:cs="Arial"/>
          <w:kern w:val="0"/>
          <w:lang w:eastAsia="sr-Latn-RS"/>
          <w14:ligatures w14:val="none"/>
        </w:rPr>
        <w:t>, u jednačini će biti N</w:t>
      </w:r>
      <w:r w:rsidRPr="00B116E2">
        <w:rPr>
          <w:rFonts w:ascii="Arial" w:eastAsia="Times New Roman" w:hAnsi="Arial" w:cs="Arial"/>
          <w:kern w:val="0"/>
          <w:sz w:val="15"/>
          <w:szCs w:val="15"/>
          <w:vertAlign w:val="subscript"/>
          <w:lang w:eastAsia="sr-Latn-RS"/>
          <w14:ligatures w14:val="none"/>
        </w:rPr>
        <w:t>u</w:t>
      </w:r>
      <w:r w:rsidRPr="00B116E2">
        <w:rPr>
          <w:rFonts w:ascii="Arial" w:eastAsia="Times New Roman" w:hAnsi="Arial" w:cs="Arial"/>
          <w:kern w:val="0"/>
          <w:lang w:eastAsia="sr-Latn-RS"/>
          <w14:ligatures w14:val="none"/>
        </w:rPr>
        <w:t xml:space="preserve"> = 0. Kod sume metala (ΣM), računa se svaki metal pojedinačno. Metali koji su ispod GVE se ne uzimaju u obzir, tj. vrednost ovog člana u sumi je 0, a metali koji su iznad GVE se uzimaju u obzir pri izračunavanju.</w:t>
      </w:r>
    </w:p>
    <w:p w14:paraId="29A232AC"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8. </w:t>
      </w:r>
    </w:p>
    <w:p w14:paraId="4E7EC4C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upotrebu obale prema vrsti robe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72"/>
        <w:gridCol w:w="5056"/>
        <w:gridCol w:w="1057"/>
        <w:gridCol w:w="2471"/>
      </w:tblGrid>
      <w:tr w:rsidR="00B116E2" w:rsidRPr="00B116E2" w14:paraId="3D734AA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4FED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55313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za obračun naknade</w:t>
            </w:r>
          </w:p>
        </w:tc>
        <w:tc>
          <w:tcPr>
            <w:tcW w:w="0" w:type="auto"/>
            <w:tcBorders>
              <w:top w:val="outset" w:sz="6" w:space="0" w:color="auto"/>
              <w:left w:val="outset" w:sz="6" w:space="0" w:color="auto"/>
              <w:bottom w:val="outset" w:sz="6" w:space="0" w:color="auto"/>
              <w:right w:val="outset" w:sz="6" w:space="0" w:color="auto"/>
            </w:tcBorders>
            <w:hideMark/>
          </w:tcPr>
          <w:p w14:paraId="1F11D8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0AA380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 iznos u RSD</w:t>
            </w:r>
          </w:p>
        </w:tc>
      </w:tr>
      <w:tr w:rsidR="00B116E2" w:rsidRPr="00B116E2" w14:paraId="335F3E46"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B03FF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teretni saobraćaj</w:t>
            </w:r>
          </w:p>
        </w:tc>
      </w:tr>
      <w:tr w:rsidR="00B116E2" w:rsidRPr="00B116E2" w14:paraId="6757E3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E4E0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2850C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rasuti tereti</w:t>
            </w:r>
          </w:p>
        </w:tc>
        <w:tc>
          <w:tcPr>
            <w:tcW w:w="0" w:type="auto"/>
            <w:tcBorders>
              <w:top w:val="outset" w:sz="6" w:space="0" w:color="auto"/>
              <w:left w:val="outset" w:sz="6" w:space="0" w:color="auto"/>
              <w:bottom w:val="outset" w:sz="6" w:space="0" w:color="auto"/>
              <w:right w:val="outset" w:sz="6" w:space="0" w:color="auto"/>
            </w:tcBorders>
            <w:hideMark/>
          </w:tcPr>
          <w:p w14:paraId="553102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433EE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24E1AFD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EB6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6249FA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žitarice</w:t>
            </w:r>
          </w:p>
        </w:tc>
        <w:tc>
          <w:tcPr>
            <w:tcW w:w="0" w:type="auto"/>
            <w:tcBorders>
              <w:top w:val="outset" w:sz="6" w:space="0" w:color="auto"/>
              <w:left w:val="outset" w:sz="6" w:space="0" w:color="auto"/>
              <w:bottom w:val="outset" w:sz="6" w:space="0" w:color="auto"/>
              <w:right w:val="outset" w:sz="6" w:space="0" w:color="auto"/>
            </w:tcBorders>
            <w:hideMark/>
          </w:tcPr>
          <w:p w14:paraId="4B20AA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3F43BE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66F97A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227E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235805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uljarice</w:t>
            </w:r>
          </w:p>
        </w:tc>
        <w:tc>
          <w:tcPr>
            <w:tcW w:w="0" w:type="auto"/>
            <w:tcBorders>
              <w:top w:val="outset" w:sz="6" w:space="0" w:color="auto"/>
              <w:left w:val="outset" w:sz="6" w:space="0" w:color="auto"/>
              <w:bottom w:val="outset" w:sz="6" w:space="0" w:color="auto"/>
              <w:right w:val="outset" w:sz="6" w:space="0" w:color="auto"/>
            </w:tcBorders>
            <w:hideMark/>
          </w:tcPr>
          <w:p w14:paraId="02E9B8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B5F02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30C1D04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EC95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0E1D44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ugalj</w:t>
            </w:r>
          </w:p>
        </w:tc>
        <w:tc>
          <w:tcPr>
            <w:tcW w:w="0" w:type="auto"/>
            <w:tcBorders>
              <w:top w:val="outset" w:sz="6" w:space="0" w:color="auto"/>
              <w:left w:val="outset" w:sz="6" w:space="0" w:color="auto"/>
              <w:bottom w:val="outset" w:sz="6" w:space="0" w:color="auto"/>
              <w:right w:val="outset" w:sz="6" w:space="0" w:color="auto"/>
            </w:tcBorders>
            <w:hideMark/>
          </w:tcPr>
          <w:p w14:paraId="13CDFD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60762D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2AEBB9C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6137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2A99EF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rude</w:t>
            </w:r>
          </w:p>
        </w:tc>
        <w:tc>
          <w:tcPr>
            <w:tcW w:w="0" w:type="auto"/>
            <w:tcBorders>
              <w:top w:val="outset" w:sz="6" w:space="0" w:color="auto"/>
              <w:left w:val="outset" w:sz="6" w:space="0" w:color="auto"/>
              <w:bottom w:val="outset" w:sz="6" w:space="0" w:color="auto"/>
              <w:right w:val="outset" w:sz="6" w:space="0" w:color="auto"/>
            </w:tcBorders>
            <w:hideMark/>
          </w:tcPr>
          <w:p w14:paraId="6E840E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B2B65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16DD657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34C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20EC0C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šljunak, pesak i kameni agregati</w:t>
            </w:r>
          </w:p>
        </w:tc>
        <w:tc>
          <w:tcPr>
            <w:tcW w:w="0" w:type="auto"/>
            <w:tcBorders>
              <w:top w:val="outset" w:sz="6" w:space="0" w:color="auto"/>
              <w:left w:val="outset" w:sz="6" w:space="0" w:color="auto"/>
              <w:bottom w:val="outset" w:sz="6" w:space="0" w:color="auto"/>
              <w:right w:val="outset" w:sz="6" w:space="0" w:color="auto"/>
            </w:tcBorders>
            <w:hideMark/>
          </w:tcPr>
          <w:p w14:paraId="1AB8A3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 '</w:t>
            </w:r>
          </w:p>
        </w:tc>
        <w:tc>
          <w:tcPr>
            <w:tcW w:w="0" w:type="auto"/>
            <w:tcBorders>
              <w:top w:val="outset" w:sz="6" w:space="0" w:color="auto"/>
              <w:left w:val="outset" w:sz="6" w:space="0" w:color="auto"/>
              <w:bottom w:val="outset" w:sz="6" w:space="0" w:color="auto"/>
              <w:right w:val="outset" w:sz="6" w:space="0" w:color="auto"/>
            </w:tcBorders>
            <w:hideMark/>
          </w:tcPr>
          <w:p w14:paraId="385B05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9,07</w:t>
            </w:r>
          </w:p>
        </w:tc>
      </w:tr>
      <w:tr w:rsidR="00B116E2" w:rsidRPr="00B116E2" w14:paraId="1CEAD2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896F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2194C2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veštačka đubriva</w:t>
            </w:r>
          </w:p>
        </w:tc>
        <w:tc>
          <w:tcPr>
            <w:tcW w:w="0" w:type="auto"/>
            <w:tcBorders>
              <w:top w:val="outset" w:sz="6" w:space="0" w:color="auto"/>
              <w:left w:val="outset" w:sz="6" w:space="0" w:color="auto"/>
              <w:bottom w:val="outset" w:sz="6" w:space="0" w:color="auto"/>
              <w:right w:val="outset" w:sz="6" w:space="0" w:color="auto"/>
            </w:tcBorders>
            <w:hideMark/>
          </w:tcPr>
          <w:p w14:paraId="630327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B10C1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54A39B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9637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58E09A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otpadni materijali i sekundarne sirovine</w:t>
            </w:r>
          </w:p>
        </w:tc>
        <w:tc>
          <w:tcPr>
            <w:tcW w:w="0" w:type="auto"/>
            <w:tcBorders>
              <w:top w:val="outset" w:sz="6" w:space="0" w:color="auto"/>
              <w:left w:val="outset" w:sz="6" w:space="0" w:color="auto"/>
              <w:bottom w:val="outset" w:sz="6" w:space="0" w:color="auto"/>
              <w:right w:val="outset" w:sz="6" w:space="0" w:color="auto"/>
            </w:tcBorders>
            <w:hideMark/>
          </w:tcPr>
          <w:p w14:paraId="3BA005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4FF63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6D6B3F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856E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50F5E42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rasuti tereti</w:t>
            </w:r>
          </w:p>
        </w:tc>
        <w:tc>
          <w:tcPr>
            <w:tcW w:w="0" w:type="auto"/>
            <w:tcBorders>
              <w:top w:val="outset" w:sz="6" w:space="0" w:color="auto"/>
              <w:left w:val="outset" w:sz="6" w:space="0" w:color="auto"/>
              <w:bottom w:val="outset" w:sz="6" w:space="0" w:color="auto"/>
              <w:right w:val="outset" w:sz="6" w:space="0" w:color="auto"/>
            </w:tcBorders>
            <w:hideMark/>
          </w:tcPr>
          <w:p w14:paraId="043EC5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7735FE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59D3EF6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6C06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393673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generalni tereti, komadna i pakovana roba</w:t>
            </w:r>
          </w:p>
        </w:tc>
        <w:tc>
          <w:tcPr>
            <w:tcW w:w="0" w:type="auto"/>
            <w:tcBorders>
              <w:top w:val="outset" w:sz="6" w:space="0" w:color="auto"/>
              <w:left w:val="outset" w:sz="6" w:space="0" w:color="auto"/>
              <w:bottom w:val="outset" w:sz="6" w:space="0" w:color="auto"/>
              <w:right w:val="outset" w:sz="6" w:space="0" w:color="auto"/>
            </w:tcBorders>
            <w:hideMark/>
          </w:tcPr>
          <w:p w14:paraId="78F6C6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2E1AEB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E2696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9458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002259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drvo i materijali na bazi drveta</w:t>
            </w:r>
          </w:p>
        </w:tc>
        <w:tc>
          <w:tcPr>
            <w:tcW w:w="0" w:type="auto"/>
            <w:tcBorders>
              <w:top w:val="outset" w:sz="6" w:space="0" w:color="auto"/>
              <w:left w:val="outset" w:sz="6" w:space="0" w:color="auto"/>
              <w:bottom w:val="outset" w:sz="6" w:space="0" w:color="auto"/>
              <w:right w:val="outset" w:sz="6" w:space="0" w:color="auto"/>
            </w:tcBorders>
            <w:hideMark/>
          </w:tcPr>
          <w:p w14:paraId="40BE18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7B4CC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09D8AB8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67EC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62EC12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metalurški proizvodi</w:t>
            </w:r>
          </w:p>
        </w:tc>
        <w:tc>
          <w:tcPr>
            <w:tcW w:w="0" w:type="auto"/>
            <w:tcBorders>
              <w:top w:val="outset" w:sz="6" w:space="0" w:color="auto"/>
              <w:left w:val="outset" w:sz="6" w:space="0" w:color="auto"/>
              <w:bottom w:val="outset" w:sz="6" w:space="0" w:color="auto"/>
              <w:right w:val="outset" w:sz="6" w:space="0" w:color="auto"/>
            </w:tcBorders>
            <w:hideMark/>
          </w:tcPr>
          <w:p w14:paraId="15947A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7C2DF3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4B66C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39EB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411079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generalni tereti, komadna i pakovana roba</w:t>
            </w:r>
          </w:p>
        </w:tc>
        <w:tc>
          <w:tcPr>
            <w:tcW w:w="0" w:type="auto"/>
            <w:tcBorders>
              <w:top w:val="outset" w:sz="6" w:space="0" w:color="auto"/>
              <w:left w:val="outset" w:sz="6" w:space="0" w:color="auto"/>
              <w:bottom w:val="outset" w:sz="6" w:space="0" w:color="auto"/>
              <w:right w:val="outset" w:sz="6" w:space="0" w:color="auto"/>
            </w:tcBorders>
            <w:hideMark/>
          </w:tcPr>
          <w:p w14:paraId="30185F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320A00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245357B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7FCB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32BB34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kontejneri</w:t>
            </w:r>
          </w:p>
        </w:tc>
        <w:tc>
          <w:tcPr>
            <w:tcW w:w="0" w:type="auto"/>
            <w:tcBorders>
              <w:top w:val="outset" w:sz="6" w:space="0" w:color="auto"/>
              <w:left w:val="outset" w:sz="6" w:space="0" w:color="auto"/>
              <w:bottom w:val="outset" w:sz="6" w:space="0" w:color="auto"/>
              <w:right w:val="outset" w:sz="6" w:space="0" w:color="auto"/>
            </w:tcBorders>
            <w:hideMark/>
          </w:tcPr>
          <w:p w14:paraId="52C874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TEU*</w:t>
            </w:r>
          </w:p>
        </w:tc>
        <w:tc>
          <w:tcPr>
            <w:tcW w:w="0" w:type="auto"/>
            <w:tcBorders>
              <w:top w:val="outset" w:sz="6" w:space="0" w:color="auto"/>
              <w:left w:val="outset" w:sz="6" w:space="0" w:color="auto"/>
              <w:bottom w:val="outset" w:sz="6" w:space="0" w:color="auto"/>
              <w:right w:val="outset" w:sz="6" w:space="0" w:color="auto"/>
            </w:tcBorders>
            <w:hideMark/>
          </w:tcPr>
          <w:p w14:paraId="6F261D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420,36</w:t>
            </w:r>
          </w:p>
        </w:tc>
      </w:tr>
      <w:tr w:rsidR="00B116E2" w:rsidRPr="00B116E2" w14:paraId="05F95EB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599B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04B896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putnička vozila</w:t>
            </w:r>
          </w:p>
        </w:tc>
        <w:tc>
          <w:tcPr>
            <w:tcW w:w="0" w:type="auto"/>
            <w:tcBorders>
              <w:top w:val="outset" w:sz="6" w:space="0" w:color="auto"/>
              <w:left w:val="outset" w:sz="6" w:space="0" w:color="auto"/>
              <w:bottom w:val="outset" w:sz="6" w:space="0" w:color="auto"/>
              <w:right w:val="outset" w:sz="6" w:space="0" w:color="auto"/>
            </w:tcBorders>
            <w:hideMark/>
          </w:tcPr>
          <w:p w14:paraId="387A20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vozilo</w:t>
            </w:r>
          </w:p>
        </w:tc>
        <w:tc>
          <w:tcPr>
            <w:tcW w:w="0" w:type="auto"/>
            <w:tcBorders>
              <w:top w:val="outset" w:sz="6" w:space="0" w:color="auto"/>
              <w:left w:val="outset" w:sz="6" w:space="0" w:color="auto"/>
              <w:bottom w:val="outset" w:sz="6" w:space="0" w:color="auto"/>
              <w:right w:val="outset" w:sz="6" w:space="0" w:color="auto"/>
            </w:tcBorders>
            <w:hideMark/>
          </w:tcPr>
          <w:p w14:paraId="40332A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097E488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B305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50D929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teretna vozila</w:t>
            </w:r>
          </w:p>
        </w:tc>
        <w:tc>
          <w:tcPr>
            <w:tcW w:w="0" w:type="auto"/>
            <w:tcBorders>
              <w:top w:val="outset" w:sz="6" w:space="0" w:color="auto"/>
              <w:left w:val="outset" w:sz="6" w:space="0" w:color="auto"/>
              <w:bottom w:val="outset" w:sz="6" w:space="0" w:color="auto"/>
              <w:right w:val="outset" w:sz="6" w:space="0" w:color="auto"/>
            </w:tcBorders>
            <w:hideMark/>
          </w:tcPr>
          <w:p w14:paraId="361B8F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A6901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30,59</w:t>
            </w:r>
          </w:p>
        </w:tc>
      </w:tr>
      <w:tr w:rsidR="00B116E2" w:rsidRPr="00B116E2" w14:paraId="75CA0E1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B192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5357A79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nafta i naftni derivati</w:t>
            </w:r>
          </w:p>
        </w:tc>
        <w:tc>
          <w:tcPr>
            <w:tcW w:w="0" w:type="auto"/>
            <w:tcBorders>
              <w:top w:val="outset" w:sz="6" w:space="0" w:color="auto"/>
              <w:left w:val="outset" w:sz="6" w:space="0" w:color="auto"/>
              <w:bottom w:val="outset" w:sz="6" w:space="0" w:color="auto"/>
              <w:right w:val="outset" w:sz="6" w:space="0" w:color="auto"/>
            </w:tcBorders>
            <w:hideMark/>
          </w:tcPr>
          <w:p w14:paraId="64C43B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71904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7BF697E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ACD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5EE7CB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tečni tereti</w:t>
            </w:r>
          </w:p>
        </w:tc>
        <w:tc>
          <w:tcPr>
            <w:tcW w:w="0" w:type="auto"/>
            <w:tcBorders>
              <w:top w:val="outset" w:sz="6" w:space="0" w:color="auto"/>
              <w:left w:val="outset" w:sz="6" w:space="0" w:color="auto"/>
              <w:bottom w:val="outset" w:sz="6" w:space="0" w:color="auto"/>
              <w:right w:val="outset" w:sz="6" w:space="0" w:color="auto"/>
            </w:tcBorders>
            <w:hideMark/>
          </w:tcPr>
          <w:p w14:paraId="7D7003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D4F72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3016357F"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E2F1A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putnički saobraćaj</w:t>
            </w:r>
          </w:p>
        </w:tc>
      </w:tr>
      <w:tr w:rsidR="00B116E2" w:rsidRPr="00B116E2" w14:paraId="436518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0F17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11155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putnici</w:t>
            </w:r>
          </w:p>
        </w:tc>
        <w:tc>
          <w:tcPr>
            <w:tcW w:w="0" w:type="auto"/>
            <w:tcBorders>
              <w:top w:val="outset" w:sz="6" w:space="0" w:color="auto"/>
              <w:left w:val="outset" w:sz="6" w:space="0" w:color="auto"/>
              <w:bottom w:val="outset" w:sz="6" w:space="0" w:color="auto"/>
              <w:right w:val="outset" w:sz="6" w:space="0" w:color="auto"/>
            </w:tcBorders>
            <w:hideMark/>
          </w:tcPr>
          <w:p w14:paraId="7113F3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putnik</w:t>
            </w:r>
          </w:p>
        </w:tc>
        <w:tc>
          <w:tcPr>
            <w:tcW w:w="0" w:type="auto"/>
            <w:tcBorders>
              <w:top w:val="outset" w:sz="6" w:space="0" w:color="auto"/>
              <w:left w:val="outset" w:sz="6" w:space="0" w:color="auto"/>
              <w:bottom w:val="outset" w:sz="6" w:space="0" w:color="auto"/>
              <w:right w:val="outset" w:sz="6" w:space="0" w:color="auto"/>
            </w:tcBorders>
            <w:hideMark/>
          </w:tcPr>
          <w:p w14:paraId="256F8C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135,96</w:t>
            </w:r>
          </w:p>
        </w:tc>
      </w:tr>
    </w:tbl>
    <w:p w14:paraId="1878DD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TEU (Twenty-foot Equivalent Unit) je jedinica za merenje broja transportnih kontejnera različitih veličina. Jedan TEU odgovara dimenzijama ISO kontejnera od 20 stopa. </w:t>
      </w:r>
    </w:p>
    <w:p w14:paraId="6FCD258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upotrebu obale prema vrsti robe, za robu domaćeg porekla namenjenu izvozu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537"/>
        <w:gridCol w:w="5747"/>
        <w:gridCol w:w="1202"/>
        <w:gridCol w:w="1570"/>
      </w:tblGrid>
      <w:tr w:rsidR="00B116E2" w:rsidRPr="00B116E2" w14:paraId="1601E82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25DC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38BCB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za obračun naknade</w:t>
            </w:r>
          </w:p>
        </w:tc>
        <w:tc>
          <w:tcPr>
            <w:tcW w:w="0" w:type="auto"/>
            <w:tcBorders>
              <w:top w:val="outset" w:sz="6" w:space="0" w:color="auto"/>
              <w:left w:val="outset" w:sz="6" w:space="0" w:color="auto"/>
              <w:bottom w:val="outset" w:sz="6" w:space="0" w:color="auto"/>
              <w:right w:val="outset" w:sz="6" w:space="0" w:color="auto"/>
            </w:tcBorders>
            <w:hideMark/>
          </w:tcPr>
          <w:p w14:paraId="64FD18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5CADE3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w:t>
            </w:r>
            <w:r w:rsidRPr="00B116E2">
              <w:rPr>
                <w:rFonts w:ascii="Arial" w:eastAsia="Times New Roman" w:hAnsi="Arial" w:cs="Arial"/>
                <w:kern w:val="0"/>
                <w:lang w:eastAsia="sr-Latn-RS"/>
                <w14:ligatures w14:val="none"/>
              </w:rPr>
              <w:br/>
              <w:t>iznos u RSD</w:t>
            </w:r>
          </w:p>
        </w:tc>
      </w:tr>
      <w:tr w:rsidR="00B116E2" w:rsidRPr="00B116E2" w14:paraId="63772E05" w14:textId="77777777" w:rsidTr="00B116E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623341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teretni saobraćaj</w:t>
            </w:r>
          </w:p>
        </w:tc>
      </w:tr>
      <w:tr w:rsidR="00B116E2" w:rsidRPr="00B116E2" w14:paraId="29FE971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2D6E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0073B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rasuti tereti</w:t>
            </w:r>
          </w:p>
        </w:tc>
        <w:tc>
          <w:tcPr>
            <w:tcW w:w="0" w:type="auto"/>
            <w:tcBorders>
              <w:top w:val="outset" w:sz="6" w:space="0" w:color="auto"/>
              <w:left w:val="outset" w:sz="6" w:space="0" w:color="auto"/>
              <w:bottom w:val="outset" w:sz="6" w:space="0" w:color="auto"/>
              <w:right w:val="outset" w:sz="6" w:space="0" w:color="auto"/>
            </w:tcBorders>
            <w:hideMark/>
          </w:tcPr>
          <w:p w14:paraId="108806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D5DFE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0AB982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F7526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792210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žitarice</w:t>
            </w:r>
          </w:p>
        </w:tc>
        <w:tc>
          <w:tcPr>
            <w:tcW w:w="0" w:type="auto"/>
            <w:tcBorders>
              <w:top w:val="outset" w:sz="6" w:space="0" w:color="auto"/>
              <w:left w:val="outset" w:sz="6" w:space="0" w:color="auto"/>
              <w:bottom w:val="outset" w:sz="6" w:space="0" w:color="auto"/>
              <w:right w:val="outset" w:sz="6" w:space="0" w:color="auto"/>
            </w:tcBorders>
            <w:hideMark/>
          </w:tcPr>
          <w:p w14:paraId="2AD4E8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4D6D4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5B5ECFF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F997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6F2635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uljarice</w:t>
            </w:r>
          </w:p>
        </w:tc>
        <w:tc>
          <w:tcPr>
            <w:tcW w:w="0" w:type="auto"/>
            <w:tcBorders>
              <w:top w:val="outset" w:sz="6" w:space="0" w:color="auto"/>
              <w:left w:val="outset" w:sz="6" w:space="0" w:color="auto"/>
              <w:bottom w:val="outset" w:sz="6" w:space="0" w:color="auto"/>
              <w:right w:val="outset" w:sz="6" w:space="0" w:color="auto"/>
            </w:tcBorders>
            <w:hideMark/>
          </w:tcPr>
          <w:p w14:paraId="27E54D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22D4DE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6EE5331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5DB9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29AC1E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ugalj</w:t>
            </w:r>
          </w:p>
        </w:tc>
        <w:tc>
          <w:tcPr>
            <w:tcW w:w="0" w:type="auto"/>
            <w:tcBorders>
              <w:top w:val="outset" w:sz="6" w:space="0" w:color="auto"/>
              <w:left w:val="outset" w:sz="6" w:space="0" w:color="auto"/>
              <w:bottom w:val="outset" w:sz="6" w:space="0" w:color="auto"/>
              <w:right w:val="outset" w:sz="6" w:space="0" w:color="auto"/>
            </w:tcBorders>
            <w:hideMark/>
          </w:tcPr>
          <w:p w14:paraId="4B2256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7F6208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78CACD0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E5A6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2A4403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rude</w:t>
            </w:r>
          </w:p>
        </w:tc>
        <w:tc>
          <w:tcPr>
            <w:tcW w:w="0" w:type="auto"/>
            <w:tcBorders>
              <w:top w:val="outset" w:sz="6" w:space="0" w:color="auto"/>
              <w:left w:val="outset" w:sz="6" w:space="0" w:color="auto"/>
              <w:bottom w:val="outset" w:sz="6" w:space="0" w:color="auto"/>
              <w:right w:val="outset" w:sz="6" w:space="0" w:color="auto"/>
            </w:tcBorders>
            <w:hideMark/>
          </w:tcPr>
          <w:p w14:paraId="0E3C1D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3344FD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10,19</w:t>
            </w:r>
          </w:p>
        </w:tc>
      </w:tr>
      <w:tr w:rsidR="00B116E2" w:rsidRPr="00B116E2" w14:paraId="6A7A199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27D6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6E6AAF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šljunak, pesak i kameni agregati</w:t>
            </w:r>
          </w:p>
        </w:tc>
        <w:tc>
          <w:tcPr>
            <w:tcW w:w="0" w:type="auto"/>
            <w:tcBorders>
              <w:top w:val="outset" w:sz="6" w:space="0" w:color="auto"/>
              <w:left w:val="outset" w:sz="6" w:space="0" w:color="auto"/>
              <w:bottom w:val="outset" w:sz="6" w:space="0" w:color="auto"/>
              <w:right w:val="outset" w:sz="6" w:space="0" w:color="auto"/>
            </w:tcBorders>
            <w:hideMark/>
          </w:tcPr>
          <w:p w14:paraId="0DEE05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F6540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7,93</w:t>
            </w:r>
          </w:p>
        </w:tc>
      </w:tr>
      <w:tr w:rsidR="00B116E2" w:rsidRPr="00B116E2" w14:paraId="597261D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34E2B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2CEA62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veštačka đubriva</w:t>
            </w:r>
          </w:p>
        </w:tc>
        <w:tc>
          <w:tcPr>
            <w:tcW w:w="0" w:type="auto"/>
            <w:tcBorders>
              <w:top w:val="outset" w:sz="6" w:space="0" w:color="auto"/>
              <w:left w:val="outset" w:sz="6" w:space="0" w:color="auto"/>
              <w:bottom w:val="outset" w:sz="6" w:space="0" w:color="auto"/>
              <w:right w:val="outset" w:sz="6" w:space="0" w:color="auto"/>
            </w:tcBorders>
            <w:hideMark/>
          </w:tcPr>
          <w:p w14:paraId="36C018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2783A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7E155BB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2149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5BFF72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otpadni materijali i sekundarne sirovine</w:t>
            </w:r>
          </w:p>
        </w:tc>
        <w:tc>
          <w:tcPr>
            <w:tcW w:w="0" w:type="auto"/>
            <w:tcBorders>
              <w:top w:val="outset" w:sz="6" w:space="0" w:color="auto"/>
              <w:left w:val="outset" w:sz="6" w:space="0" w:color="auto"/>
              <w:bottom w:val="outset" w:sz="6" w:space="0" w:color="auto"/>
              <w:right w:val="outset" w:sz="6" w:space="0" w:color="auto"/>
            </w:tcBorders>
            <w:hideMark/>
          </w:tcPr>
          <w:p w14:paraId="71E2CC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24BCE7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2F4B426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6D71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45AEB1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rasuti tereti</w:t>
            </w:r>
          </w:p>
        </w:tc>
        <w:tc>
          <w:tcPr>
            <w:tcW w:w="0" w:type="auto"/>
            <w:tcBorders>
              <w:top w:val="outset" w:sz="6" w:space="0" w:color="auto"/>
              <w:left w:val="outset" w:sz="6" w:space="0" w:color="auto"/>
              <w:bottom w:val="outset" w:sz="6" w:space="0" w:color="auto"/>
              <w:right w:val="outset" w:sz="6" w:space="0" w:color="auto"/>
            </w:tcBorders>
            <w:hideMark/>
          </w:tcPr>
          <w:p w14:paraId="59E893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A5EBB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045188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3EAE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0BD0D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generalni tereti, komadna i pakovana roba</w:t>
            </w:r>
          </w:p>
        </w:tc>
        <w:tc>
          <w:tcPr>
            <w:tcW w:w="0" w:type="auto"/>
            <w:tcBorders>
              <w:top w:val="outset" w:sz="6" w:space="0" w:color="auto"/>
              <w:left w:val="outset" w:sz="6" w:space="0" w:color="auto"/>
              <w:bottom w:val="outset" w:sz="6" w:space="0" w:color="auto"/>
              <w:right w:val="outset" w:sz="6" w:space="0" w:color="auto"/>
            </w:tcBorders>
            <w:hideMark/>
          </w:tcPr>
          <w:p w14:paraId="6FB16E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4F349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24,93</w:t>
            </w:r>
          </w:p>
        </w:tc>
      </w:tr>
      <w:tr w:rsidR="00B116E2" w:rsidRPr="00B116E2" w14:paraId="417A462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FA77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11BC69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drvo i materijali na bazi drveta</w:t>
            </w:r>
          </w:p>
        </w:tc>
        <w:tc>
          <w:tcPr>
            <w:tcW w:w="0" w:type="auto"/>
            <w:tcBorders>
              <w:top w:val="outset" w:sz="6" w:space="0" w:color="auto"/>
              <w:left w:val="outset" w:sz="6" w:space="0" w:color="auto"/>
              <w:bottom w:val="outset" w:sz="6" w:space="0" w:color="auto"/>
              <w:right w:val="outset" w:sz="6" w:space="0" w:color="auto"/>
            </w:tcBorders>
            <w:hideMark/>
          </w:tcPr>
          <w:p w14:paraId="041AAD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E7BE1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24,93</w:t>
            </w:r>
          </w:p>
        </w:tc>
      </w:tr>
      <w:tr w:rsidR="00B116E2" w:rsidRPr="00B116E2" w14:paraId="10846A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11E1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794CBB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metalurški proizvodi</w:t>
            </w:r>
          </w:p>
        </w:tc>
        <w:tc>
          <w:tcPr>
            <w:tcW w:w="0" w:type="auto"/>
            <w:tcBorders>
              <w:top w:val="outset" w:sz="6" w:space="0" w:color="auto"/>
              <w:left w:val="outset" w:sz="6" w:space="0" w:color="auto"/>
              <w:bottom w:val="outset" w:sz="6" w:space="0" w:color="auto"/>
              <w:right w:val="outset" w:sz="6" w:space="0" w:color="auto"/>
            </w:tcBorders>
            <w:hideMark/>
          </w:tcPr>
          <w:p w14:paraId="0FC36C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73111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24,93</w:t>
            </w:r>
          </w:p>
        </w:tc>
      </w:tr>
      <w:tr w:rsidR="00B116E2" w:rsidRPr="00B116E2" w14:paraId="6EF0A97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E7E4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554085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ostali generalni tereti, komadna i pakovana roba</w:t>
            </w:r>
          </w:p>
        </w:tc>
        <w:tc>
          <w:tcPr>
            <w:tcW w:w="0" w:type="auto"/>
            <w:tcBorders>
              <w:top w:val="outset" w:sz="6" w:space="0" w:color="auto"/>
              <w:left w:val="outset" w:sz="6" w:space="0" w:color="auto"/>
              <w:bottom w:val="outset" w:sz="6" w:space="0" w:color="auto"/>
              <w:right w:val="outset" w:sz="6" w:space="0" w:color="auto"/>
            </w:tcBorders>
            <w:hideMark/>
          </w:tcPr>
          <w:p w14:paraId="273B41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275124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24,93</w:t>
            </w:r>
          </w:p>
        </w:tc>
      </w:tr>
      <w:tr w:rsidR="00B116E2" w:rsidRPr="00B116E2" w14:paraId="512062A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A147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33E89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kontejneri</w:t>
            </w:r>
          </w:p>
        </w:tc>
        <w:tc>
          <w:tcPr>
            <w:tcW w:w="0" w:type="auto"/>
            <w:tcBorders>
              <w:top w:val="outset" w:sz="6" w:space="0" w:color="auto"/>
              <w:left w:val="outset" w:sz="6" w:space="0" w:color="auto"/>
              <w:bottom w:val="outset" w:sz="6" w:space="0" w:color="auto"/>
              <w:right w:val="outset" w:sz="6" w:space="0" w:color="auto"/>
            </w:tcBorders>
            <w:hideMark/>
          </w:tcPr>
          <w:p w14:paraId="5129F5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TEU</w:t>
            </w:r>
          </w:p>
        </w:tc>
        <w:tc>
          <w:tcPr>
            <w:tcW w:w="0" w:type="auto"/>
            <w:tcBorders>
              <w:top w:val="outset" w:sz="6" w:space="0" w:color="auto"/>
              <w:left w:val="outset" w:sz="6" w:space="0" w:color="auto"/>
              <w:bottom w:val="outset" w:sz="6" w:space="0" w:color="auto"/>
              <w:right w:val="outset" w:sz="6" w:space="0" w:color="auto"/>
            </w:tcBorders>
            <w:hideMark/>
          </w:tcPr>
          <w:p w14:paraId="51C016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378,44</w:t>
            </w:r>
          </w:p>
        </w:tc>
      </w:tr>
      <w:tr w:rsidR="00B116E2" w:rsidRPr="00B116E2" w14:paraId="38A47B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7600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63F1B8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putnička vozila</w:t>
            </w:r>
          </w:p>
        </w:tc>
        <w:tc>
          <w:tcPr>
            <w:tcW w:w="0" w:type="auto"/>
            <w:tcBorders>
              <w:top w:val="outset" w:sz="6" w:space="0" w:color="auto"/>
              <w:left w:val="outset" w:sz="6" w:space="0" w:color="auto"/>
              <w:bottom w:val="outset" w:sz="6" w:space="0" w:color="auto"/>
              <w:right w:val="outset" w:sz="6" w:space="0" w:color="auto"/>
            </w:tcBorders>
            <w:hideMark/>
          </w:tcPr>
          <w:p w14:paraId="4B33A3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vozilo</w:t>
            </w:r>
          </w:p>
        </w:tc>
        <w:tc>
          <w:tcPr>
            <w:tcW w:w="0" w:type="auto"/>
            <w:tcBorders>
              <w:top w:val="outset" w:sz="6" w:space="0" w:color="auto"/>
              <w:left w:val="outset" w:sz="6" w:space="0" w:color="auto"/>
              <w:bottom w:val="outset" w:sz="6" w:space="0" w:color="auto"/>
              <w:right w:val="outset" w:sz="6" w:space="0" w:color="auto"/>
            </w:tcBorders>
            <w:hideMark/>
          </w:tcPr>
          <w:p w14:paraId="172319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20,40</w:t>
            </w:r>
          </w:p>
        </w:tc>
      </w:tr>
      <w:tr w:rsidR="00B116E2" w:rsidRPr="00B116E2" w14:paraId="7D07464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1418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32FAB2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teretna vozila</w:t>
            </w:r>
          </w:p>
        </w:tc>
        <w:tc>
          <w:tcPr>
            <w:tcW w:w="0" w:type="auto"/>
            <w:tcBorders>
              <w:top w:val="outset" w:sz="6" w:space="0" w:color="auto"/>
              <w:left w:val="outset" w:sz="6" w:space="0" w:color="auto"/>
              <w:bottom w:val="outset" w:sz="6" w:space="0" w:color="auto"/>
              <w:right w:val="outset" w:sz="6" w:space="0" w:color="auto"/>
            </w:tcBorders>
            <w:hideMark/>
          </w:tcPr>
          <w:p w14:paraId="569E66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15DDE7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27,20</w:t>
            </w:r>
          </w:p>
        </w:tc>
      </w:tr>
      <w:tr w:rsidR="00B116E2" w:rsidRPr="00B116E2" w14:paraId="4920C2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2033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3D55BC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nafta i naftni derivati</w:t>
            </w:r>
          </w:p>
        </w:tc>
        <w:tc>
          <w:tcPr>
            <w:tcW w:w="0" w:type="auto"/>
            <w:tcBorders>
              <w:top w:val="outset" w:sz="6" w:space="0" w:color="auto"/>
              <w:left w:val="outset" w:sz="6" w:space="0" w:color="auto"/>
              <w:bottom w:val="outset" w:sz="6" w:space="0" w:color="auto"/>
              <w:right w:val="outset" w:sz="6" w:space="0" w:color="auto"/>
            </w:tcBorders>
            <w:hideMark/>
          </w:tcPr>
          <w:p w14:paraId="1D22A4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5512B1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r w:rsidR="00B116E2" w:rsidRPr="00B116E2" w14:paraId="058776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C63E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3849015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tečni tereti</w:t>
            </w:r>
          </w:p>
        </w:tc>
        <w:tc>
          <w:tcPr>
            <w:tcW w:w="0" w:type="auto"/>
            <w:tcBorders>
              <w:top w:val="outset" w:sz="6" w:space="0" w:color="auto"/>
              <w:left w:val="outset" w:sz="6" w:space="0" w:color="auto"/>
              <w:bottom w:val="outset" w:sz="6" w:space="0" w:color="auto"/>
              <w:right w:val="outset" w:sz="6" w:space="0" w:color="auto"/>
            </w:tcBorders>
            <w:hideMark/>
          </w:tcPr>
          <w:p w14:paraId="63C4A8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0A80AD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bl>
    <w:p w14:paraId="38CB329E"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pristajanje plovila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620"/>
        <w:gridCol w:w="5457"/>
        <w:gridCol w:w="1595"/>
      </w:tblGrid>
      <w:tr w:rsidR="00B116E2" w:rsidRPr="00B116E2" w14:paraId="512E0E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61A9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BAE50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794ABA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w:t>
            </w:r>
          </w:p>
        </w:tc>
        <w:tc>
          <w:tcPr>
            <w:tcW w:w="0" w:type="auto"/>
            <w:tcBorders>
              <w:top w:val="outset" w:sz="6" w:space="0" w:color="auto"/>
              <w:left w:val="outset" w:sz="6" w:space="0" w:color="auto"/>
              <w:bottom w:val="outset" w:sz="6" w:space="0" w:color="auto"/>
              <w:right w:val="outset" w:sz="6" w:space="0" w:color="auto"/>
            </w:tcBorders>
            <w:hideMark/>
          </w:tcPr>
          <w:p w14:paraId="42D3C4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r>
            <w:r w:rsidRPr="00B116E2">
              <w:rPr>
                <w:rFonts w:ascii="Arial" w:eastAsia="Times New Roman" w:hAnsi="Arial" w:cs="Arial"/>
                <w:kern w:val="0"/>
                <w:lang w:eastAsia="sr-Latn-RS"/>
                <w14:ligatures w14:val="none"/>
              </w:rPr>
              <w:lastRenderedPageBreak/>
              <w:t>(RSD/jed. mere)</w:t>
            </w:r>
          </w:p>
        </w:tc>
      </w:tr>
      <w:tr w:rsidR="00B116E2" w:rsidRPr="00B116E2" w14:paraId="2A686FE9"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EE0A83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w:t>
            </w:r>
          </w:p>
        </w:tc>
        <w:tc>
          <w:tcPr>
            <w:tcW w:w="0" w:type="auto"/>
            <w:vMerge w:val="restart"/>
            <w:tcBorders>
              <w:top w:val="outset" w:sz="6" w:space="0" w:color="auto"/>
              <w:left w:val="outset" w:sz="6" w:space="0" w:color="auto"/>
              <w:bottom w:val="outset" w:sz="6" w:space="0" w:color="auto"/>
              <w:right w:val="outset" w:sz="6" w:space="0" w:color="auto"/>
            </w:tcBorders>
            <w:hideMark/>
          </w:tcPr>
          <w:p w14:paraId="3BA1D7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brodovi za prevoz tereta</w:t>
            </w:r>
          </w:p>
        </w:tc>
        <w:tc>
          <w:tcPr>
            <w:tcW w:w="0" w:type="auto"/>
            <w:tcBorders>
              <w:top w:val="outset" w:sz="6" w:space="0" w:color="auto"/>
              <w:left w:val="outset" w:sz="6" w:space="0" w:color="auto"/>
              <w:bottom w:val="outset" w:sz="6" w:space="0" w:color="auto"/>
              <w:right w:val="outset" w:sz="6" w:space="0" w:color="auto"/>
            </w:tcBorders>
            <w:hideMark/>
          </w:tcPr>
          <w:p w14:paraId="4AC74A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 nosivost za samohodne brodove (t), kao i vreme provedeno u luci na ukrcavanju i/ili iskrcavanju tereta - nedeljiva 24 sata</w:t>
            </w:r>
          </w:p>
        </w:tc>
        <w:tc>
          <w:tcPr>
            <w:tcW w:w="0" w:type="auto"/>
            <w:tcBorders>
              <w:top w:val="outset" w:sz="6" w:space="0" w:color="auto"/>
              <w:left w:val="outset" w:sz="6" w:space="0" w:color="auto"/>
              <w:bottom w:val="outset" w:sz="6" w:space="0" w:color="auto"/>
              <w:right w:val="outset" w:sz="6" w:space="0" w:color="auto"/>
            </w:tcBorders>
            <w:hideMark/>
          </w:tcPr>
          <w:p w14:paraId="5A8138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w:t>
            </w:r>
          </w:p>
        </w:tc>
      </w:tr>
      <w:tr w:rsidR="00B116E2" w:rsidRPr="00B116E2" w14:paraId="32ECEC86"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9A0B6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B4F68A"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0462F0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snaga pogonskog/ih motora po kW za potiskivače i tegljače, kao i vreme provedeno u luci na ukrcavanju i/ili iskrcavanju tereta - nedeljiva 24 sata</w:t>
            </w:r>
          </w:p>
        </w:tc>
        <w:tc>
          <w:tcPr>
            <w:tcW w:w="0" w:type="auto"/>
            <w:tcBorders>
              <w:top w:val="outset" w:sz="6" w:space="0" w:color="auto"/>
              <w:left w:val="outset" w:sz="6" w:space="0" w:color="auto"/>
              <w:bottom w:val="outset" w:sz="6" w:space="0" w:color="auto"/>
              <w:right w:val="outset" w:sz="6" w:space="0" w:color="auto"/>
            </w:tcBorders>
            <w:hideMark/>
          </w:tcPr>
          <w:p w14:paraId="62BE20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w:t>
            </w:r>
          </w:p>
        </w:tc>
      </w:tr>
      <w:tr w:rsidR="00B116E2" w:rsidRPr="00B116E2" w14:paraId="1C65D3A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3AAED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4533A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putnički brodovi sa kabinama</w:t>
            </w:r>
          </w:p>
        </w:tc>
        <w:tc>
          <w:tcPr>
            <w:tcW w:w="0" w:type="auto"/>
            <w:tcBorders>
              <w:top w:val="outset" w:sz="6" w:space="0" w:color="auto"/>
              <w:left w:val="outset" w:sz="6" w:space="0" w:color="auto"/>
              <w:bottom w:val="outset" w:sz="6" w:space="0" w:color="auto"/>
              <w:right w:val="outset" w:sz="6" w:space="0" w:color="auto"/>
            </w:tcBorders>
            <w:hideMark/>
          </w:tcPr>
          <w:p w14:paraId="17F79D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dužina broda preko svega u metrima (m), kao i vreme provedeno u luci ili pristaništu</w:t>
            </w:r>
          </w:p>
        </w:tc>
        <w:tc>
          <w:tcPr>
            <w:tcW w:w="0" w:type="auto"/>
            <w:tcBorders>
              <w:top w:val="outset" w:sz="6" w:space="0" w:color="auto"/>
              <w:left w:val="outset" w:sz="6" w:space="0" w:color="auto"/>
              <w:bottom w:val="outset" w:sz="6" w:space="0" w:color="auto"/>
              <w:right w:val="outset" w:sz="6" w:space="0" w:color="auto"/>
            </w:tcBorders>
            <w:hideMark/>
          </w:tcPr>
          <w:p w14:paraId="1173A3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w:t>
            </w:r>
          </w:p>
        </w:tc>
      </w:tr>
    </w:tbl>
    <w:p w14:paraId="0976A6B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Visina naknade za ležarinu plovila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2200"/>
        <w:gridCol w:w="4240"/>
        <w:gridCol w:w="2232"/>
      </w:tblGrid>
      <w:tr w:rsidR="00B116E2" w:rsidRPr="00B116E2" w14:paraId="0E29A4C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E648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486C62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01194A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w:t>
            </w:r>
          </w:p>
        </w:tc>
        <w:tc>
          <w:tcPr>
            <w:tcW w:w="0" w:type="auto"/>
            <w:tcBorders>
              <w:top w:val="outset" w:sz="6" w:space="0" w:color="auto"/>
              <w:left w:val="outset" w:sz="6" w:space="0" w:color="auto"/>
              <w:bottom w:val="outset" w:sz="6" w:space="0" w:color="auto"/>
              <w:right w:val="outset" w:sz="6" w:space="0" w:color="auto"/>
            </w:tcBorders>
            <w:hideMark/>
          </w:tcPr>
          <w:p w14:paraId="4245E3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(RSD/jed. mere)</w:t>
            </w:r>
          </w:p>
        </w:tc>
      </w:tr>
      <w:tr w:rsidR="00B116E2" w:rsidRPr="00B116E2" w14:paraId="732578E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A1FF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7D153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brod za prevoz tereta</w:t>
            </w:r>
          </w:p>
        </w:tc>
        <w:tc>
          <w:tcPr>
            <w:tcW w:w="0" w:type="auto"/>
            <w:tcBorders>
              <w:top w:val="outset" w:sz="6" w:space="0" w:color="auto"/>
              <w:left w:val="outset" w:sz="6" w:space="0" w:color="auto"/>
              <w:bottom w:val="outset" w:sz="6" w:space="0" w:color="auto"/>
              <w:right w:val="outset" w:sz="6" w:space="0" w:color="auto"/>
            </w:tcBorders>
            <w:hideMark/>
          </w:tcPr>
          <w:p w14:paraId="147EA5A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metar (m) dužine broda preko svega i nedeljiva 24 sata</w:t>
            </w:r>
          </w:p>
        </w:tc>
        <w:tc>
          <w:tcPr>
            <w:tcW w:w="0" w:type="auto"/>
            <w:tcBorders>
              <w:top w:val="outset" w:sz="6" w:space="0" w:color="auto"/>
              <w:left w:val="outset" w:sz="6" w:space="0" w:color="auto"/>
              <w:bottom w:val="outset" w:sz="6" w:space="0" w:color="auto"/>
              <w:right w:val="outset" w:sz="6" w:space="0" w:color="auto"/>
            </w:tcBorders>
            <w:hideMark/>
          </w:tcPr>
          <w:p w14:paraId="59A6E8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52,12</w:t>
            </w:r>
          </w:p>
        </w:tc>
      </w:tr>
      <w:tr w:rsidR="00B116E2" w:rsidRPr="00B116E2" w14:paraId="1082066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D55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1DF05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putnički brod sa kabinama</w:t>
            </w:r>
          </w:p>
        </w:tc>
        <w:tc>
          <w:tcPr>
            <w:tcW w:w="0" w:type="auto"/>
            <w:tcBorders>
              <w:top w:val="outset" w:sz="6" w:space="0" w:color="auto"/>
              <w:left w:val="outset" w:sz="6" w:space="0" w:color="auto"/>
              <w:bottom w:val="outset" w:sz="6" w:space="0" w:color="auto"/>
              <w:right w:val="outset" w:sz="6" w:space="0" w:color="auto"/>
            </w:tcBorders>
            <w:hideMark/>
          </w:tcPr>
          <w:p w14:paraId="73D865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metar (m) dužine broda preko svega i nedeljiva 24 sata</w:t>
            </w:r>
          </w:p>
        </w:tc>
        <w:tc>
          <w:tcPr>
            <w:tcW w:w="0" w:type="auto"/>
            <w:tcBorders>
              <w:top w:val="outset" w:sz="6" w:space="0" w:color="auto"/>
              <w:left w:val="outset" w:sz="6" w:space="0" w:color="auto"/>
              <w:bottom w:val="outset" w:sz="6" w:space="0" w:color="auto"/>
              <w:right w:val="outset" w:sz="6" w:space="0" w:color="auto"/>
            </w:tcBorders>
            <w:hideMark/>
          </w:tcPr>
          <w:p w14:paraId="4FAF3B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32,86</w:t>
            </w:r>
          </w:p>
        </w:tc>
      </w:tr>
    </w:tbl>
    <w:p w14:paraId="673CA809"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1D073C76"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9. </w:t>
      </w:r>
    </w:p>
    <w:p w14:paraId="39A7308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korišćenje državnog vodnog puta za plovidbu i prevođenje, prema nosivosti teretnog broda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908"/>
        <w:gridCol w:w="619"/>
        <w:gridCol w:w="739"/>
        <w:gridCol w:w="619"/>
        <w:gridCol w:w="739"/>
        <w:gridCol w:w="619"/>
        <w:gridCol w:w="739"/>
        <w:gridCol w:w="619"/>
        <w:gridCol w:w="739"/>
        <w:gridCol w:w="619"/>
        <w:gridCol w:w="739"/>
        <w:gridCol w:w="619"/>
        <w:gridCol w:w="739"/>
      </w:tblGrid>
      <w:tr w:rsidR="00B116E2" w:rsidRPr="00B116E2" w14:paraId="44D2F933" w14:textId="77777777" w:rsidTr="00B116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DFD13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Nosivost teretnog broda</w:t>
            </w:r>
          </w:p>
        </w:tc>
        <w:tc>
          <w:tcPr>
            <w:tcW w:w="0" w:type="auto"/>
            <w:gridSpan w:val="12"/>
            <w:tcBorders>
              <w:top w:val="outset" w:sz="6" w:space="0" w:color="auto"/>
              <w:left w:val="outset" w:sz="6" w:space="0" w:color="auto"/>
              <w:bottom w:val="outset" w:sz="6" w:space="0" w:color="auto"/>
              <w:right w:val="outset" w:sz="6" w:space="0" w:color="auto"/>
            </w:tcBorders>
            <w:hideMark/>
          </w:tcPr>
          <w:p w14:paraId="50F0E6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RSD/t</w:t>
            </w:r>
          </w:p>
        </w:tc>
      </w:tr>
      <w:tr w:rsidR="00B116E2" w:rsidRPr="00B116E2" w14:paraId="4F25B112" w14:textId="77777777" w:rsidTr="00B116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AEF23D"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0E9010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0-20 km</w:t>
            </w:r>
          </w:p>
        </w:tc>
        <w:tc>
          <w:tcPr>
            <w:tcW w:w="0" w:type="auto"/>
            <w:gridSpan w:val="2"/>
            <w:tcBorders>
              <w:top w:val="outset" w:sz="6" w:space="0" w:color="auto"/>
              <w:left w:val="outset" w:sz="6" w:space="0" w:color="auto"/>
              <w:bottom w:val="outset" w:sz="6" w:space="0" w:color="auto"/>
              <w:right w:val="outset" w:sz="6" w:space="0" w:color="auto"/>
            </w:tcBorders>
            <w:hideMark/>
          </w:tcPr>
          <w:p w14:paraId="47DFD3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21-40 km</w:t>
            </w:r>
          </w:p>
        </w:tc>
        <w:tc>
          <w:tcPr>
            <w:tcW w:w="0" w:type="auto"/>
            <w:gridSpan w:val="2"/>
            <w:tcBorders>
              <w:top w:val="outset" w:sz="6" w:space="0" w:color="auto"/>
              <w:left w:val="outset" w:sz="6" w:space="0" w:color="auto"/>
              <w:bottom w:val="outset" w:sz="6" w:space="0" w:color="auto"/>
              <w:right w:val="outset" w:sz="6" w:space="0" w:color="auto"/>
            </w:tcBorders>
            <w:hideMark/>
          </w:tcPr>
          <w:p w14:paraId="70BD99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41-60 km</w:t>
            </w:r>
          </w:p>
        </w:tc>
        <w:tc>
          <w:tcPr>
            <w:tcW w:w="0" w:type="auto"/>
            <w:gridSpan w:val="2"/>
            <w:tcBorders>
              <w:top w:val="outset" w:sz="6" w:space="0" w:color="auto"/>
              <w:left w:val="outset" w:sz="6" w:space="0" w:color="auto"/>
              <w:bottom w:val="outset" w:sz="6" w:space="0" w:color="auto"/>
              <w:right w:val="outset" w:sz="6" w:space="0" w:color="auto"/>
            </w:tcBorders>
            <w:hideMark/>
          </w:tcPr>
          <w:p w14:paraId="34AD9B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61-80 km</w:t>
            </w:r>
          </w:p>
        </w:tc>
        <w:tc>
          <w:tcPr>
            <w:tcW w:w="0" w:type="auto"/>
            <w:gridSpan w:val="2"/>
            <w:tcBorders>
              <w:top w:val="outset" w:sz="6" w:space="0" w:color="auto"/>
              <w:left w:val="outset" w:sz="6" w:space="0" w:color="auto"/>
              <w:bottom w:val="outset" w:sz="6" w:space="0" w:color="auto"/>
              <w:right w:val="outset" w:sz="6" w:space="0" w:color="auto"/>
            </w:tcBorders>
            <w:hideMark/>
          </w:tcPr>
          <w:p w14:paraId="033EAF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81-100 km</w:t>
            </w:r>
          </w:p>
        </w:tc>
        <w:tc>
          <w:tcPr>
            <w:tcW w:w="0" w:type="auto"/>
            <w:gridSpan w:val="2"/>
            <w:tcBorders>
              <w:top w:val="outset" w:sz="6" w:space="0" w:color="auto"/>
              <w:left w:val="outset" w:sz="6" w:space="0" w:color="auto"/>
              <w:bottom w:val="outset" w:sz="6" w:space="0" w:color="auto"/>
              <w:right w:val="outset" w:sz="6" w:space="0" w:color="auto"/>
            </w:tcBorders>
            <w:hideMark/>
          </w:tcPr>
          <w:p w14:paraId="16E7A1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&gt; 100 km</w:t>
            </w:r>
          </w:p>
        </w:tc>
      </w:tr>
      <w:tr w:rsidR="00B116E2" w:rsidRPr="00B116E2" w14:paraId="7904E8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06D2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w:t>
            </w:r>
          </w:p>
        </w:tc>
        <w:tc>
          <w:tcPr>
            <w:tcW w:w="0" w:type="auto"/>
            <w:tcBorders>
              <w:top w:val="outset" w:sz="6" w:space="0" w:color="auto"/>
              <w:left w:val="outset" w:sz="6" w:space="0" w:color="auto"/>
              <w:bottom w:val="outset" w:sz="6" w:space="0" w:color="auto"/>
              <w:right w:val="outset" w:sz="6" w:space="0" w:color="auto"/>
            </w:tcBorders>
            <w:hideMark/>
          </w:tcPr>
          <w:p w14:paraId="44D6FB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066944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c>
          <w:tcPr>
            <w:tcW w:w="0" w:type="auto"/>
            <w:tcBorders>
              <w:top w:val="outset" w:sz="6" w:space="0" w:color="auto"/>
              <w:left w:val="outset" w:sz="6" w:space="0" w:color="auto"/>
              <w:bottom w:val="outset" w:sz="6" w:space="0" w:color="auto"/>
              <w:right w:val="outset" w:sz="6" w:space="0" w:color="auto"/>
            </w:tcBorders>
            <w:hideMark/>
          </w:tcPr>
          <w:p w14:paraId="0F7351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55F974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c>
          <w:tcPr>
            <w:tcW w:w="0" w:type="auto"/>
            <w:tcBorders>
              <w:top w:val="outset" w:sz="6" w:space="0" w:color="auto"/>
              <w:left w:val="outset" w:sz="6" w:space="0" w:color="auto"/>
              <w:bottom w:val="outset" w:sz="6" w:space="0" w:color="auto"/>
              <w:right w:val="outset" w:sz="6" w:space="0" w:color="auto"/>
            </w:tcBorders>
            <w:hideMark/>
          </w:tcPr>
          <w:p w14:paraId="5DE9F5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738985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c>
          <w:tcPr>
            <w:tcW w:w="0" w:type="auto"/>
            <w:tcBorders>
              <w:top w:val="outset" w:sz="6" w:space="0" w:color="auto"/>
              <w:left w:val="outset" w:sz="6" w:space="0" w:color="auto"/>
              <w:bottom w:val="outset" w:sz="6" w:space="0" w:color="auto"/>
              <w:right w:val="outset" w:sz="6" w:space="0" w:color="auto"/>
            </w:tcBorders>
            <w:hideMark/>
          </w:tcPr>
          <w:p w14:paraId="7DD0D9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50471F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c>
          <w:tcPr>
            <w:tcW w:w="0" w:type="auto"/>
            <w:tcBorders>
              <w:top w:val="outset" w:sz="6" w:space="0" w:color="auto"/>
              <w:left w:val="outset" w:sz="6" w:space="0" w:color="auto"/>
              <w:bottom w:val="outset" w:sz="6" w:space="0" w:color="auto"/>
              <w:right w:val="outset" w:sz="6" w:space="0" w:color="auto"/>
            </w:tcBorders>
            <w:hideMark/>
          </w:tcPr>
          <w:p w14:paraId="53A21F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0DB153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c>
          <w:tcPr>
            <w:tcW w:w="0" w:type="auto"/>
            <w:tcBorders>
              <w:top w:val="outset" w:sz="6" w:space="0" w:color="auto"/>
              <w:left w:val="outset" w:sz="6" w:space="0" w:color="auto"/>
              <w:bottom w:val="outset" w:sz="6" w:space="0" w:color="auto"/>
              <w:right w:val="outset" w:sz="6" w:space="0" w:color="auto"/>
            </w:tcBorders>
            <w:hideMark/>
          </w:tcPr>
          <w:p w14:paraId="66E69A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w:t>
            </w:r>
          </w:p>
        </w:tc>
        <w:tc>
          <w:tcPr>
            <w:tcW w:w="0" w:type="auto"/>
            <w:tcBorders>
              <w:top w:val="outset" w:sz="6" w:space="0" w:color="auto"/>
              <w:left w:val="outset" w:sz="6" w:space="0" w:color="auto"/>
              <w:bottom w:val="outset" w:sz="6" w:space="0" w:color="auto"/>
              <w:right w:val="outset" w:sz="6" w:space="0" w:color="auto"/>
            </w:tcBorders>
            <w:hideMark/>
          </w:tcPr>
          <w:p w14:paraId="37BD6C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prazan</w:t>
            </w:r>
          </w:p>
        </w:tc>
      </w:tr>
      <w:tr w:rsidR="00B116E2" w:rsidRPr="00B116E2" w14:paraId="671DD20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693C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&lt; 300</w:t>
            </w:r>
          </w:p>
        </w:tc>
        <w:tc>
          <w:tcPr>
            <w:tcW w:w="0" w:type="auto"/>
            <w:tcBorders>
              <w:top w:val="outset" w:sz="6" w:space="0" w:color="auto"/>
              <w:left w:val="outset" w:sz="6" w:space="0" w:color="auto"/>
              <w:bottom w:val="outset" w:sz="6" w:space="0" w:color="auto"/>
              <w:right w:val="outset" w:sz="6" w:space="0" w:color="auto"/>
            </w:tcBorders>
            <w:hideMark/>
          </w:tcPr>
          <w:p w14:paraId="7C52D5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43,00</w:t>
            </w:r>
          </w:p>
        </w:tc>
        <w:tc>
          <w:tcPr>
            <w:tcW w:w="0" w:type="auto"/>
            <w:tcBorders>
              <w:top w:val="outset" w:sz="6" w:space="0" w:color="auto"/>
              <w:left w:val="outset" w:sz="6" w:space="0" w:color="auto"/>
              <w:bottom w:val="outset" w:sz="6" w:space="0" w:color="auto"/>
              <w:right w:val="outset" w:sz="6" w:space="0" w:color="auto"/>
            </w:tcBorders>
            <w:hideMark/>
          </w:tcPr>
          <w:p w14:paraId="10D23F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14,34</w:t>
            </w:r>
          </w:p>
        </w:tc>
        <w:tc>
          <w:tcPr>
            <w:tcW w:w="0" w:type="auto"/>
            <w:tcBorders>
              <w:top w:val="outset" w:sz="6" w:space="0" w:color="auto"/>
              <w:left w:val="outset" w:sz="6" w:space="0" w:color="auto"/>
              <w:bottom w:val="outset" w:sz="6" w:space="0" w:color="auto"/>
              <w:right w:val="outset" w:sz="6" w:space="0" w:color="auto"/>
            </w:tcBorders>
            <w:hideMark/>
          </w:tcPr>
          <w:p w14:paraId="6CE415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49,16</w:t>
            </w:r>
          </w:p>
        </w:tc>
        <w:tc>
          <w:tcPr>
            <w:tcW w:w="0" w:type="auto"/>
            <w:tcBorders>
              <w:top w:val="outset" w:sz="6" w:space="0" w:color="auto"/>
              <w:left w:val="outset" w:sz="6" w:space="0" w:color="auto"/>
              <w:bottom w:val="outset" w:sz="6" w:space="0" w:color="auto"/>
              <w:right w:val="outset" w:sz="6" w:space="0" w:color="auto"/>
            </w:tcBorders>
            <w:hideMark/>
          </w:tcPr>
          <w:p w14:paraId="0524E8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18,71</w:t>
            </w:r>
          </w:p>
        </w:tc>
        <w:tc>
          <w:tcPr>
            <w:tcW w:w="0" w:type="auto"/>
            <w:tcBorders>
              <w:top w:val="outset" w:sz="6" w:space="0" w:color="auto"/>
              <w:left w:val="outset" w:sz="6" w:space="0" w:color="auto"/>
              <w:bottom w:val="outset" w:sz="6" w:space="0" w:color="auto"/>
              <w:right w:val="outset" w:sz="6" w:space="0" w:color="auto"/>
            </w:tcBorders>
            <w:hideMark/>
          </w:tcPr>
          <w:p w14:paraId="73F0F7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55,32</w:t>
            </w:r>
          </w:p>
        </w:tc>
        <w:tc>
          <w:tcPr>
            <w:tcW w:w="0" w:type="auto"/>
            <w:tcBorders>
              <w:top w:val="outset" w:sz="6" w:space="0" w:color="auto"/>
              <w:left w:val="outset" w:sz="6" w:space="0" w:color="auto"/>
              <w:bottom w:val="outset" w:sz="6" w:space="0" w:color="auto"/>
              <w:right w:val="outset" w:sz="6" w:space="0" w:color="auto"/>
            </w:tcBorders>
            <w:hideMark/>
          </w:tcPr>
          <w:p w14:paraId="7E4D99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23,05</w:t>
            </w:r>
          </w:p>
        </w:tc>
        <w:tc>
          <w:tcPr>
            <w:tcW w:w="0" w:type="auto"/>
            <w:tcBorders>
              <w:top w:val="outset" w:sz="6" w:space="0" w:color="auto"/>
              <w:left w:val="outset" w:sz="6" w:space="0" w:color="auto"/>
              <w:bottom w:val="outset" w:sz="6" w:space="0" w:color="auto"/>
              <w:right w:val="outset" w:sz="6" w:space="0" w:color="auto"/>
            </w:tcBorders>
            <w:hideMark/>
          </w:tcPr>
          <w:p w14:paraId="0214F5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69,25</w:t>
            </w:r>
          </w:p>
        </w:tc>
        <w:tc>
          <w:tcPr>
            <w:tcW w:w="0" w:type="auto"/>
            <w:tcBorders>
              <w:top w:val="outset" w:sz="6" w:space="0" w:color="auto"/>
              <w:left w:val="outset" w:sz="6" w:space="0" w:color="auto"/>
              <w:bottom w:val="outset" w:sz="6" w:space="0" w:color="auto"/>
              <w:right w:val="outset" w:sz="6" w:space="0" w:color="auto"/>
            </w:tcBorders>
            <w:hideMark/>
          </w:tcPr>
          <w:p w14:paraId="790CA2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35,2</w:t>
            </w:r>
          </w:p>
        </w:tc>
        <w:tc>
          <w:tcPr>
            <w:tcW w:w="0" w:type="auto"/>
            <w:tcBorders>
              <w:top w:val="outset" w:sz="6" w:space="0" w:color="auto"/>
              <w:left w:val="outset" w:sz="6" w:space="0" w:color="auto"/>
              <w:bottom w:val="outset" w:sz="6" w:space="0" w:color="auto"/>
              <w:right w:val="outset" w:sz="6" w:space="0" w:color="auto"/>
            </w:tcBorders>
            <w:hideMark/>
          </w:tcPr>
          <w:p w14:paraId="74D0FB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83,18</w:t>
            </w:r>
          </w:p>
        </w:tc>
        <w:tc>
          <w:tcPr>
            <w:tcW w:w="0" w:type="auto"/>
            <w:tcBorders>
              <w:top w:val="outset" w:sz="6" w:space="0" w:color="auto"/>
              <w:left w:val="outset" w:sz="6" w:space="0" w:color="auto"/>
              <w:bottom w:val="outset" w:sz="6" w:space="0" w:color="auto"/>
              <w:right w:val="outset" w:sz="6" w:space="0" w:color="auto"/>
            </w:tcBorders>
            <w:hideMark/>
          </w:tcPr>
          <w:p w14:paraId="103E57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47,34</w:t>
            </w:r>
          </w:p>
        </w:tc>
        <w:tc>
          <w:tcPr>
            <w:tcW w:w="0" w:type="auto"/>
            <w:tcBorders>
              <w:top w:val="outset" w:sz="6" w:space="0" w:color="auto"/>
              <w:left w:val="outset" w:sz="6" w:space="0" w:color="auto"/>
              <w:bottom w:val="outset" w:sz="6" w:space="0" w:color="auto"/>
              <w:right w:val="outset" w:sz="6" w:space="0" w:color="auto"/>
            </w:tcBorders>
            <w:hideMark/>
          </w:tcPr>
          <w:p w14:paraId="42B4C2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89,34</w:t>
            </w:r>
          </w:p>
        </w:tc>
        <w:tc>
          <w:tcPr>
            <w:tcW w:w="0" w:type="auto"/>
            <w:tcBorders>
              <w:top w:val="outset" w:sz="6" w:space="0" w:color="auto"/>
              <w:left w:val="outset" w:sz="6" w:space="0" w:color="auto"/>
              <w:bottom w:val="outset" w:sz="6" w:space="0" w:color="auto"/>
              <w:right w:val="outset" w:sz="6" w:space="0" w:color="auto"/>
            </w:tcBorders>
            <w:hideMark/>
          </w:tcPr>
          <w:p w14:paraId="2B93FB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51,71</w:t>
            </w:r>
          </w:p>
        </w:tc>
      </w:tr>
      <w:tr w:rsidR="00B116E2" w:rsidRPr="00B116E2" w14:paraId="1505D7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0E60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301-500</w:t>
            </w:r>
          </w:p>
        </w:tc>
        <w:tc>
          <w:tcPr>
            <w:tcW w:w="0" w:type="auto"/>
            <w:tcBorders>
              <w:top w:val="outset" w:sz="6" w:space="0" w:color="auto"/>
              <w:left w:val="outset" w:sz="6" w:space="0" w:color="auto"/>
              <w:bottom w:val="outset" w:sz="6" w:space="0" w:color="auto"/>
              <w:right w:val="outset" w:sz="6" w:space="0" w:color="auto"/>
            </w:tcBorders>
            <w:hideMark/>
          </w:tcPr>
          <w:p w14:paraId="089178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41,79</w:t>
            </w:r>
          </w:p>
        </w:tc>
        <w:tc>
          <w:tcPr>
            <w:tcW w:w="0" w:type="auto"/>
            <w:tcBorders>
              <w:top w:val="outset" w:sz="6" w:space="0" w:color="auto"/>
              <w:left w:val="outset" w:sz="6" w:space="0" w:color="auto"/>
              <w:bottom w:val="outset" w:sz="6" w:space="0" w:color="auto"/>
              <w:right w:val="outset" w:sz="6" w:space="0" w:color="auto"/>
            </w:tcBorders>
            <w:hideMark/>
          </w:tcPr>
          <w:p w14:paraId="4FC539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13,11</w:t>
            </w:r>
          </w:p>
        </w:tc>
        <w:tc>
          <w:tcPr>
            <w:tcW w:w="0" w:type="auto"/>
            <w:tcBorders>
              <w:top w:val="outset" w:sz="6" w:space="0" w:color="auto"/>
              <w:left w:val="outset" w:sz="6" w:space="0" w:color="auto"/>
              <w:bottom w:val="outset" w:sz="6" w:space="0" w:color="auto"/>
              <w:right w:val="outset" w:sz="6" w:space="0" w:color="auto"/>
            </w:tcBorders>
            <w:hideMark/>
          </w:tcPr>
          <w:p w14:paraId="5C3C9A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47,95</w:t>
            </w:r>
          </w:p>
        </w:tc>
        <w:tc>
          <w:tcPr>
            <w:tcW w:w="0" w:type="auto"/>
            <w:tcBorders>
              <w:top w:val="outset" w:sz="6" w:space="0" w:color="auto"/>
              <w:left w:val="outset" w:sz="6" w:space="0" w:color="auto"/>
              <w:bottom w:val="outset" w:sz="6" w:space="0" w:color="auto"/>
              <w:right w:val="outset" w:sz="6" w:space="0" w:color="auto"/>
            </w:tcBorders>
            <w:hideMark/>
          </w:tcPr>
          <w:p w14:paraId="1BF866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17,48</w:t>
            </w:r>
          </w:p>
        </w:tc>
        <w:tc>
          <w:tcPr>
            <w:tcW w:w="0" w:type="auto"/>
            <w:tcBorders>
              <w:top w:val="outset" w:sz="6" w:space="0" w:color="auto"/>
              <w:left w:val="outset" w:sz="6" w:space="0" w:color="auto"/>
              <w:bottom w:val="outset" w:sz="6" w:space="0" w:color="auto"/>
              <w:right w:val="outset" w:sz="6" w:space="0" w:color="auto"/>
            </w:tcBorders>
            <w:hideMark/>
          </w:tcPr>
          <w:p w14:paraId="239040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54,11</w:t>
            </w:r>
          </w:p>
        </w:tc>
        <w:tc>
          <w:tcPr>
            <w:tcW w:w="0" w:type="auto"/>
            <w:tcBorders>
              <w:top w:val="outset" w:sz="6" w:space="0" w:color="auto"/>
              <w:left w:val="outset" w:sz="6" w:space="0" w:color="auto"/>
              <w:bottom w:val="outset" w:sz="6" w:space="0" w:color="auto"/>
              <w:right w:val="outset" w:sz="6" w:space="0" w:color="auto"/>
            </w:tcBorders>
            <w:hideMark/>
          </w:tcPr>
          <w:p w14:paraId="7010CC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21,84</w:t>
            </w:r>
          </w:p>
        </w:tc>
        <w:tc>
          <w:tcPr>
            <w:tcW w:w="0" w:type="auto"/>
            <w:tcBorders>
              <w:top w:val="outset" w:sz="6" w:space="0" w:color="auto"/>
              <w:left w:val="outset" w:sz="6" w:space="0" w:color="auto"/>
              <w:bottom w:val="outset" w:sz="6" w:space="0" w:color="auto"/>
              <w:right w:val="outset" w:sz="6" w:space="0" w:color="auto"/>
            </w:tcBorders>
            <w:hideMark/>
          </w:tcPr>
          <w:p w14:paraId="4F78D6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66,79</w:t>
            </w:r>
          </w:p>
        </w:tc>
        <w:tc>
          <w:tcPr>
            <w:tcW w:w="0" w:type="auto"/>
            <w:tcBorders>
              <w:top w:val="outset" w:sz="6" w:space="0" w:color="auto"/>
              <w:left w:val="outset" w:sz="6" w:space="0" w:color="auto"/>
              <w:bottom w:val="outset" w:sz="6" w:space="0" w:color="auto"/>
              <w:right w:val="outset" w:sz="6" w:space="0" w:color="auto"/>
            </w:tcBorders>
            <w:hideMark/>
          </w:tcPr>
          <w:p w14:paraId="69D8DD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32,74</w:t>
            </w:r>
          </w:p>
        </w:tc>
        <w:tc>
          <w:tcPr>
            <w:tcW w:w="0" w:type="auto"/>
            <w:tcBorders>
              <w:top w:val="outset" w:sz="6" w:space="0" w:color="auto"/>
              <w:left w:val="outset" w:sz="6" w:space="0" w:color="auto"/>
              <w:bottom w:val="outset" w:sz="6" w:space="0" w:color="auto"/>
              <w:right w:val="outset" w:sz="6" w:space="0" w:color="auto"/>
            </w:tcBorders>
            <w:hideMark/>
          </w:tcPr>
          <w:p w14:paraId="3FBBBD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79,51</w:t>
            </w:r>
          </w:p>
        </w:tc>
        <w:tc>
          <w:tcPr>
            <w:tcW w:w="0" w:type="auto"/>
            <w:tcBorders>
              <w:top w:val="outset" w:sz="6" w:space="0" w:color="auto"/>
              <w:left w:val="outset" w:sz="6" w:space="0" w:color="auto"/>
              <w:bottom w:val="outset" w:sz="6" w:space="0" w:color="auto"/>
              <w:right w:val="outset" w:sz="6" w:space="0" w:color="auto"/>
            </w:tcBorders>
            <w:hideMark/>
          </w:tcPr>
          <w:p w14:paraId="20578C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43,66</w:t>
            </w:r>
          </w:p>
        </w:tc>
        <w:tc>
          <w:tcPr>
            <w:tcW w:w="0" w:type="auto"/>
            <w:tcBorders>
              <w:top w:val="outset" w:sz="6" w:space="0" w:color="auto"/>
              <w:left w:val="outset" w:sz="6" w:space="0" w:color="auto"/>
              <w:bottom w:val="outset" w:sz="6" w:space="0" w:color="auto"/>
              <w:right w:val="outset" w:sz="6" w:space="0" w:color="auto"/>
            </w:tcBorders>
            <w:hideMark/>
          </w:tcPr>
          <w:p w14:paraId="59C069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85,66</w:t>
            </w:r>
          </w:p>
        </w:tc>
        <w:tc>
          <w:tcPr>
            <w:tcW w:w="0" w:type="auto"/>
            <w:tcBorders>
              <w:top w:val="outset" w:sz="6" w:space="0" w:color="auto"/>
              <w:left w:val="outset" w:sz="6" w:space="0" w:color="auto"/>
              <w:bottom w:val="outset" w:sz="6" w:space="0" w:color="auto"/>
              <w:right w:val="outset" w:sz="6" w:space="0" w:color="auto"/>
            </w:tcBorders>
            <w:hideMark/>
          </w:tcPr>
          <w:p w14:paraId="45ACE6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48,01</w:t>
            </w:r>
          </w:p>
        </w:tc>
      </w:tr>
      <w:tr w:rsidR="00B116E2" w:rsidRPr="00B116E2" w14:paraId="663F31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2E32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501-700</w:t>
            </w:r>
          </w:p>
        </w:tc>
        <w:tc>
          <w:tcPr>
            <w:tcW w:w="0" w:type="auto"/>
            <w:tcBorders>
              <w:top w:val="outset" w:sz="6" w:space="0" w:color="auto"/>
              <w:left w:val="outset" w:sz="6" w:space="0" w:color="auto"/>
              <w:bottom w:val="outset" w:sz="6" w:space="0" w:color="auto"/>
              <w:right w:val="outset" w:sz="6" w:space="0" w:color="auto"/>
            </w:tcBorders>
            <w:hideMark/>
          </w:tcPr>
          <w:p w14:paraId="335616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40,55</w:t>
            </w:r>
          </w:p>
        </w:tc>
        <w:tc>
          <w:tcPr>
            <w:tcW w:w="0" w:type="auto"/>
            <w:tcBorders>
              <w:top w:val="outset" w:sz="6" w:space="0" w:color="auto"/>
              <w:left w:val="outset" w:sz="6" w:space="0" w:color="auto"/>
              <w:bottom w:val="outset" w:sz="6" w:space="0" w:color="auto"/>
              <w:right w:val="outset" w:sz="6" w:space="0" w:color="auto"/>
            </w:tcBorders>
            <w:hideMark/>
          </w:tcPr>
          <w:p w14:paraId="08B3A1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11,90</w:t>
            </w:r>
          </w:p>
        </w:tc>
        <w:tc>
          <w:tcPr>
            <w:tcW w:w="0" w:type="auto"/>
            <w:tcBorders>
              <w:top w:val="outset" w:sz="6" w:space="0" w:color="auto"/>
              <w:left w:val="outset" w:sz="6" w:space="0" w:color="auto"/>
              <w:bottom w:val="outset" w:sz="6" w:space="0" w:color="auto"/>
              <w:right w:val="outset" w:sz="6" w:space="0" w:color="auto"/>
            </w:tcBorders>
            <w:hideMark/>
          </w:tcPr>
          <w:p w14:paraId="6E3B75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46,7</w:t>
            </w:r>
          </w:p>
        </w:tc>
        <w:tc>
          <w:tcPr>
            <w:tcW w:w="0" w:type="auto"/>
            <w:tcBorders>
              <w:top w:val="outset" w:sz="6" w:space="0" w:color="auto"/>
              <w:left w:val="outset" w:sz="6" w:space="0" w:color="auto"/>
              <w:bottom w:val="outset" w:sz="6" w:space="0" w:color="auto"/>
              <w:right w:val="outset" w:sz="6" w:space="0" w:color="auto"/>
            </w:tcBorders>
            <w:hideMark/>
          </w:tcPr>
          <w:p w14:paraId="7A109E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16,25</w:t>
            </w:r>
          </w:p>
        </w:tc>
        <w:tc>
          <w:tcPr>
            <w:tcW w:w="0" w:type="auto"/>
            <w:tcBorders>
              <w:top w:val="outset" w:sz="6" w:space="0" w:color="auto"/>
              <w:left w:val="outset" w:sz="6" w:space="0" w:color="auto"/>
              <w:bottom w:val="outset" w:sz="6" w:space="0" w:color="auto"/>
              <w:right w:val="outset" w:sz="6" w:space="0" w:color="auto"/>
            </w:tcBorders>
            <w:hideMark/>
          </w:tcPr>
          <w:p w14:paraId="6A9151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52,87</w:t>
            </w:r>
          </w:p>
        </w:tc>
        <w:tc>
          <w:tcPr>
            <w:tcW w:w="0" w:type="auto"/>
            <w:tcBorders>
              <w:top w:val="outset" w:sz="6" w:space="0" w:color="auto"/>
              <w:left w:val="outset" w:sz="6" w:space="0" w:color="auto"/>
              <w:bottom w:val="outset" w:sz="6" w:space="0" w:color="auto"/>
              <w:right w:val="outset" w:sz="6" w:space="0" w:color="auto"/>
            </w:tcBorders>
            <w:hideMark/>
          </w:tcPr>
          <w:p w14:paraId="63EAF9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20,60</w:t>
            </w:r>
          </w:p>
        </w:tc>
        <w:tc>
          <w:tcPr>
            <w:tcW w:w="0" w:type="auto"/>
            <w:tcBorders>
              <w:top w:val="outset" w:sz="6" w:space="0" w:color="auto"/>
              <w:left w:val="outset" w:sz="6" w:space="0" w:color="auto"/>
              <w:bottom w:val="outset" w:sz="6" w:space="0" w:color="auto"/>
              <w:right w:val="outset" w:sz="6" w:space="0" w:color="auto"/>
            </w:tcBorders>
            <w:hideMark/>
          </w:tcPr>
          <w:p w14:paraId="487793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64,33</w:t>
            </w:r>
          </w:p>
        </w:tc>
        <w:tc>
          <w:tcPr>
            <w:tcW w:w="0" w:type="auto"/>
            <w:tcBorders>
              <w:top w:val="outset" w:sz="6" w:space="0" w:color="auto"/>
              <w:left w:val="outset" w:sz="6" w:space="0" w:color="auto"/>
              <w:bottom w:val="outset" w:sz="6" w:space="0" w:color="auto"/>
              <w:right w:val="outset" w:sz="6" w:space="0" w:color="auto"/>
            </w:tcBorders>
            <w:hideMark/>
          </w:tcPr>
          <w:p w14:paraId="2E51DD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30,29</w:t>
            </w:r>
          </w:p>
        </w:tc>
        <w:tc>
          <w:tcPr>
            <w:tcW w:w="0" w:type="auto"/>
            <w:tcBorders>
              <w:top w:val="outset" w:sz="6" w:space="0" w:color="auto"/>
              <w:left w:val="outset" w:sz="6" w:space="0" w:color="auto"/>
              <w:bottom w:val="outset" w:sz="6" w:space="0" w:color="auto"/>
              <w:right w:val="outset" w:sz="6" w:space="0" w:color="auto"/>
            </w:tcBorders>
            <w:hideMark/>
          </w:tcPr>
          <w:p w14:paraId="15AB47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75,82</w:t>
            </w:r>
          </w:p>
        </w:tc>
        <w:tc>
          <w:tcPr>
            <w:tcW w:w="0" w:type="auto"/>
            <w:tcBorders>
              <w:top w:val="outset" w:sz="6" w:space="0" w:color="auto"/>
              <w:left w:val="outset" w:sz="6" w:space="0" w:color="auto"/>
              <w:bottom w:val="outset" w:sz="6" w:space="0" w:color="auto"/>
              <w:right w:val="outset" w:sz="6" w:space="0" w:color="auto"/>
            </w:tcBorders>
            <w:hideMark/>
          </w:tcPr>
          <w:p w14:paraId="66E978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39,96</w:t>
            </w:r>
          </w:p>
        </w:tc>
        <w:tc>
          <w:tcPr>
            <w:tcW w:w="0" w:type="auto"/>
            <w:tcBorders>
              <w:top w:val="outset" w:sz="6" w:space="0" w:color="auto"/>
              <w:left w:val="outset" w:sz="6" w:space="0" w:color="auto"/>
              <w:bottom w:val="outset" w:sz="6" w:space="0" w:color="auto"/>
              <w:right w:val="outset" w:sz="6" w:space="0" w:color="auto"/>
            </w:tcBorders>
            <w:hideMark/>
          </w:tcPr>
          <w:p w14:paraId="25D249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81,98</w:t>
            </w:r>
          </w:p>
        </w:tc>
        <w:tc>
          <w:tcPr>
            <w:tcW w:w="0" w:type="auto"/>
            <w:tcBorders>
              <w:top w:val="outset" w:sz="6" w:space="0" w:color="auto"/>
              <w:left w:val="outset" w:sz="6" w:space="0" w:color="auto"/>
              <w:bottom w:val="outset" w:sz="6" w:space="0" w:color="auto"/>
              <w:right w:val="outset" w:sz="6" w:space="0" w:color="auto"/>
            </w:tcBorders>
            <w:hideMark/>
          </w:tcPr>
          <w:p w14:paraId="0F5260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44,32</w:t>
            </w:r>
          </w:p>
        </w:tc>
      </w:tr>
      <w:tr w:rsidR="00B116E2" w:rsidRPr="00B116E2" w14:paraId="533AE72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4C6F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701-900</w:t>
            </w:r>
          </w:p>
        </w:tc>
        <w:tc>
          <w:tcPr>
            <w:tcW w:w="0" w:type="auto"/>
            <w:tcBorders>
              <w:top w:val="outset" w:sz="6" w:space="0" w:color="auto"/>
              <w:left w:val="outset" w:sz="6" w:space="0" w:color="auto"/>
              <w:bottom w:val="outset" w:sz="6" w:space="0" w:color="auto"/>
              <w:right w:val="outset" w:sz="6" w:space="0" w:color="auto"/>
            </w:tcBorders>
            <w:hideMark/>
          </w:tcPr>
          <w:p w14:paraId="0C62D5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39,94</w:t>
            </w:r>
          </w:p>
        </w:tc>
        <w:tc>
          <w:tcPr>
            <w:tcW w:w="0" w:type="auto"/>
            <w:tcBorders>
              <w:top w:val="outset" w:sz="6" w:space="0" w:color="auto"/>
              <w:left w:val="outset" w:sz="6" w:space="0" w:color="auto"/>
              <w:bottom w:val="outset" w:sz="6" w:space="0" w:color="auto"/>
              <w:right w:val="outset" w:sz="6" w:space="0" w:color="auto"/>
            </w:tcBorders>
            <w:hideMark/>
          </w:tcPr>
          <w:p w14:paraId="46B18F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11,27</w:t>
            </w:r>
          </w:p>
        </w:tc>
        <w:tc>
          <w:tcPr>
            <w:tcW w:w="0" w:type="auto"/>
            <w:tcBorders>
              <w:top w:val="outset" w:sz="6" w:space="0" w:color="auto"/>
              <w:left w:val="outset" w:sz="6" w:space="0" w:color="auto"/>
              <w:bottom w:val="outset" w:sz="6" w:space="0" w:color="auto"/>
              <w:right w:val="outset" w:sz="6" w:space="0" w:color="auto"/>
            </w:tcBorders>
            <w:hideMark/>
          </w:tcPr>
          <w:p w14:paraId="24D988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46,11</w:t>
            </w:r>
          </w:p>
        </w:tc>
        <w:tc>
          <w:tcPr>
            <w:tcW w:w="0" w:type="auto"/>
            <w:tcBorders>
              <w:top w:val="outset" w:sz="6" w:space="0" w:color="auto"/>
              <w:left w:val="outset" w:sz="6" w:space="0" w:color="auto"/>
              <w:bottom w:val="outset" w:sz="6" w:space="0" w:color="auto"/>
              <w:right w:val="outset" w:sz="6" w:space="0" w:color="auto"/>
            </w:tcBorders>
            <w:hideMark/>
          </w:tcPr>
          <w:p w14:paraId="484BAA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15,64</w:t>
            </w:r>
          </w:p>
        </w:tc>
        <w:tc>
          <w:tcPr>
            <w:tcW w:w="0" w:type="auto"/>
            <w:tcBorders>
              <w:top w:val="outset" w:sz="6" w:space="0" w:color="auto"/>
              <w:left w:val="outset" w:sz="6" w:space="0" w:color="auto"/>
              <w:bottom w:val="outset" w:sz="6" w:space="0" w:color="auto"/>
              <w:right w:val="outset" w:sz="6" w:space="0" w:color="auto"/>
            </w:tcBorders>
            <w:hideMark/>
          </w:tcPr>
          <w:p w14:paraId="19E562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52,25</w:t>
            </w:r>
          </w:p>
        </w:tc>
        <w:tc>
          <w:tcPr>
            <w:tcW w:w="0" w:type="auto"/>
            <w:tcBorders>
              <w:top w:val="outset" w:sz="6" w:space="0" w:color="auto"/>
              <w:left w:val="outset" w:sz="6" w:space="0" w:color="auto"/>
              <w:bottom w:val="outset" w:sz="6" w:space="0" w:color="auto"/>
              <w:right w:val="outset" w:sz="6" w:space="0" w:color="auto"/>
            </w:tcBorders>
            <w:hideMark/>
          </w:tcPr>
          <w:p w14:paraId="100960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19,99</w:t>
            </w:r>
          </w:p>
        </w:tc>
        <w:tc>
          <w:tcPr>
            <w:tcW w:w="0" w:type="auto"/>
            <w:tcBorders>
              <w:top w:val="outset" w:sz="6" w:space="0" w:color="auto"/>
              <w:left w:val="outset" w:sz="6" w:space="0" w:color="auto"/>
              <w:bottom w:val="outset" w:sz="6" w:space="0" w:color="auto"/>
              <w:right w:val="outset" w:sz="6" w:space="0" w:color="auto"/>
            </w:tcBorders>
            <w:hideMark/>
          </w:tcPr>
          <w:p w14:paraId="52B49F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63,12</w:t>
            </w:r>
          </w:p>
        </w:tc>
        <w:tc>
          <w:tcPr>
            <w:tcW w:w="0" w:type="auto"/>
            <w:tcBorders>
              <w:top w:val="outset" w:sz="6" w:space="0" w:color="auto"/>
              <w:left w:val="outset" w:sz="6" w:space="0" w:color="auto"/>
              <w:bottom w:val="outset" w:sz="6" w:space="0" w:color="auto"/>
              <w:right w:val="outset" w:sz="6" w:space="0" w:color="auto"/>
            </w:tcBorders>
            <w:hideMark/>
          </w:tcPr>
          <w:p w14:paraId="76480C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29,08</w:t>
            </w:r>
          </w:p>
        </w:tc>
        <w:tc>
          <w:tcPr>
            <w:tcW w:w="0" w:type="auto"/>
            <w:tcBorders>
              <w:top w:val="outset" w:sz="6" w:space="0" w:color="auto"/>
              <w:left w:val="outset" w:sz="6" w:space="0" w:color="auto"/>
              <w:bottom w:val="outset" w:sz="6" w:space="0" w:color="auto"/>
              <w:right w:val="outset" w:sz="6" w:space="0" w:color="auto"/>
            </w:tcBorders>
            <w:hideMark/>
          </w:tcPr>
          <w:p w14:paraId="452586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73,97</w:t>
            </w:r>
          </w:p>
        </w:tc>
        <w:tc>
          <w:tcPr>
            <w:tcW w:w="0" w:type="auto"/>
            <w:tcBorders>
              <w:top w:val="outset" w:sz="6" w:space="0" w:color="auto"/>
              <w:left w:val="outset" w:sz="6" w:space="0" w:color="auto"/>
              <w:bottom w:val="outset" w:sz="6" w:space="0" w:color="auto"/>
              <w:right w:val="outset" w:sz="6" w:space="0" w:color="auto"/>
            </w:tcBorders>
            <w:hideMark/>
          </w:tcPr>
          <w:p w14:paraId="4BADFC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38,11</w:t>
            </w:r>
          </w:p>
        </w:tc>
        <w:tc>
          <w:tcPr>
            <w:tcW w:w="0" w:type="auto"/>
            <w:tcBorders>
              <w:top w:val="outset" w:sz="6" w:space="0" w:color="auto"/>
              <w:left w:val="outset" w:sz="6" w:space="0" w:color="auto"/>
              <w:bottom w:val="outset" w:sz="6" w:space="0" w:color="auto"/>
              <w:right w:val="outset" w:sz="6" w:space="0" w:color="auto"/>
            </w:tcBorders>
            <w:hideMark/>
          </w:tcPr>
          <w:p w14:paraId="6CB931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80,14</w:t>
            </w:r>
          </w:p>
        </w:tc>
        <w:tc>
          <w:tcPr>
            <w:tcW w:w="0" w:type="auto"/>
            <w:tcBorders>
              <w:top w:val="outset" w:sz="6" w:space="0" w:color="auto"/>
              <w:left w:val="outset" w:sz="6" w:space="0" w:color="auto"/>
              <w:bottom w:val="outset" w:sz="6" w:space="0" w:color="auto"/>
              <w:right w:val="outset" w:sz="6" w:space="0" w:color="auto"/>
            </w:tcBorders>
            <w:hideMark/>
          </w:tcPr>
          <w:p w14:paraId="17AC97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42,47</w:t>
            </w:r>
          </w:p>
        </w:tc>
      </w:tr>
      <w:tr w:rsidR="00B116E2" w:rsidRPr="00B116E2" w14:paraId="0D7D8A7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C37F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&gt; 900</w:t>
            </w:r>
          </w:p>
        </w:tc>
        <w:tc>
          <w:tcPr>
            <w:tcW w:w="0" w:type="auto"/>
            <w:tcBorders>
              <w:top w:val="outset" w:sz="6" w:space="0" w:color="auto"/>
              <w:left w:val="outset" w:sz="6" w:space="0" w:color="auto"/>
              <w:bottom w:val="outset" w:sz="6" w:space="0" w:color="auto"/>
              <w:right w:val="outset" w:sz="6" w:space="0" w:color="auto"/>
            </w:tcBorders>
            <w:hideMark/>
          </w:tcPr>
          <w:p w14:paraId="07FA00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39,56</w:t>
            </w:r>
          </w:p>
        </w:tc>
        <w:tc>
          <w:tcPr>
            <w:tcW w:w="0" w:type="auto"/>
            <w:tcBorders>
              <w:top w:val="outset" w:sz="6" w:space="0" w:color="auto"/>
              <w:left w:val="outset" w:sz="6" w:space="0" w:color="auto"/>
              <w:bottom w:val="outset" w:sz="6" w:space="0" w:color="auto"/>
              <w:right w:val="outset" w:sz="6" w:space="0" w:color="auto"/>
            </w:tcBorders>
            <w:hideMark/>
          </w:tcPr>
          <w:p w14:paraId="1CF9E5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10,90</w:t>
            </w:r>
          </w:p>
        </w:tc>
        <w:tc>
          <w:tcPr>
            <w:tcW w:w="0" w:type="auto"/>
            <w:tcBorders>
              <w:top w:val="outset" w:sz="6" w:space="0" w:color="auto"/>
              <w:left w:val="outset" w:sz="6" w:space="0" w:color="auto"/>
              <w:bottom w:val="outset" w:sz="6" w:space="0" w:color="auto"/>
              <w:right w:val="outset" w:sz="6" w:space="0" w:color="auto"/>
            </w:tcBorders>
            <w:hideMark/>
          </w:tcPr>
          <w:p w14:paraId="39D851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45,71</w:t>
            </w:r>
          </w:p>
        </w:tc>
        <w:tc>
          <w:tcPr>
            <w:tcW w:w="0" w:type="auto"/>
            <w:tcBorders>
              <w:top w:val="outset" w:sz="6" w:space="0" w:color="auto"/>
              <w:left w:val="outset" w:sz="6" w:space="0" w:color="auto"/>
              <w:bottom w:val="outset" w:sz="6" w:space="0" w:color="auto"/>
              <w:right w:val="outset" w:sz="6" w:space="0" w:color="auto"/>
            </w:tcBorders>
            <w:hideMark/>
          </w:tcPr>
          <w:p w14:paraId="3AAFD1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15,25</w:t>
            </w:r>
          </w:p>
        </w:tc>
        <w:tc>
          <w:tcPr>
            <w:tcW w:w="0" w:type="auto"/>
            <w:tcBorders>
              <w:top w:val="outset" w:sz="6" w:space="0" w:color="auto"/>
              <w:left w:val="outset" w:sz="6" w:space="0" w:color="auto"/>
              <w:bottom w:val="outset" w:sz="6" w:space="0" w:color="auto"/>
              <w:right w:val="outset" w:sz="6" w:space="0" w:color="auto"/>
            </w:tcBorders>
            <w:hideMark/>
          </w:tcPr>
          <w:p w14:paraId="05F454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51,88</w:t>
            </w:r>
          </w:p>
        </w:tc>
        <w:tc>
          <w:tcPr>
            <w:tcW w:w="0" w:type="auto"/>
            <w:tcBorders>
              <w:top w:val="outset" w:sz="6" w:space="0" w:color="auto"/>
              <w:left w:val="outset" w:sz="6" w:space="0" w:color="auto"/>
              <w:bottom w:val="outset" w:sz="6" w:space="0" w:color="auto"/>
              <w:right w:val="outset" w:sz="6" w:space="0" w:color="auto"/>
            </w:tcBorders>
            <w:hideMark/>
          </w:tcPr>
          <w:p w14:paraId="094F90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19,62</w:t>
            </w:r>
          </w:p>
        </w:tc>
        <w:tc>
          <w:tcPr>
            <w:tcW w:w="0" w:type="auto"/>
            <w:tcBorders>
              <w:top w:val="outset" w:sz="6" w:space="0" w:color="auto"/>
              <w:left w:val="outset" w:sz="6" w:space="0" w:color="auto"/>
              <w:bottom w:val="outset" w:sz="6" w:space="0" w:color="auto"/>
              <w:right w:val="outset" w:sz="6" w:space="0" w:color="auto"/>
            </w:tcBorders>
            <w:hideMark/>
          </w:tcPr>
          <w:p w14:paraId="4C564D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62,36</w:t>
            </w:r>
          </w:p>
        </w:tc>
        <w:tc>
          <w:tcPr>
            <w:tcW w:w="0" w:type="auto"/>
            <w:tcBorders>
              <w:top w:val="outset" w:sz="6" w:space="0" w:color="auto"/>
              <w:left w:val="outset" w:sz="6" w:space="0" w:color="auto"/>
              <w:bottom w:val="outset" w:sz="6" w:space="0" w:color="auto"/>
              <w:right w:val="outset" w:sz="6" w:space="0" w:color="auto"/>
            </w:tcBorders>
            <w:hideMark/>
          </w:tcPr>
          <w:p w14:paraId="25DEFD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28,31</w:t>
            </w:r>
          </w:p>
        </w:tc>
        <w:tc>
          <w:tcPr>
            <w:tcW w:w="0" w:type="auto"/>
            <w:tcBorders>
              <w:top w:val="outset" w:sz="6" w:space="0" w:color="auto"/>
              <w:left w:val="outset" w:sz="6" w:space="0" w:color="auto"/>
              <w:bottom w:val="outset" w:sz="6" w:space="0" w:color="auto"/>
              <w:right w:val="outset" w:sz="6" w:space="0" w:color="auto"/>
            </w:tcBorders>
            <w:hideMark/>
          </w:tcPr>
          <w:p w14:paraId="76C026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72,85</w:t>
            </w:r>
          </w:p>
        </w:tc>
        <w:tc>
          <w:tcPr>
            <w:tcW w:w="0" w:type="auto"/>
            <w:tcBorders>
              <w:top w:val="outset" w:sz="6" w:space="0" w:color="auto"/>
              <w:left w:val="outset" w:sz="6" w:space="0" w:color="auto"/>
              <w:bottom w:val="outset" w:sz="6" w:space="0" w:color="auto"/>
              <w:right w:val="outset" w:sz="6" w:space="0" w:color="auto"/>
            </w:tcBorders>
            <w:hideMark/>
          </w:tcPr>
          <w:p w14:paraId="449FEE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37,02</w:t>
            </w:r>
          </w:p>
        </w:tc>
        <w:tc>
          <w:tcPr>
            <w:tcW w:w="0" w:type="auto"/>
            <w:tcBorders>
              <w:top w:val="outset" w:sz="6" w:space="0" w:color="auto"/>
              <w:left w:val="outset" w:sz="6" w:space="0" w:color="auto"/>
              <w:bottom w:val="outset" w:sz="6" w:space="0" w:color="auto"/>
              <w:right w:val="outset" w:sz="6" w:space="0" w:color="auto"/>
            </w:tcBorders>
            <w:hideMark/>
          </w:tcPr>
          <w:p w14:paraId="468266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79,04</w:t>
            </w:r>
          </w:p>
        </w:tc>
        <w:tc>
          <w:tcPr>
            <w:tcW w:w="0" w:type="auto"/>
            <w:tcBorders>
              <w:top w:val="outset" w:sz="6" w:space="0" w:color="auto"/>
              <w:left w:val="outset" w:sz="6" w:space="0" w:color="auto"/>
              <w:bottom w:val="outset" w:sz="6" w:space="0" w:color="auto"/>
              <w:right w:val="outset" w:sz="6" w:space="0" w:color="auto"/>
            </w:tcBorders>
            <w:hideMark/>
          </w:tcPr>
          <w:p w14:paraId="1399C7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41,37</w:t>
            </w:r>
          </w:p>
        </w:tc>
      </w:tr>
    </w:tbl>
    <w:p w14:paraId="2436A5A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korišćenje državnog vodnog puta za plovidbu i prevođenje, prema snazi pogonskih motora tegljača i potiskivača i ostalih plovila koji imaju sopstveni pogon, nisu teretni brodovi i koriste se u privredne svrhe, uključujući i putnička vozila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25"/>
        <w:gridCol w:w="1511"/>
        <w:gridCol w:w="1511"/>
        <w:gridCol w:w="1511"/>
        <w:gridCol w:w="1696"/>
        <w:gridCol w:w="1502"/>
      </w:tblGrid>
      <w:tr w:rsidR="00B116E2" w:rsidRPr="00B116E2" w14:paraId="683179D1" w14:textId="77777777" w:rsidTr="00B116E2">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5F7D62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Usklađena visina naknade*</w:t>
            </w:r>
            <w:r w:rsidRPr="00B116E2">
              <w:rPr>
                <w:rFonts w:ascii="Arial" w:eastAsia="Times New Roman" w:hAnsi="Arial" w:cs="Arial"/>
                <w:kern w:val="0"/>
                <w:lang w:eastAsia="sr-Latn-RS"/>
                <w14:ligatures w14:val="none"/>
              </w:rPr>
              <w:br/>
              <w:t xml:space="preserve">RSD/kW </w:t>
            </w:r>
          </w:p>
        </w:tc>
      </w:tr>
      <w:tr w:rsidR="00B116E2" w:rsidRPr="00B116E2" w14:paraId="7E9F1B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1B30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0-20 km </w:t>
            </w:r>
          </w:p>
        </w:tc>
        <w:tc>
          <w:tcPr>
            <w:tcW w:w="0" w:type="auto"/>
            <w:tcBorders>
              <w:top w:val="outset" w:sz="6" w:space="0" w:color="auto"/>
              <w:left w:val="outset" w:sz="6" w:space="0" w:color="auto"/>
              <w:bottom w:val="outset" w:sz="6" w:space="0" w:color="auto"/>
              <w:right w:val="outset" w:sz="6" w:space="0" w:color="auto"/>
            </w:tcBorders>
            <w:hideMark/>
          </w:tcPr>
          <w:p w14:paraId="2714F6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21-40 km </w:t>
            </w:r>
          </w:p>
        </w:tc>
        <w:tc>
          <w:tcPr>
            <w:tcW w:w="0" w:type="auto"/>
            <w:tcBorders>
              <w:top w:val="outset" w:sz="6" w:space="0" w:color="auto"/>
              <w:left w:val="outset" w:sz="6" w:space="0" w:color="auto"/>
              <w:bottom w:val="outset" w:sz="6" w:space="0" w:color="auto"/>
              <w:right w:val="outset" w:sz="6" w:space="0" w:color="auto"/>
            </w:tcBorders>
            <w:hideMark/>
          </w:tcPr>
          <w:p w14:paraId="6A3730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41-60 km </w:t>
            </w:r>
          </w:p>
        </w:tc>
        <w:tc>
          <w:tcPr>
            <w:tcW w:w="0" w:type="auto"/>
            <w:tcBorders>
              <w:top w:val="outset" w:sz="6" w:space="0" w:color="auto"/>
              <w:left w:val="outset" w:sz="6" w:space="0" w:color="auto"/>
              <w:bottom w:val="outset" w:sz="6" w:space="0" w:color="auto"/>
              <w:right w:val="outset" w:sz="6" w:space="0" w:color="auto"/>
            </w:tcBorders>
            <w:hideMark/>
          </w:tcPr>
          <w:p w14:paraId="624289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61-80 km </w:t>
            </w:r>
          </w:p>
        </w:tc>
        <w:tc>
          <w:tcPr>
            <w:tcW w:w="0" w:type="auto"/>
            <w:tcBorders>
              <w:top w:val="outset" w:sz="6" w:space="0" w:color="auto"/>
              <w:left w:val="outset" w:sz="6" w:space="0" w:color="auto"/>
              <w:bottom w:val="outset" w:sz="6" w:space="0" w:color="auto"/>
              <w:right w:val="outset" w:sz="6" w:space="0" w:color="auto"/>
            </w:tcBorders>
            <w:hideMark/>
          </w:tcPr>
          <w:p w14:paraId="2D9638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81-100 km </w:t>
            </w:r>
          </w:p>
        </w:tc>
        <w:tc>
          <w:tcPr>
            <w:tcW w:w="0" w:type="auto"/>
            <w:tcBorders>
              <w:top w:val="outset" w:sz="6" w:space="0" w:color="auto"/>
              <w:left w:val="outset" w:sz="6" w:space="0" w:color="auto"/>
              <w:bottom w:val="outset" w:sz="6" w:space="0" w:color="auto"/>
              <w:right w:val="outset" w:sz="6" w:space="0" w:color="auto"/>
            </w:tcBorders>
            <w:hideMark/>
          </w:tcPr>
          <w:p w14:paraId="770B11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&gt; 100 km </w:t>
            </w:r>
          </w:p>
        </w:tc>
      </w:tr>
      <w:tr w:rsidR="00B116E2" w:rsidRPr="00B116E2" w14:paraId="6196A12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E37F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14,49 </w:t>
            </w:r>
          </w:p>
        </w:tc>
        <w:tc>
          <w:tcPr>
            <w:tcW w:w="0" w:type="auto"/>
            <w:tcBorders>
              <w:top w:val="outset" w:sz="6" w:space="0" w:color="auto"/>
              <w:left w:val="outset" w:sz="6" w:space="0" w:color="auto"/>
              <w:bottom w:val="outset" w:sz="6" w:space="0" w:color="auto"/>
              <w:right w:val="outset" w:sz="6" w:space="0" w:color="auto"/>
            </w:tcBorders>
            <w:hideMark/>
          </w:tcPr>
          <w:p w14:paraId="0AA789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15,81 </w:t>
            </w:r>
          </w:p>
        </w:tc>
        <w:tc>
          <w:tcPr>
            <w:tcW w:w="0" w:type="auto"/>
            <w:tcBorders>
              <w:top w:val="outset" w:sz="6" w:space="0" w:color="auto"/>
              <w:left w:val="outset" w:sz="6" w:space="0" w:color="auto"/>
              <w:bottom w:val="outset" w:sz="6" w:space="0" w:color="auto"/>
              <w:right w:val="outset" w:sz="6" w:space="0" w:color="auto"/>
            </w:tcBorders>
            <w:hideMark/>
          </w:tcPr>
          <w:p w14:paraId="586588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17,16 </w:t>
            </w:r>
          </w:p>
        </w:tc>
        <w:tc>
          <w:tcPr>
            <w:tcW w:w="0" w:type="auto"/>
            <w:tcBorders>
              <w:top w:val="outset" w:sz="6" w:space="0" w:color="auto"/>
              <w:left w:val="outset" w:sz="6" w:space="0" w:color="auto"/>
              <w:bottom w:val="outset" w:sz="6" w:space="0" w:color="auto"/>
              <w:right w:val="outset" w:sz="6" w:space="0" w:color="auto"/>
            </w:tcBorders>
            <w:hideMark/>
          </w:tcPr>
          <w:p w14:paraId="4A2220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30,97 </w:t>
            </w:r>
          </w:p>
        </w:tc>
        <w:tc>
          <w:tcPr>
            <w:tcW w:w="0" w:type="auto"/>
            <w:tcBorders>
              <w:top w:val="outset" w:sz="6" w:space="0" w:color="auto"/>
              <w:left w:val="outset" w:sz="6" w:space="0" w:color="auto"/>
              <w:bottom w:val="outset" w:sz="6" w:space="0" w:color="auto"/>
              <w:right w:val="outset" w:sz="6" w:space="0" w:color="auto"/>
            </w:tcBorders>
            <w:hideMark/>
          </w:tcPr>
          <w:p w14:paraId="1A48F2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44,79 </w:t>
            </w:r>
          </w:p>
        </w:tc>
        <w:tc>
          <w:tcPr>
            <w:tcW w:w="0" w:type="auto"/>
            <w:tcBorders>
              <w:top w:val="outset" w:sz="6" w:space="0" w:color="auto"/>
              <w:left w:val="outset" w:sz="6" w:space="0" w:color="auto"/>
              <w:bottom w:val="outset" w:sz="6" w:space="0" w:color="auto"/>
              <w:right w:val="outset" w:sz="6" w:space="0" w:color="auto"/>
            </w:tcBorders>
            <w:hideMark/>
          </w:tcPr>
          <w:p w14:paraId="7B9015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46,12 </w:t>
            </w:r>
          </w:p>
        </w:tc>
      </w:tr>
    </w:tbl>
    <w:p w14:paraId="6AB034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Visina naknade ne može iznositi manje od 1.245,14 dinara. </w:t>
      </w:r>
    </w:p>
    <w:p w14:paraId="04E4615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Napomene: </w:t>
      </w:r>
    </w:p>
    <w:p w14:paraId="487764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korišćenje državnog vodnog puta za plovidbu za plovni objekat koji nema sopstveni pogon i nije teretni brod, a koristi se u privredne svrhe (elevatori, dizalice, bageri i slično), utvrđuje se u visini naknade za plovni objekat koji ga potiskuje ili tegli na osnovu snage pogonskih motora. </w:t>
      </w:r>
    </w:p>
    <w:p w14:paraId="275C51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 Naknada za prevođenje kroz brodsku prevodnicu plovila koje se koristi u neprivredne svrhe utvrđuje se u visini od 1.245,14 dinara za svako prevođenje, bez obzira na broj tih plovila u komori prilikom prevođenja.</w:t>
      </w:r>
    </w:p>
    <w:p w14:paraId="1BAB98E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korišćenje zimovnika na državnom vodnom putu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3224"/>
        <w:gridCol w:w="3080"/>
        <w:gridCol w:w="2368"/>
      </w:tblGrid>
      <w:tr w:rsidR="00B116E2" w:rsidRPr="00B116E2" w14:paraId="5B71B4C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1506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3EA13B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broda</w:t>
            </w:r>
          </w:p>
        </w:tc>
        <w:tc>
          <w:tcPr>
            <w:tcW w:w="0" w:type="auto"/>
            <w:tcBorders>
              <w:top w:val="outset" w:sz="6" w:space="0" w:color="auto"/>
              <w:left w:val="outset" w:sz="6" w:space="0" w:color="auto"/>
              <w:bottom w:val="outset" w:sz="6" w:space="0" w:color="auto"/>
              <w:right w:val="outset" w:sz="6" w:space="0" w:color="auto"/>
            </w:tcBorders>
            <w:hideMark/>
          </w:tcPr>
          <w:p w14:paraId="4A768B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 za obračun naknade</w:t>
            </w:r>
          </w:p>
        </w:tc>
        <w:tc>
          <w:tcPr>
            <w:tcW w:w="0" w:type="auto"/>
            <w:tcBorders>
              <w:top w:val="outset" w:sz="6" w:space="0" w:color="auto"/>
              <w:left w:val="outset" w:sz="6" w:space="0" w:color="auto"/>
              <w:bottom w:val="outset" w:sz="6" w:space="0" w:color="auto"/>
              <w:right w:val="outset" w:sz="6" w:space="0" w:color="auto"/>
            </w:tcBorders>
            <w:hideMark/>
          </w:tcPr>
          <w:p w14:paraId="40CEDF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(dinara/jed. mere)</w:t>
            </w:r>
          </w:p>
        </w:tc>
      </w:tr>
      <w:tr w:rsidR="00B116E2" w:rsidRPr="00B116E2" w14:paraId="12A1678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3138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F43B4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Teretni brodovi - samohodni</w:t>
            </w:r>
          </w:p>
        </w:tc>
        <w:tc>
          <w:tcPr>
            <w:tcW w:w="0" w:type="auto"/>
            <w:tcBorders>
              <w:top w:val="outset" w:sz="6" w:space="0" w:color="auto"/>
              <w:left w:val="outset" w:sz="6" w:space="0" w:color="auto"/>
              <w:bottom w:val="outset" w:sz="6" w:space="0" w:color="auto"/>
              <w:right w:val="outset" w:sz="6" w:space="0" w:color="auto"/>
            </w:tcBorders>
            <w:hideMark/>
          </w:tcPr>
          <w:p w14:paraId="438233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nosivost u (t)</w:t>
            </w:r>
          </w:p>
        </w:tc>
        <w:tc>
          <w:tcPr>
            <w:tcW w:w="0" w:type="auto"/>
            <w:tcBorders>
              <w:top w:val="outset" w:sz="6" w:space="0" w:color="auto"/>
              <w:left w:val="outset" w:sz="6" w:space="0" w:color="auto"/>
              <w:bottom w:val="outset" w:sz="6" w:space="0" w:color="auto"/>
              <w:right w:val="outset" w:sz="6" w:space="0" w:color="auto"/>
            </w:tcBorders>
            <w:hideMark/>
          </w:tcPr>
          <w:p w14:paraId="74F268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7BBAC2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0C6C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8AEED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Teretni brodovi - potisnice i tegljenice</w:t>
            </w:r>
          </w:p>
        </w:tc>
        <w:tc>
          <w:tcPr>
            <w:tcW w:w="0" w:type="auto"/>
            <w:tcBorders>
              <w:top w:val="outset" w:sz="6" w:space="0" w:color="auto"/>
              <w:left w:val="outset" w:sz="6" w:space="0" w:color="auto"/>
              <w:bottom w:val="outset" w:sz="6" w:space="0" w:color="auto"/>
              <w:right w:val="outset" w:sz="6" w:space="0" w:color="auto"/>
            </w:tcBorders>
            <w:hideMark/>
          </w:tcPr>
          <w:p w14:paraId="49EA1D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nosivost u (t)</w:t>
            </w:r>
          </w:p>
        </w:tc>
        <w:tc>
          <w:tcPr>
            <w:tcW w:w="0" w:type="auto"/>
            <w:tcBorders>
              <w:top w:val="outset" w:sz="6" w:space="0" w:color="auto"/>
              <w:left w:val="outset" w:sz="6" w:space="0" w:color="auto"/>
              <w:bottom w:val="outset" w:sz="6" w:space="0" w:color="auto"/>
              <w:right w:val="outset" w:sz="6" w:space="0" w:color="auto"/>
            </w:tcBorders>
            <w:hideMark/>
          </w:tcPr>
          <w:p w14:paraId="356842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53656B5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C51A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2A86D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Potiskivači i tegljači</w:t>
            </w:r>
          </w:p>
        </w:tc>
        <w:tc>
          <w:tcPr>
            <w:tcW w:w="0" w:type="auto"/>
            <w:tcBorders>
              <w:top w:val="outset" w:sz="6" w:space="0" w:color="auto"/>
              <w:left w:val="outset" w:sz="6" w:space="0" w:color="auto"/>
              <w:bottom w:val="outset" w:sz="6" w:space="0" w:color="auto"/>
              <w:right w:val="outset" w:sz="6" w:space="0" w:color="auto"/>
            </w:tcBorders>
            <w:hideMark/>
          </w:tcPr>
          <w:p w14:paraId="628AB1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snaga pogonskog/ih motora po kW</w:t>
            </w:r>
          </w:p>
        </w:tc>
        <w:tc>
          <w:tcPr>
            <w:tcW w:w="0" w:type="auto"/>
            <w:tcBorders>
              <w:top w:val="outset" w:sz="6" w:space="0" w:color="auto"/>
              <w:left w:val="outset" w:sz="6" w:space="0" w:color="auto"/>
              <w:bottom w:val="outset" w:sz="6" w:space="0" w:color="auto"/>
              <w:right w:val="outset" w:sz="6" w:space="0" w:color="auto"/>
            </w:tcBorders>
            <w:hideMark/>
          </w:tcPr>
          <w:p w14:paraId="7DC6EC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w:t>
            </w:r>
          </w:p>
        </w:tc>
      </w:tr>
      <w:tr w:rsidR="00B116E2" w:rsidRPr="00B116E2" w14:paraId="53F1795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D4E3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63A6D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Putnička plovila</w:t>
            </w:r>
          </w:p>
        </w:tc>
        <w:tc>
          <w:tcPr>
            <w:tcW w:w="0" w:type="auto"/>
            <w:tcBorders>
              <w:top w:val="outset" w:sz="6" w:space="0" w:color="auto"/>
              <w:left w:val="outset" w:sz="6" w:space="0" w:color="auto"/>
              <w:bottom w:val="outset" w:sz="6" w:space="0" w:color="auto"/>
              <w:right w:val="outset" w:sz="6" w:space="0" w:color="auto"/>
            </w:tcBorders>
            <w:hideMark/>
          </w:tcPr>
          <w:p w14:paraId="2A82AC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snaga pogonskog/ih motora po kW</w:t>
            </w:r>
          </w:p>
        </w:tc>
        <w:tc>
          <w:tcPr>
            <w:tcW w:w="0" w:type="auto"/>
            <w:tcBorders>
              <w:top w:val="outset" w:sz="6" w:space="0" w:color="auto"/>
              <w:left w:val="outset" w:sz="6" w:space="0" w:color="auto"/>
              <w:bottom w:val="outset" w:sz="6" w:space="0" w:color="auto"/>
              <w:right w:val="outset" w:sz="6" w:space="0" w:color="auto"/>
            </w:tcBorders>
            <w:hideMark/>
          </w:tcPr>
          <w:p w14:paraId="720F67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28,89</w:t>
            </w:r>
          </w:p>
        </w:tc>
      </w:tr>
    </w:tbl>
    <w:p w14:paraId="71C92F82"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4E3088CF"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10. </w:t>
      </w:r>
    </w:p>
    <w:p w14:paraId="36FD4D55"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vanredni prevoz za prekoračenje najveće dozvoljene dimenzije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74"/>
        <w:gridCol w:w="7738"/>
        <w:gridCol w:w="1044"/>
      </w:tblGrid>
      <w:tr w:rsidR="00B116E2" w:rsidRPr="00B116E2" w14:paraId="6FB6FED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8C91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61B474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prekoračenje najveće dozvoljene dužine vozila, ako vozilo prazno ili sa teretom prelazi dozvoljenu dužinu</w:t>
            </w:r>
          </w:p>
        </w:tc>
        <w:tc>
          <w:tcPr>
            <w:tcW w:w="0" w:type="auto"/>
            <w:tcBorders>
              <w:top w:val="outset" w:sz="6" w:space="0" w:color="auto"/>
              <w:left w:val="outset" w:sz="6" w:space="0" w:color="auto"/>
              <w:bottom w:val="outset" w:sz="6" w:space="0" w:color="auto"/>
              <w:right w:val="outset" w:sz="6" w:space="0" w:color="auto"/>
            </w:tcBorders>
            <w:hideMark/>
          </w:tcPr>
          <w:p w14:paraId="62E7BF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dinara/km</w:t>
            </w:r>
          </w:p>
        </w:tc>
      </w:tr>
      <w:tr w:rsidR="00B116E2" w:rsidRPr="00B116E2" w14:paraId="7AC71C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5C05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74825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 20% (vučno voz. sa prikol. do 21,6 m; tegljač sa polup. do 19,8 m)</w:t>
            </w:r>
          </w:p>
        </w:tc>
        <w:tc>
          <w:tcPr>
            <w:tcW w:w="0" w:type="auto"/>
            <w:tcBorders>
              <w:top w:val="outset" w:sz="6" w:space="0" w:color="auto"/>
              <w:left w:val="outset" w:sz="6" w:space="0" w:color="auto"/>
              <w:bottom w:val="outset" w:sz="6" w:space="0" w:color="auto"/>
              <w:right w:val="outset" w:sz="6" w:space="0" w:color="auto"/>
            </w:tcBorders>
            <w:hideMark/>
          </w:tcPr>
          <w:p w14:paraId="45CD94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6B7C4F8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9DAC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2FECF3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20%</w:t>
            </w:r>
          </w:p>
        </w:tc>
        <w:tc>
          <w:tcPr>
            <w:tcW w:w="0" w:type="auto"/>
            <w:tcBorders>
              <w:top w:val="outset" w:sz="6" w:space="0" w:color="auto"/>
              <w:left w:val="outset" w:sz="6" w:space="0" w:color="auto"/>
              <w:bottom w:val="outset" w:sz="6" w:space="0" w:color="auto"/>
              <w:right w:val="outset" w:sz="6" w:space="0" w:color="auto"/>
            </w:tcBorders>
            <w:hideMark/>
          </w:tcPr>
          <w:p w14:paraId="545F6A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49022A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04AB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D31D2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prekoračenje najveće dozvoljene širine vozila od 2,55 metara, ako vozilo prazno ili sa teretom ima sledeću širinu:</w:t>
            </w:r>
          </w:p>
        </w:tc>
        <w:tc>
          <w:tcPr>
            <w:tcW w:w="0" w:type="auto"/>
            <w:tcBorders>
              <w:top w:val="outset" w:sz="6" w:space="0" w:color="auto"/>
              <w:left w:val="outset" w:sz="6" w:space="0" w:color="auto"/>
              <w:bottom w:val="outset" w:sz="6" w:space="0" w:color="auto"/>
              <w:right w:val="outset" w:sz="6" w:space="0" w:color="auto"/>
            </w:tcBorders>
            <w:hideMark/>
          </w:tcPr>
          <w:p w14:paraId="1B528D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57E7A04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3167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969B4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 2.55 do 3,00 m</w:t>
            </w:r>
          </w:p>
        </w:tc>
        <w:tc>
          <w:tcPr>
            <w:tcW w:w="0" w:type="auto"/>
            <w:tcBorders>
              <w:top w:val="outset" w:sz="6" w:space="0" w:color="auto"/>
              <w:left w:val="outset" w:sz="6" w:space="0" w:color="auto"/>
              <w:bottom w:val="outset" w:sz="6" w:space="0" w:color="auto"/>
              <w:right w:val="outset" w:sz="6" w:space="0" w:color="auto"/>
            </w:tcBorders>
            <w:hideMark/>
          </w:tcPr>
          <w:p w14:paraId="772EC2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790BF0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FCBB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9B5ED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 3,01 do 4,00 m</w:t>
            </w:r>
          </w:p>
        </w:tc>
        <w:tc>
          <w:tcPr>
            <w:tcW w:w="0" w:type="auto"/>
            <w:tcBorders>
              <w:top w:val="outset" w:sz="6" w:space="0" w:color="auto"/>
              <w:left w:val="outset" w:sz="6" w:space="0" w:color="auto"/>
              <w:bottom w:val="outset" w:sz="6" w:space="0" w:color="auto"/>
              <w:right w:val="outset" w:sz="6" w:space="0" w:color="auto"/>
            </w:tcBorders>
            <w:hideMark/>
          </w:tcPr>
          <w:p w14:paraId="33705F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r w:rsidR="00B116E2" w:rsidRPr="00B116E2" w14:paraId="34DF3AA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1A85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67A07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4,00 m</w:t>
            </w:r>
          </w:p>
        </w:tc>
        <w:tc>
          <w:tcPr>
            <w:tcW w:w="0" w:type="auto"/>
            <w:tcBorders>
              <w:top w:val="outset" w:sz="6" w:space="0" w:color="auto"/>
              <w:left w:val="outset" w:sz="6" w:space="0" w:color="auto"/>
              <w:bottom w:val="outset" w:sz="6" w:space="0" w:color="auto"/>
              <w:right w:val="outset" w:sz="6" w:space="0" w:color="auto"/>
            </w:tcBorders>
            <w:hideMark/>
          </w:tcPr>
          <w:p w14:paraId="526CD9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45,33</w:t>
            </w:r>
          </w:p>
        </w:tc>
      </w:tr>
      <w:tr w:rsidR="00B116E2" w:rsidRPr="00B116E2" w14:paraId="147CC9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D976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BB52C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prekoračenje najveće dozvoljene visine od 4,00 metara, ako vozilo prazno ili sa teretom ima sledeću visinu:</w:t>
            </w:r>
          </w:p>
        </w:tc>
        <w:tc>
          <w:tcPr>
            <w:tcW w:w="0" w:type="auto"/>
            <w:tcBorders>
              <w:top w:val="outset" w:sz="6" w:space="0" w:color="auto"/>
              <w:left w:val="outset" w:sz="6" w:space="0" w:color="auto"/>
              <w:bottom w:val="outset" w:sz="6" w:space="0" w:color="auto"/>
              <w:right w:val="outset" w:sz="6" w:space="0" w:color="auto"/>
            </w:tcBorders>
            <w:hideMark/>
          </w:tcPr>
          <w:p w14:paraId="106BD9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w:t>
            </w:r>
          </w:p>
        </w:tc>
      </w:tr>
      <w:tr w:rsidR="00B116E2" w:rsidRPr="00B116E2" w14:paraId="631494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50BB4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3E2C46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 4,01 do 4,50 m</w:t>
            </w:r>
          </w:p>
        </w:tc>
        <w:tc>
          <w:tcPr>
            <w:tcW w:w="0" w:type="auto"/>
            <w:tcBorders>
              <w:top w:val="outset" w:sz="6" w:space="0" w:color="auto"/>
              <w:left w:val="outset" w:sz="6" w:space="0" w:color="auto"/>
              <w:bottom w:val="outset" w:sz="6" w:space="0" w:color="auto"/>
              <w:right w:val="outset" w:sz="6" w:space="0" w:color="auto"/>
            </w:tcBorders>
            <w:hideMark/>
          </w:tcPr>
          <w:p w14:paraId="43A66F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05DD267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9C7F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39DC7F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4,50 m</w:t>
            </w:r>
          </w:p>
        </w:tc>
        <w:tc>
          <w:tcPr>
            <w:tcW w:w="0" w:type="auto"/>
            <w:tcBorders>
              <w:top w:val="outset" w:sz="6" w:space="0" w:color="auto"/>
              <w:left w:val="outset" w:sz="6" w:space="0" w:color="auto"/>
              <w:bottom w:val="outset" w:sz="6" w:space="0" w:color="auto"/>
              <w:right w:val="outset" w:sz="6" w:space="0" w:color="auto"/>
            </w:tcBorders>
            <w:hideMark/>
          </w:tcPr>
          <w:p w14:paraId="5B05BA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w:t>
            </w:r>
          </w:p>
        </w:tc>
      </w:tr>
    </w:tbl>
    <w:p w14:paraId="1018853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2. Visina naknade za prekoračenje najveće ukupne mase vozila i skupa vozila iznad 40 t odnosno iznad 44 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20"/>
        <w:gridCol w:w="922"/>
        <w:gridCol w:w="1319"/>
        <w:gridCol w:w="921"/>
        <w:gridCol w:w="1319"/>
        <w:gridCol w:w="921"/>
        <w:gridCol w:w="1319"/>
        <w:gridCol w:w="1015"/>
      </w:tblGrid>
      <w:tr w:rsidR="00B116E2" w:rsidRPr="00B116E2" w14:paraId="7FE2E1C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BB19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&gt;40 t (44t)</w:t>
            </w:r>
          </w:p>
        </w:tc>
        <w:tc>
          <w:tcPr>
            <w:tcW w:w="0" w:type="auto"/>
            <w:tcBorders>
              <w:top w:val="outset" w:sz="6" w:space="0" w:color="auto"/>
              <w:left w:val="outset" w:sz="6" w:space="0" w:color="auto"/>
              <w:bottom w:val="outset" w:sz="6" w:space="0" w:color="auto"/>
              <w:right w:val="outset" w:sz="6" w:space="0" w:color="auto"/>
            </w:tcBorders>
            <w:hideMark/>
          </w:tcPr>
          <w:p w14:paraId="7FBBBB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601C5E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&gt;40 t (44t)</w:t>
            </w:r>
          </w:p>
        </w:tc>
        <w:tc>
          <w:tcPr>
            <w:tcW w:w="0" w:type="auto"/>
            <w:tcBorders>
              <w:top w:val="outset" w:sz="6" w:space="0" w:color="auto"/>
              <w:left w:val="outset" w:sz="6" w:space="0" w:color="auto"/>
              <w:bottom w:val="outset" w:sz="6" w:space="0" w:color="auto"/>
              <w:right w:val="outset" w:sz="6" w:space="0" w:color="auto"/>
            </w:tcBorders>
            <w:hideMark/>
          </w:tcPr>
          <w:p w14:paraId="3B56AF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07A168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&gt;40 t (44t)</w:t>
            </w:r>
          </w:p>
        </w:tc>
        <w:tc>
          <w:tcPr>
            <w:tcW w:w="0" w:type="auto"/>
            <w:tcBorders>
              <w:top w:val="outset" w:sz="6" w:space="0" w:color="auto"/>
              <w:left w:val="outset" w:sz="6" w:space="0" w:color="auto"/>
              <w:bottom w:val="outset" w:sz="6" w:space="0" w:color="auto"/>
              <w:right w:val="outset" w:sz="6" w:space="0" w:color="auto"/>
            </w:tcBorders>
            <w:hideMark/>
          </w:tcPr>
          <w:p w14:paraId="5625E0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061180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&gt;40 t (44t)</w:t>
            </w:r>
          </w:p>
        </w:tc>
        <w:tc>
          <w:tcPr>
            <w:tcW w:w="0" w:type="auto"/>
            <w:tcBorders>
              <w:top w:val="outset" w:sz="6" w:space="0" w:color="auto"/>
              <w:left w:val="outset" w:sz="6" w:space="0" w:color="auto"/>
              <w:bottom w:val="outset" w:sz="6" w:space="0" w:color="auto"/>
              <w:right w:val="outset" w:sz="6" w:space="0" w:color="auto"/>
            </w:tcBorders>
            <w:hideMark/>
          </w:tcPr>
          <w:p w14:paraId="687231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r>
      <w:tr w:rsidR="00B116E2" w:rsidRPr="00B116E2" w14:paraId="6D6EB08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FD8C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31357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6,12</w:t>
            </w:r>
          </w:p>
        </w:tc>
        <w:tc>
          <w:tcPr>
            <w:tcW w:w="0" w:type="auto"/>
            <w:tcBorders>
              <w:top w:val="outset" w:sz="6" w:space="0" w:color="auto"/>
              <w:left w:val="outset" w:sz="6" w:space="0" w:color="auto"/>
              <w:bottom w:val="outset" w:sz="6" w:space="0" w:color="auto"/>
              <w:right w:val="outset" w:sz="6" w:space="0" w:color="auto"/>
            </w:tcBorders>
            <w:hideMark/>
          </w:tcPr>
          <w:p w14:paraId="5810C4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165638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740,65</w:t>
            </w:r>
          </w:p>
        </w:tc>
        <w:tc>
          <w:tcPr>
            <w:tcW w:w="0" w:type="auto"/>
            <w:tcBorders>
              <w:top w:val="outset" w:sz="6" w:space="0" w:color="auto"/>
              <w:left w:val="outset" w:sz="6" w:space="0" w:color="auto"/>
              <w:bottom w:val="outset" w:sz="6" w:space="0" w:color="auto"/>
              <w:right w:val="outset" w:sz="6" w:space="0" w:color="auto"/>
            </w:tcBorders>
            <w:hideMark/>
          </w:tcPr>
          <w:p w14:paraId="04CB18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w:t>
            </w:r>
          </w:p>
        </w:tc>
        <w:tc>
          <w:tcPr>
            <w:tcW w:w="0" w:type="auto"/>
            <w:tcBorders>
              <w:top w:val="outset" w:sz="6" w:space="0" w:color="auto"/>
              <w:left w:val="outset" w:sz="6" w:space="0" w:color="auto"/>
              <w:bottom w:val="outset" w:sz="6" w:space="0" w:color="auto"/>
              <w:right w:val="outset" w:sz="6" w:space="0" w:color="auto"/>
            </w:tcBorders>
            <w:hideMark/>
          </w:tcPr>
          <w:p w14:paraId="7E78CE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2.808,55</w:t>
            </w:r>
          </w:p>
        </w:tc>
        <w:tc>
          <w:tcPr>
            <w:tcW w:w="0" w:type="auto"/>
            <w:tcBorders>
              <w:top w:val="outset" w:sz="6" w:space="0" w:color="auto"/>
              <w:left w:val="outset" w:sz="6" w:space="0" w:color="auto"/>
              <w:bottom w:val="outset" w:sz="6" w:space="0" w:color="auto"/>
              <w:right w:val="outset" w:sz="6" w:space="0" w:color="auto"/>
            </w:tcBorders>
            <w:hideMark/>
          </w:tcPr>
          <w:p w14:paraId="7B9808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121</w:t>
            </w:r>
          </w:p>
        </w:tc>
        <w:tc>
          <w:tcPr>
            <w:tcW w:w="0" w:type="auto"/>
            <w:tcBorders>
              <w:top w:val="outset" w:sz="6" w:space="0" w:color="auto"/>
              <w:left w:val="outset" w:sz="6" w:space="0" w:color="auto"/>
              <w:bottom w:val="outset" w:sz="6" w:space="0" w:color="auto"/>
              <w:right w:val="outset" w:sz="6" w:space="0" w:color="auto"/>
            </w:tcBorders>
            <w:hideMark/>
          </w:tcPr>
          <w:p w14:paraId="129B5D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6.260,94</w:t>
            </w:r>
          </w:p>
        </w:tc>
      </w:tr>
      <w:tr w:rsidR="00B116E2" w:rsidRPr="00B116E2" w14:paraId="49CB188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77E3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453C4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7,13</w:t>
            </w:r>
          </w:p>
        </w:tc>
        <w:tc>
          <w:tcPr>
            <w:tcW w:w="0" w:type="auto"/>
            <w:tcBorders>
              <w:top w:val="outset" w:sz="6" w:space="0" w:color="auto"/>
              <w:left w:val="outset" w:sz="6" w:space="0" w:color="auto"/>
              <w:bottom w:val="outset" w:sz="6" w:space="0" w:color="auto"/>
              <w:right w:val="outset" w:sz="6" w:space="0" w:color="auto"/>
            </w:tcBorders>
            <w:hideMark/>
          </w:tcPr>
          <w:p w14:paraId="4C9B3D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7A9941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775,66</w:t>
            </w:r>
          </w:p>
        </w:tc>
        <w:tc>
          <w:tcPr>
            <w:tcW w:w="0" w:type="auto"/>
            <w:tcBorders>
              <w:top w:val="outset" w:sz="6" w:space="0" w:color="auto"/>
              <w:left w:val="outset" w:sz="6" w:space="0" w:color="auto"/>
              <w:bottom w:val="outset" w:sz="6" w:space="0" w:color="auto"/>
              <w:right w:val="outset" w:sz="6" w:space="0" w:color="auto"/>
            </w:tcBorders>
            <w:hideMark/>
          </w:tcPr>
          <w:p w14:paraId="6474B1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c>
          <w:tcPr>
            <w:tcW w:w="0" w:type="auto"/>
            <w:tcBorders>
              <w:top w:val="outset" w:sz="6" w:space="0" w:color="auto"/>
              <w:left w:val="outset" w:sz="6" w:space="0" w:color="auto"/>
              <w:bottom w:val="outset" w:sz="6" w:space="0" w:color="auto"/>
              <w:right w:val="outset" w:sz="6" w:space="0" w:color="auto"/>
            </w:tcBorders>
            <w:hideMark/>
          </w:tcPr>
          <w:p w14:paraId="6BBD64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2.878,30</w:t>
            </w:r>
          </w:p>
        </w:tc>
        <w:tc>
          <w:tcPr>
            <w:tcW w:w="0" w:type="auto"/>
            <w:tcBorders>
              <w:top w:val="outset" w:sz="6" w:space="0" w:color="auto"/>
              <w:left w:val="outset" w:sz="6" w:space="0" w:color="auto"/>
              <w:bottom w:val="outset" w:sz="6" w:space="0" w:color="auto"/>
              <w:right w:val="outset" w:sz="6" w:space="0" w:color="auto"/>
            </w:tcBorders>
            <w:hideMark/>
          </w:tcPr>
          <w:p w14:paraId="5BBE12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122</w:t>
            </w:r>
          </w:p>
        </w:tc>
        <w:tc>
          <w:tcPr>
            <w:tcW w:w="0" w:type="auto"/>
            <w:tcBorders>
              <w:top w:val="outset" w:sz="6" w:space="0" w:color="auto"/>
              <w:left w:val="outset" w:sz="6" w:space="0" w:color="auto"/>
              <w:bottom w:val="outset" w:sz="6" w:space="0" w:color="auto"/>
              <w:right w:val="outset" w:sz="6" w:space="0" w:color="auto"/>
            </w:tcBorders>
            <w:hideMark/>
          </w:tcPr>
          <w:p w14:paraId="25DA7B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6.364,58</w:t>
            </w:r>
          </w:p>
        </w:tc>
      </w:tr>
      <w:tr w:rsidR="00B116E2" w:rsidRPr="00B116E2" w14:paraId="4432F1A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788B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E9F7B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9,18</w:t>
            </w:r>
          </w:p>
        </w:tc>
        <w:tc>
          <w:tcPr>
            <w:tcW w:w="0" w:type="auto"/>
            <w:tcBorders>
              <w:top w:val="outset" w:sz="6" w:space="0" w:color="auto"/>
              <w:left w:val="outset" w:sz="6" w:space="0" w:color="auto"/>
              <w:bottom w:val="outset" w:sz="6" w:space="0" w:color="auto"/>
              <w:right w:val="outset" w:sz="6" w:space="0" w:color="auto"/>
            </w:tcBorders>
            <w:hideMark/>
          </w:tcPr>
          <w:p w14:paraId="675C0F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51B87C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812,58</w:t>
            </w:r>
          </w:p>
        </w:tc>
        <w:tc>
          <w:tcPr>
            <w:tcW w:w="0" w:type="auto"/>
            <w:tcBorders>
              <w:top w:val="outset" w:sz="6" w:space="0" w:color="auto"/>
              <w:left w:val="outset" w:sz="6" w:space="0" w:color="auto"/>
              <w:bottom w:val="outset" w:sz="6" w:space="0" w:color="auto"/>
              <w:right w:val="outset" w:sz="6" w:space="0" w:color="auto"/>
            </w:tcBorders>
            <w:hideMark/>
          </w:tcPr>
          <w:p w14:paraId="2D89F3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w:t>
            </w:r>
          </w:p>
        </w:tc>
        <w:tc>
          <w:tcPr>
            <w:tcW w:w="0" w:type="auto"/>
            <w:tcBorders>
              <w:top w:val="outset" w:sz="6" w:space="0" w:color="auto"/>
              <w:left w:val="outset" w:sz="6" w:space="0" w:color="auto"/>
              <w:bottom w:val="outset" w:sz="6" w:space="0" w:color="auto"/>
              <w:right w:val="outset" w:sz="6" w:space="0" w:color="auto"/>
            </w:tcBorders>
            <w:hideMark/>
          </w:tcPr>
          <w:p w14:paraId="205545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2.949,07</w:t>
            </w:r>
          </w:p>
        </w:tc>
        <w:tc>
          <w:tcPr>
            <w:tcW w:w="0" w:type="auto"/>
            <w:tcBorders>
              <w:top w:val="outset" w:sz="6" w:space="0" w:color="auto"/>
              <w:left w:val="outset" w:sz="6" w:space="0" w:color="auto"/>
              <w:bottom w:val="outset" w:sz="6" w:space="0" w:color="auto"/>
              <w:right w:val="outset" w:sz="6" w:space="0" w:color="auto"/>
            </w:tcBorders>
            <w:hideMark/>
          </w:tcPr>
          <w:p w14:paraId="024EA4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w:t>
            </w:r>
          </w:p>
        </w:tc>
        <w:tc>
          <w:tcPr>
            <w:tcW w:w="0" w:type="auto"/>
            <w:tcBorders>
              <w:top w:val="outset" w:sz="6" w:space="0" w:color="auto"/>
              <w:left w:val="outset" w:sz="6" w:space="0" w:color="auto"/>
              <w:bottom w:val="outset" w:sz="6" w:space="0" w:color="auto"/>
              <w:right w:val="outset" w:sz="6" w:space="0" w:color="auto"/>
            </w:tcBorders>
            <w:hideMark/>
          </w:tcPr>
          <w:p w14:paraId="1E0BC2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6.470,22</w:t>
            </w:r>
          </w:p>
        </w:tc>
      </w:tr>
      <w:tr w:rsidR="00B116E2" w:rsidRPr="00B116E2" w14:paraId="32705AC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6CF2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7B993A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12,24</w:t>
            </w:r>
          </w:p>
        </w:tc>
        <w:tc>
          <w:tcPr>
            <w:tcW w:w="0" w:type="auto"/>
            <w:tcBorders>
              <w:top w:val="outset" w:sz="6" w:space="0" w:color="auto"/>
              <w:left w:val="outset" w:sz="6" w:space="0" w:color="auto"/>
              <w:bottom w:val="outset" w:sz="6" w:space="0" w:color="auto"/>
              <w:right w:val="outset" w:sz="6" w:space="0" w:color="auto"/>
            </w:tcBorders>
            <w:hideMark/>
          </w:tcPr>
          <w:p w14:paraId="40667D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36F6A1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849,52</w:t>
            </w:r>
          </w:p>
        </w:tc>
        <w:tc>
          <w:tcPr>
            <w:tcW w:w="0" w:type="auto"/>
            <w:tcBorders>
              <w:top w:val="outset" w:sz="6" w:space="0" w:color="auto"/>
              <w:left w:val="outset" w:sz="6" w:space="0" w:color="auto"/>
              <w:bottom w:val="outset" w:sz="6" w:space="0" w:color="auto"/>
              <w:right w:val="outset" w:sz="6" w:space="0" w:color="auto"/>
            </w:tcBorders>
            <w:hideMark/>
          </w:tcPr>
          <w:p w14:paraId="2EA2A4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w:t>
            </w:r>
          </w:p>
        </w:tc>
        <w:tc>
          <w:tcPr>
            <w:tcW w:w="0" w:type="auto"/>
            <w:tcBorders>
              <w:top w:val="outset" w:sz="6" w:space="0" w:color="auto"/>
              <w:left w:val="outset" w:sz="6" w:space="0" w:color="auto"/>
              <w:bottom w:val="outset" w:sz="6" w:space="0" w:color="auto"/>
              <w:right w:val="outset" w:sz="6" w:space="0" w:color="auto"/>
            </w:tcBorders>
            <w:hideMark/>
          </w:tcPr>
          <w:p w14:paraId="309B2E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3.020,84</w:t>
            </w:r>
          </w:p>
        </w:tc>
        <w:tc>
          <w:tcPr>
            <w:tcW w:w="0" w:type="auto"/>
            <w:tcBorders>
              <w:top w:val="outset" w:sz="6" w:space="0" w:color="auto"/>
              <w:left w:val="outset" w:sz="6" w:space="0" w:color="auto"/>
              <w:bottom w:val="outset" w:sz="6" w:space="0" w:color="auto"/>
              <w:right w:val="outset" w:sz="6" w:space="0" w:color="auto"/>
            </w:tcBorders>
            <w:hideMark/>
          </w:tcPr>
          <w:p w14:paraId="4C525A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124</w:t>
            </w:r>
          </w:p>
        </w:tc>
        <w:tc>
          <w:tcPr>
            <w:tcW w:w="0" w:type="auto"/>
            <w:tcBorders>
              <w:top w:val="outset" w:sz="6" w:space="0" w:color="auto"/>
              <w:left w:val="outset" w:sz="6" w:space="0" w:color="auto"/>
              <w:bottom w:val="outset" w:sz="6" w:space="0" w:color="auto"/>
              <w:right w:val="outset" w:sz="6" w:space="0" w:color="auto"/>
            </w:tcBorders>
            <w:hideMark/>
          </w:tcPr>
          <w:p w14:paraId="0E7826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6.574,86</w:t>
            </w:r>
          </w:p>
        </w:tc>
      </w:tr>
      <w:tr w:rsidR="00B116E2" w:rsidRPr="00B116E2" w14:paraId="40A5460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56F9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72B17D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16,31</w:t>
            </w:r>
          </w:p>
        </w:tc>
        <w:tc>
          <w:tcPr>
            <w:tcW w:w="0" w:type="auto"/>
            <w:tcBorders>
              <w:top w:val="outset" w:sz="6" w:space="0" w:color="auto"/>
              <w:left w:val="outset" w:sz="6" w:space="0" w:color="auto"/>
              <w:bottom w:val="outset" w:sz="6" w:space="0" w:color="auto"/>
              <w:right w:val="outset" w:sz="6" w:space="0" w:color="auto"/>
            </w:tcBorders>
            <w:hideMark/>
          </w:tcPr>
          <w:p w14:paraId="1E2B76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046632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887,43</w:t>
            </w:r>
          </w:p>
        </w:tc>
        <w:tc>
          <w:tcPr>
            <w:tcW w:w="0" w:type="auto"/>
            <w:tcBorders>
              <w:top w:val="outset" w:sz="6" w:space="0" w:color="auto"/>
              <w:left w:val="outset" w:sz="6" w:space="0" w:color="auto"/>
              <w:bottom w:val="outset" w:sz="6" w:space="0" w:color="auto"/>
              <w:right w:val="outset" w:sz="6" w:space="0" w:color="auto"/>
            </w:tcBorders>
            <w:hideMark/>
          </w:tcPr>
          <w:p w14:paraId="5FA1B5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c>
          <w:tcPr>
            <w:tcW w:w="0" w:type="auto"/>
            <w:tcBorders>
              <w:top w:val="outset" w:sz="6" w:space="0" w:color="auto"/>
              <w:left w:val="outset" w:sz="6" w:space="0" w:color="auto"/>
              <w:bottom w:val="outset" w:sz="6" w:space="0" w:color="auto"/>
              <w:right w:val="outset" w:sz="6" w:space="0" w:color="auto"/>
            </w:tcBorders>
            <w:hideMark/>
          </w:tcPr>
          <w:p w14:paraId="59AEBF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3.092,59</w:t>
            </w:r>
          </w:p>
        </w:tc>
        <w:tc>
          <w:tcPr>
            <w:tcW w:w="0" w:type="auto"/>
            <w:tcBorders>
              <w:top w:val="outset" w:sz="6" w:space="0" w:color="auto"/>
              <w:left w:val="outset" w:sz="6" w:space="0" w:color="auto"/>
              <w:bottom w:val="outset" w:sz="6" w:space="0" w:color="auto"/>
              <w:right w:val="outset" w:sz="6" w:space="0" w:color="auto"/>
            </w:tcBorders>
            <w:hideMark/>
          </w:tcPr>
          <w:p w14:paraId="2005DA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125</w:t>
            </w:r>
          </w:p>
        </w:tc>
        <w:tc>
          <w:tcPr>
            <w:tcW w:w="0" w:type="auto"/>
            <w:tcBorders>
              <w:top w:val="outset" w:sz="6" w:space="0" w:color="auto"/>
              <w:left w:val="outset" w:sz="6" w:space="0" w:color="auto"/>
              <w:bottom w:val="outset" w:sz="6" w:space="0" w:color="auto"/>
              <w:right w:val="outset" w:sz="6" w:space="0" w:color="auto"/>
            </w:tcBorders>
            <w:hideMark/>
          </w:tcPr>
          <w:p w14:paraId="1B9BBC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6.681,51</w:t>
            </w:r>
          </w:p>
        </w:tc>
      </w:tr>
      <w:tr w:rsidR="00B116E2" w:rsidRPr="00B116E2" w14:paraId="73FB5A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7C55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FE643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21,41</w:t>
            </w:r>
          </w:p>
        </w:tc>
        <w:tc>
          <w:tcPr>
            <w:tcW w:w="0" w:type="auto"/>
            <w:tcBorders>
              <w:top w:val="outset" w:sz="6" w:space="0" w:color="auto"/>
              <w:left w:val="outset" w:sz="6" w:space="0" w:color="auto"/>
              <w:bottom w:val="outset" w:sz="6" w:space="0" w:color="auto"/>
              <w:right w:val="outset" w:sz="6" w:space="0" w:color="auto"/>
            </w:tcBorders>
            <w:hideMark/>
          </w:tcPr>
          <w:p w14:paraId="3FB6F2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6879D4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926,31</w:t>
            </w:r>
          </w:p>
        </w:tc>
        <w:tc>
          <w:tcPr>
            <w:tcW w:w="0" w:type="auto"/>
            <w:tcBorders>
              <w:top w:val="outset" w:sz="6" w:space="0" w:color="auto"/>
              <w:left w:val="outset" w:sz="6" w:space="0" w:color="auto"/>
              <w:bottom w:val="outset" w:sz="6" w:space="0" w:color="auto"/>
              <w:right w:val="outset" w:sz="6" w:space="0" w:color="auto"/>
            </w:tcBorders>
            <w:hideMark/>
          </w:tcPr>
          <w:p w14:paraId="24D747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w:t>
            </w:r>
          </w:p>
        </w:tc>
        <w:tc>
          <w:tcPr>
            <w:tcW w:w="0" w:type="auto"/>
            <w:tcBorders>
              <w:top w:val="outset" w:sz="6" w:space="0" w:color="auto"/>
              <w:left w:val="outset" w:sz="6" w:space="0" w:color="auto"/>
              <w:bottom w:val="outset" w:sz="6" w:space="0" w:color="auto"/>
              <w:right w:val="outset" w:sz="6" w:space="0" w:color="auto"/>
            </w:tcBorders>
            <w:hideMark/>
          </w:tcPr>
          <w:p w14:paraId="71E81E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3.165,35</w:t>
            </w:r>
          </w:p>
        </w:tc>
        <w:tc>
          <w:tcPr>
            <w:tcW w:w="0" w:type="auto"/>
            <w:tcBorders>
              <w:top w:val="outset" w:sz="6" w:space="0" w:color="auto"/>
              <w:left w:val="outset" w:sz="6" w:space="0" w:color="auto"/>
              <w:bottom w:val="outset" w:sz="6" w:space="0" w:color="auto"/>
              <w:right w:val="outset" w:sz="6" w:space="0" w:color="auto"/>
            </w:tcBorders>
            <w:hideMark/>
          </w:tcPr>
          <w:p w14:paraId="70DFB8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126</w:t>
            </w:r>
          </w:p>
        </w:tc>
        <w:tc>
          <w:tcPr>
            <w:tcW w:w="0" w:type="auto"/>
            <w:tcBorders>
              <w:top w:val="outset" w:sz="6" w:space="0" w:color="auto"/>
              <w:left w:val="outset" w:sz="6" w:space="0" w:color="auto"/>
              <w:bottom w:val="outset" w:sz="6" w:space="0" w:color="auto"/>
              <w:right w:val="outset" w:sz="6" w:space="0" w:color="auto"/>
            </w:tcBorders>
            <w:hideMark/>
          </w:tcPr>
          <w:p w14:paraId="51A9A3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6.789,15</w:t>
            </w:r>
          </w:p>
        </w:tc>
      </w:tr>
      <w:tr w:rsidR="00B116E2" w:rsidRPr="00B116E2" w14:paraId="1F60A2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C087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510FE2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26,51</w:t>
            </w:r>
          </w:p>
        </w:tc>
        <w:tc>
          <w:tcPr>
            <w:tcW w:w="0" w:type="auto"/>
            <w:tcBorders>
              <w:top w:val="outset" w:sz="6" w:space="0" w:color="auto"/>
              <w:left w:val="outset" w:sz="6" w:space="0" w:color="auto"/>
              <w:bottom w:val="outset" w:sz="6" w:space="0" w:color="auto"/>
              <w:right w:val="outset" w:sz="6" w:space="0" w:color="auto"/>
            </w:tcBorders>
            <w:hideMark/>
          </w:tcPr>
          <w:p w14:paraId="696113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4C3D8C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965,20</w:t>
            </w:r>
          </w:p>
        </w:tc>
        <w:tc>
          <w:tcPr>
            <w:tcW w:w="0" w:type="auto"/>
            <w:tcBorders>
              <w:top w:val="outset" w:sz="6" w:space="0" w:color="auto"/>
              <w:left w:val="outset" w:sz="6" w:space="0" w:color="auto"/>
              <w:bottom w:val="outset" w:sz="6" w:space="0" w:color="auto"/>
              <w:right w:val="outset" w:sz="6" w:space="0" w:color="auto"/>
            </w:tcBorders>
            <w:hideMark/>
          </w:tcPr>
          <w:p w14:paraId="70394A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w:t>
            </w:r>
          </w:p>
        </w:tc>
        <w:tc>
          <w:tcPr>
            <w:tcW w:w="0" w:type="auto"/>
            <w:tcBorders>
              <w:top w:val="outset" w:sz="6" w:space="0" w:color="auto"/>
              <w:left w:val="outset" w:sz="6" w:space="0" w:color="auto"/>
              <w:bottom w:val="outset" w:sz="6" w:space="0" w:color="auto"/>
              <w:right w:val="outset" w:sz="6" w:space="0" w:color="auto"/>
            </w:tcBorders>
            <w:hideMark/>
          </w:tcPr>
          <w:p w14:paraId="60EC5B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3.239,10</w:t>
            </w:r>
          </w:p>
        </w:tc>
        <w:tc>
          <w:tcPr>
            <w:tcW w:w="0" w:type="auto"/>
            <w:tcBorders>
              <w:top w:val="outset" w:sz="6" w:space="0" w:color="auto"/>
              <w:left w:val="outset" w:sz="6" w:space="0" w:color="auto"/>
              <w:bottom w:val="outset" w:sz="6" w:space="0" w:color="auto"/>
              <w:right w:val="outset" w:sz="6" w:space="0" w:color="auto"/>
            </w:tcBorders>
            <w:hideMark/>
          </w:tcPr>
          <w:p w14:paraId="66789A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w:t>
            </w:r>
          </w:p>
        </w:tc>
        <w:tc>
          <w:tcPr>
            <w:tcW w:w="0" w:type="auto"/>
            <w:tcBorders>
              <w:top w:val="outset" w:sz="6" w:space="0" w:color="auto"/>
              <w:left w:val="outset" w:sz="6" w:space="0" w:color="auto"/>
              <w:bottom w:val="outset" w:sz="6" w:space="0" w:color="auto"/>
              <w:right w:val="outset" w:sz="6" w:space="0" w:color="auto"/>
            </w:tcBorders>
            <w:hideMark/>
          </w:tcPr>
          <w:p w14:paraId="3BC569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6.896,79</w:t>
            </w:r>
          </w:p>
        </w:tc>
      </w:tr>
      <w:tr w:rsidR="00B116E2" w:rsidRPr="00B116E2" w14:paraId="1F3DA6C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5899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3700C1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33,66</w:t>
            </w:r>
          </w:p>
        </w:tc>
        <w:tc>
          <w:tcPr>
            <w:tcW w:w="0" w:type="auto"/>
            <w:tcBorders>
              <w:top w:val="outset" w:sz="6" w:space="0" w:color="auto"/>
              <w:left w:val="outset" w:sz="6" w:space="0" w:color="auto"/>
              <w:bottom w:val="outset" w:sz="6" w:space="0" w:color="auto"/>
              <w:right w:val="outset" w:sz="6" w:space="0" w:color="auto"/>
            </w:tcBorders>
            <w:hideMark/>
          </w:tcPr>
          <w:p w14:paraId="3318C6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w:t>
            </w:r>
          </w:p>
        </w:tc>
        <w:tc>
          <w:tcPr>
            <w:tcW w:w="0" w:type="auto"/>
            <w:tcBorders>
              <w:top w:val="outset" w:sz="6" w:space="0" w:color="auto"/>
              <w:left w:val="outset" w:sz="6" w:space="0" w:color="auto"/>
              <w:bottom w:val="outset" w:sz="6" w:space="0" w:color="auto"/>
              <w:right w:val="outset" w:sz="6" w:space="0" w:color="auto"/>
            </w:tcBorders>
            <w:hideMark/>
          </w:tcPr>
          <w:p w14:paraId="58869F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1.006,02</w:t>
            </w:r>
          </w:p>
        </w:tc>
        <w:tc>
          <w:tcPr>
            <w:tcW w:w="0" w:type="auto"/>
            <w:tcBorders>
              <w:top w:val="outset" w:sz="6" w:space="0" w:color="auto"/>
              <w:left w:val="outset" w:sz="6" w:space="0" w:color="auto"/>
              <w:bottom w:val="outset" w:sz="6" w:space="0" w:color="auto"/>
              <w:right w:val="outset" w:sz="6" w:space="0" w:color="auto"/>
            </w:tcBorders>
            <w:hideMark/>
          </w:tcPr>
          <w:p w14:paraId="3FAAE1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w:t>
            </w:r>
          </w:p>
        </w:tc>
        <w:tc>
          <w:tcPr>
            <w:tcW w:w="0" w:type="auto"/>
            <w:tcBorders>
              <w:top w:val="outset" w:sz="6" w:space="0" w:color="auto"/>
              <w:left w:val="outset" w:sz="6" w:space="0" w:color="auto"/>
              <w:bottom w:val="outset" w:sz="6" w:space="0" w:color="auto"/>
              <w:right w:val="outset" w:sz="6" w:space="0" w:color="auto"/>
            </w:tcBorders>
            <w:hideMark/>
          </w:tcPr>
          <w:p w14:paraId="198DCB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3.313,85</w:t>
            </w:r>
          </w:p>
        </w:tc>
        <w:tc>
          <w:tcPr>
            <w:tcW w:w="0" w:type="auto"/>
            <w:tcBorders>
              <w:top w:val="outset" w:sz="6" w:space="0" w:color="auto"/>
              <w:left w:val="outset" w:sz="6" w:space="0" w:color="auto"/>
              <w:bottom w:val="outset" w:sz="6" w:space="0" w:color="auto"/>
              <w:right w:val="outset" w:sz="6" w:space="0" w:color="auto"/>
            </w:tcBorders>
            <w:hideMark/>
          </w:tcPr>
          <w:p w14:paraId="6FD317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128</w:t>
            </w:r>
          </w:p>
        </w:tc>
        <w:tc>
          <w:tcPr>
            <w:tcW w:w="0" w:type="auto"/>
            <w:tcBorders>
              <w:top w:val="outset" w:sz="6" w:space="0" w:color="auto"/>
              <w:left w:val="outset" w:sz="6" w:space="0" w:color="auto"/>
              <w:bottom w:val="outset" w:sz="6" w:space="0" w:color="auto"/>
              <w:right w:val="outset" w:sz="6" w:space="0" w:color="auto"/>
            </w:tcBorders>
            <w:hideMark/>
          </w:tcPr>
          <w:p w14:paraId="103012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7.006,42</w:t>
            </w:r>
          </w:p>
        </w:tc>
      </w:tr>
      <w:tr w:rsidR="00B116E2" w:rsidRPr="00B116E2" w14:paraId="439FC18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34A3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4D6778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40,79</w:t>
            </w:r>
          </w:p>
        </w:tc>
        <w:tc>
          <w:tcPr>
            <w:tcW w:w="0" w:type="auto"/>
            <w:tcBorders>
              <w:top w:val="outset" w:sz="6" w:space="0" w:color="auto"/>
              <w:left w:val="outset" w:sz="6" w:space="0" w:color="auto"/>
              <w:bottom w:val="outset" w:sz="6" w:space="0" w:color="auto"/>
              <w:right w:val="outset" w:sz="6" w:space="0" w:color="auto"/>
            </w:tcBorders>
            <w:hideMark/>
          </w:tcPr>
          <w:p w14:paraId="15789E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w:t>
            </w:r>
          </w:p>
        </w:tc>
        <w:tc>
          <w:tcPr>
            <w:tcW w:w="0" w:type="auto"/>
            <w:tcBorders>
              <w:top w:val="outset" w:sz="6" w:space="0" w:color="auto"/>
              <w:left w:val="outset" w:sz="6" w:space="0" w:color="auto"/>
              <w:bottom w:val="outset" w:sz="6" w:space="0" w:color="auto"/>
              <w:right w:val="outset" w:sz="6" w:space="0" w:color="auto"/>
            </w:tcBorders>
            <w:hideMark/>
          </w:tcPr>
          <w:p w14:paraId="4F70C7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1.046,84</w:t>
            </w:r>
          </w:p>
        </w:tc>
        <w:tc>
          <w:tcPr>
            <w:tcW w:w="0" w:type="auto"/>
            <w:tcBorders>
              <w:top w:val="outset" w:sz="6" w:space="0" w:color="auto"/>
              <w:left w:val="outset" w:sz="6" w:space="0" w:color="auto"/>
              <w:bottom w:val="outset" w:sz="6" w:space="0" w:color="auto"/>
              <w:right w:val="outset" w:sz="6" w:space="0" w:color="auto"/>
            </w:tcBorders>
            <w:hideMark/>
          </w:tcPr>
          <w:p w14:paraId="34B1FA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w:t>
            </w:r>
          </w:p>
        </w:tc>
        <w:tc>
          <w:tcPr>
            <w:tcW w:w="0" w:type="auto"/>
            <w:tcBorders>
              <w:top w:val="outset" w:sz="6" w:space="0" w:color="auto"/>
              <w:left w:val="outset" w:sz="6" w:space="0" w:color="auto"/>
              <w:bottom w:val="outset" w:sz="6" w:space="0" w:color="auto"/>
              <w:right w:val="outset" w:sz="6" w:space="0" w:color="auto"/>
            </w:tcBorders>
            <w:hideMark/>
          </w:tcPr>
          <w:p w14:paraId="2ADB5E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3.389,60</w:t>
            </w:r>
          </w:p>
        </w:tc>
        <w:tc>
          <w:tcPr>
            <w:tcW w:w="0" w:type="auto"/>
            <w:tcBorders>
              <w:top w:val="outset" w:sz="6" w:space="0" w:color="auto"/>
              <w:left w:val="outset" w:sz="6" w:space="0" w:color="auto"/>
              <w:bottom w:val="outset" w:sz="6" w:space="0" w:color="auto"/>
              <w:right w:val="outset" w:sz="6" w:space="0" w:color="auto"/>
            </w:tcBorders>
            <w:hideMark/>
          </w:tcPr>
          <w:p w14:paraId="3CBE32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129</w:t>
            </w:r>
          </w:p>
        </w:tc>
        <w:tc>
          <w:tcPr>
            <w:tcW w:w="0" w:type="auto"/>
            <w:tcBorders>
              <w:top w:val="outset" w:sz="6" w:space="0" w:color="auto"/>
              <w:left w:val="outset" w:sz="6" w:space="0" w:color="auto"/>
              <w:bottom w:val="outset" w:sz="6" w:space="0" w:color="auto"/>
              <w:right w:val="outset" w:sz="6" w:space="0" w:color="auto"/>
            </w:tcBorders>
            <w:hideMark/>
          </w:tcPr>
          <w:p w14:paraId="6797BF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7.116,04</w:t>
            </w:r>
          </w:p>
        </w:tc>
      </w:tr>
      <w:tr w:rsidR="00B116E2" w:rsidRPr="00B116E2" w14:paraId="4EE68E2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CF64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4946DF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48,95</w:t>
            </w:r>
          </w:p>
        </w:tc>
        <w:tc>
          <w:tcPr>
            <w:tcW w:w="0" w:type="auto"/>
            <w:tcBorders>
              <w:top w:val="outset" w:sz="6" w:space="0" w:color="auto"/>
              <w:left w:val="outset" w:sz="6" w:space="0" w:color="auto"/>
              <w:bottom w:val="outset" w:sz="6" w:space="0" w:color="auto"/>
              <w:right w:val="outset" w:sz="6" w:space="0" w:color="auto"/>
            </w:tcBorders>
            <w:hideMark/>
          </w:tcPr>
          <w:p w14:paraId="3EFE8D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w:t>
            </w:r>
          </w:p>
        </w:tc>
        <w:tc>
          <w:tcPr>
            <w:tcW w:w="0" w:type="auto"/>
            <w:tcBorders>
              <w:top w:val="outset" w:sz="6" w:space="0" w:color="auto"/>
              <w:left w:val="outset" w:sz="6" w:space="0" w:color="auto"/>
              <w:bottom w:val="outset" w:sz="6" w:space="0" w:color="auto"/>
              <w:right w:val="outset" w:sz="6" w:space="0" w:color="auto"/>
            </w:tcBorders>
            <w:hideMark/>
          </w:tcPr>
          <w:p w14:paraId="468118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1.089,60</w:t>
            </w:r>
          </w:p>
        </w:tc>
        <w:tc>
          <w:tcPr>
            <w:tcW w:w="0" w:type="auto"/>
            <w:tcBorders>
              <w:top w:val="outset" w:sz="6" w:space="0" w:color="auto"/>
              <w:left w:val="outset" w:sz="6" w:space="0" w:color="auto"/>
              <w:bottom w:val="outset" w:sz="6" w:space="0" w:color="auto"/>
              <w:right w:val="outset" w:sz="6" w:space="0" w:color="auto"/>
            </w:tcBorders>
            <w:hideMark/>
          </w:tcPr>
          <w:p w14:paraId="619A79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w:t>
            </w:r>
          </w:p>
        </w:tc>
        <w:tc>
          <w:tcPr>
            <w:tcW w:w="0" w:type="auto"/>
            <w:tcBorders>
              <w:top w:val="outset" w:sz="6" w:space="0" w:color="auto"/>
              <w:left w:val="outset" w:sz="6" w:space="0" w:color="auto"/>
              <w:bottom w:val="outset" w:sz="6" w:space="0" w:color="auto"/>
              <w:right w:val="outset" w:sz="6" w:space="0" w:color="auto"/>
            </w:tcBorders>
            <w:hideMark/>
          </w:tcPr>
          <w:p w14:paraId="7E3AF3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3.466,33</w:t>
            </w:r>
          </w:p>
        </w:tc>
        <w:tc>
          <w:tcPr>
            <w:tcW w:w="0" w:type="auto"/>
            <w:tcBorders>
              <w:top w:val="outset" w:sz="6" w:space="0" w:color="auto"/>
              <w:left w:val="outset" w:sz="6" w:space="0" w:color="auto"/>
              <w:bottom w:val="outset" w:sz="6" w:space="0" w:color="auto"/>
              <w:right w:val="outset" w:sz="6" w:space="0" w:color="auto"/>
            </w:tcBorders>
            <w:hideMark/>
          </w:tcPr>
          <w:p w14:paraId="36ADDF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w:t>
            </w:r>
          </w:p>
        </w:tc>
        <w:tc>
          <w:tcPr>
            <w:tcW w:w="0" w:type="auto"/>
            <w:tcBorders>
              <w:top w:val="outset" w:sz="6" w:space="0" w:color="auto"/>
              <w:left w:val="outset" w:sz="6" w:space="0" w:color="auto"/>
              <w:bottom w:val="outset" w:sz="6" w:space="0" w:color="auto"/>
              <w:right w:val="outset" w:sz="6" w:space="0" w:color="auto"/>
            </w:tcBorders>
            <w:hideMark/>
          </w:tcPr>
          <w:p w14:paraId="47637E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7.226,67</w:t>
            </w:r>
          </w:p>
        </w:tc>
      </w:tr>
      <w:tr w:rsidR="00B116E2" w:rsidRPr="00B116E2" w14:paraId="31F74D3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E991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047B8D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58,12</w:t>
            </w:r>
          </w:p>
        </w:tc>
        <w:tc>
          <w:tcPr>
            <w:tcW w:w="0" w:type="auto"/>
            <w:tcBorders>
              <w:top w:val="outset" w:sz="6" w:space="0" w:color="auto"/>
              <w:left w:val="outset" w:sz="6" w:space="0" w:color="auto"/>
              <w:bottom w:val="outset" w:sz="6" w:space="0" w:color="auto"/>
              <w:right w:val="outset" w:sz="6" w:space="0" w:color="auto"/>
            </w:tcBorders>
            <w:hideMark/>
          </w:tcPr>
          <w:p w14:paraId="12FEE7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58152E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1.133,33</w:t>
            </w:r>
          </w:p>
        </w:tc>
        <w:tc>
          <w:tcPr>
            <w:tcW w:w="0" w:type="auto"/>
            <w:tcBorders>
              <w:top w:val="outset" w:sz="6" w:space="0" w:color="auto"/>
              <w:left w:val="outset" w:sz="6" w:space="0" w:color="auto"/>
              <w:bottom w:val="outset" w:sz="6" w:space="0" w:color="auto"/>
              <w:right w:val="outset" w:sz="6" w:space="0" w:color="auto"/>
            </w:tcBorders>
            <w:hideMark/>
          </w:tcPr>
          <w:p w14:paraId="3FAF04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38419F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3.544,08</w:t>
            </w:r>
          </w:p>
        </w:tc>
        <w:tc>
          <w:tcPr>
            <w:tcW w:w="0" w:type="auto"/>
            <w:tcBorders>
              <w:top w:val="outset" w:sz="6" w:space="0" w:color="auto"/>
              <w:left w:val="outset" w:sz="6" w:space="0" w:color="auto"/>
              <w:bottom w:val="outset" w:sz="6" w:space="0" w:color="auto"/>
              <w:right w:val="outset" w:sz="6" w:space="0" w:color="auto"/>
            </w:tcBorders>
            <w:hideMark/>
          </w:tcPr>
          <w:p w14:paraId="48A306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w:t>
            </w:r>
          </w:p>
        </w:tc>
        <w:tc>
          <w:tcPr>
            <w:tcW w:w="0" w:type="auto"/>
            <w:tcBorders>
              <w:top w:val="outset" w:sz="6" w:space="0" w:color="auto"/>
              <w:left w:val="outset" w:sz="6" w:space="0" w:color="auto"/>
              <w:bottom w:val="outset" w:sz="6" w:space="0" w:color="auto"/>
              <w:right w:val="outset" w:sz="6" w:space="0" w:color="auto"/>
            </w:tcBorders>
            <w:hideMark/>
          </w:tcPr>
          <w:p w14:paraId="3130A3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7.338,30</w:t>
            </w:r>
          </w:p>
        </w:tc>
      </w:tr>
      <w:tr w:rsidR="00B116E2" w:rsidRPr="00B116E2" w14:paraId="0BF67F1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5B41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02E8EC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68,32</w:t>
            </w:r>
          </w:p>
        </w:tc>
        <w:tc>
          <w:tcPr>
            <w:tcW w:w="0" w:type="auto"/>
            <w:tcBorders>
              <w:top w:val="outset" w:sz="6" w:space="0" w:color="auto"/>
              <w:left w:val="outset" w:sz="6" w:space="0" w:color="auto"/>
              <w:bottom w:val="outset" w:sz="6" w:space="0" w:color="auto"/>
              <w:right w:val="outset" w:sz="6" w:space="0" w:color="auto"/>
            </w:tcBorders>
            <w:hideMark/>
          </w:tcPr>
          <w:p w14:paraId="3CBC39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1BF207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1.176,11</w:t>
            </w:r>
          </w:p>
        </w:tc>
        <w:tc>
          <w:tcPr>
            <w:tcW w:w="0" w:type="auto"/>
            <w:tcBorders>
              <w:top w:val="outset" w:sz="6" w:space="0" w:color="auto"/>
              <w:left w:val="outset" w:sz="6" w:space="0" w:color="auto"/>
              <w:bottom w:val="outset" w:sz="6" w:space="0" w:color="auto"/>
              <w:right w:val="outset" w:sz="6" w:space="0" w:color="auto"/>
            </w:tcBorders>
            <w:hideMark/>
          </w:tcPr>
          <w:p w14:paraId="2F22DC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675EEE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3.621,81</w:t>
            </w:r>
          </w:p>
        </w:tc>
        <w:tc>
          <w:tcPr>
            <w:tcW w:w="0" w:type="auto"/>
            <w:tcBorders>
              <w:top w:val="outset" w:sz="6" w:space="0" w:color="auto"/>
              <w:left w:val="outset" w:sz="6" w:space="0" w:color="auto"/>
              <w:bottom w:val="outset" w:sz="6" w:space="0" w:color="auto"/>
              <w:right w:val="outset" w:sz="6" w:space="0" w:color="auto"/>
            </w:tcBorders>
            <w:hideMark/>
          </w:tcPr>
          <w:p w14:paraId="3FF454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132</w:t>
            </w:r>
          </w:p>
        </w:tc>
        <w:tc>
          <w:tcPr>
            <w:tcW w:w="0" w:type="auto"/>
            <w:tcBorders>
              <w:top w:val="outset" w:sz="6" w:space="0" w:color="auto"/>
              <w:left w:val="outset" w:sz="6" w:space="0" w:color="auto"/>
              <w:bottom w:val="outset" w:sz="6" w:space="0" w:color="auto"/>
              <w:right w:val="outset" w:sz="6" w:space="0" w:color="auto"/>
            </w:tcBorders>
            <w:hideMark/>
          </w:tcPr>
          <w:p w14:paraId="1B57A2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7.449,92</w:t>
            </w:r>
          </w:p>
        </w:tc>
      </w:tr>
      <w:tr w:rsidR="00B116E2" w:rsidRPr="00B116E2" w14:paraId="26DFF67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76FC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11D32E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79,54</w:t>
            </w:r>
          </w:p>
        </w:tc>
        <w:tc>
          <w:tcPr>
            <w:tcW w:w="0" w:type="auto"/>
            <w:tcBorders>
              <w:top w:val="outset" w:sz="6" w:space="0" w:color="auto"/>
              <w:left w:val="outset" w:sz="6" w:space="0" w:color="auto"/>
              <w:bottom w:val="outset" w:sz="6" w:space="0" w:color="auto"/>
              <w:right w:val="outset" w:sz="6" w:space="0" w:color="auto"/>
            </w:tcBorders>
            <w:hideMark/>
          </w:tcPr>
          <w:p w14:paraId="6D9E5E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6F9337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1.220,82</w:t>
            </w:r>
          </w:p>
        </w:tc>
        <w:tc>
          <w:tcPr>
            <w:tcW w:w="0" w:type="auto"/>
            <w:tcBorders>
              <w:top w:val="outset" w:sz="6" w:space="0" w:color="auto"/>
              <w:left w:val="outset" w:sz="6" w:space="0" w:color="auto"/>
              <w:bottom w:val="outset" w:sz="6" w:space="0" w:color="auto"/>
              <w:right w:val="outset" w:sz="6" w:space="0" w:color="auto"/>
            </w:tcBorders>
            <w:hideMark/>
          </w:tcPr>
          <w:p w14:paraId="7DB9EA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606C19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3.701,54</w:t>
            </w:r>
          </w:p>
        </w:tc>
        <w:tc>
          <w:tcPr>
            <w:tcW w:w="0" w:type="auto"/>
            <w:tcBorders>
              <w:top w:val="outset" w:sz="6" w:space="0" w:color="auto"/>
              <w:left w:val="outset" w:sz="6" w:space="0" w:color="auto"/>
              <w:bottom w:val="outset" w:sz="6" w:space="0" w:color="auto"/>
              <w:right w:val="outset" w:sz="6" w:space="0" w:color="auto"/>
            </w:tcBorders>
            <w:hideMark/>
          </w:tcPr>
          <w:p w14:paraId="2E1588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w:t>
            </w:r>
          </w:p>
        </w:tc>
        <w:tc>
          <w:tcPr>
            <w:tcW w:w="0" w:type="auto"/>
            <w:tcBorders>
              <w:top w:val="outset" w:sz="6" w:space="0" w:color="auto"/>
              <w:left w:val="outset" w:sz="6" w:space="0" w:color="auto"/>
              <w:bottom w:val="outset" w:sz="6" w:space="0" w:color="auto"/>
              <w:right w:val="outset" w:sz="6" w:space="0" w:color="auto"/>
            </w:tcBorders>
            <w:hideMark/>
          </w:tcPr>
          <w:p w14:paraId="0B1B06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7.563,54</w:t>
            </w:r>
          </w:p>
        </w:tc>
      </w:tr>
      <w:tr w:rsidR="00B116E2" w:rsidRPr="00B116E2" w14:paraId="0B86B3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FEAB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5CF846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91,77</w:t>
            </w:r>
          </w:p>
        </w:tc>
        <w:tc>
          <w:tcPr>
            <w:tcW w:w="0" w:type="auto"/>
            <w:tcBorders>
              <w:top w:val="outset" w:sz="6" w:space="0" w:color="auto"/>
              <w:left w:val="outset" w:sz="6" w:space="0" w:color="auto"/>
              <w:bottom w:val="outset" w:sz="6" w:space="0" w:color="auto"/>
              <w:right w:val="outset" w:sz="6" w:space="0" w:color="auto"/>
            </w:tcBorders>
            <w:hideMark/>
          </w:tcPr>
          <w:p w14:paraId="3BAB7A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3C99F3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1.265,54</w:t>
            </w:r>
          </w:p>
        </w:tc>
        <w:tc>
          <w:tcPr>
            <w:tcW w:w="0" w:type="auto"/>
            <w:tcBorders>
              <w:top w:val="outset" w:sz="6" w:space="0" w:color="auto"/>
              <w:left w:val="outset" w:sz="6" w:space="0" w:color="auto"/>
              <w:bottom w:val="outset" w:sz="6" w:space="0" w:color="auto"/>
              <w:right w:val="outset" w:sz="6" w:space="0" w:color="auto"/>
            </w:tcBorders>
            <w:hideMark/>
          </w:tcPr>
          <w:p w14:paraId="792B13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w:t>
            </w:r>
          </w:p>
        </w:tc>
        <w:tc>
          <w:tcPr>
            <w:tcW w:w="0" w:type="auto"/>
            <w:tcBorders>
              <w:top w:val="outset" w:sz="6" w:space="0" w:color="auto"/>
              <w:left w:val="outset" w:sz="6" w:space="0" w:color="auto"/>
              <w:bottom w:val="outset" w:sz="6" w:space="0" w:color="auto"/>
              <w:right w:val="outset" w:sz="6" w:space="0" w:color="auto"/>
            </w:tcBorders>
            <w:hideMark/>
          </w:tcPr>
          <w:p w14:paraId="048500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3.781,27</w:t>
            </w:r>
          </w:p>
        </w:tc>
        <w:tc>
          <w:tcPr>
            <w:tcW w:w="0" w:type="auto"/>
            <w:tcBorders>
              <w:top w:val="outset" w:sz="6" w:space="0" w:color="auto"/>
              <w:left w:val="outset" w:sz="6" w:space="0" w:color="auto"/>
              <w:bottom w:val="outset" w:sz="6" w:space="0" w:color="auto"/>
              <w:right w:val="outset" w:sz="6" w:space="0" w:color="auto"/>
            </w:tcBorders>
            <w:hideMark/>
          </w:tcPr>
          <w:p w14:paraId="7D63BC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134</w:t>
            </w:r>
          </w:p>
        </w:tc>
        <w:tc>
          <w:tcPr>
            <w:tcW w:w="0" w:type="auto"/>
            <w:tcBorders>
              <w:top w:val="outset" w:sz="6" w:space="0" w:color="auto"/>
              <w:left w:val="outset" w:sz="6" w:space="0" w:color="auto"/>
              <w:bottom w:val="outset" w:sz="6" w:space="0" w:color="auto"/>
              <w:right w:val="outset" w:sz="6" w:space="0" w:color="auto"/>
            </w:tcBorders>
            <w:hideMark/>
          </w:tcPr>
          <w:p w14:paraId="764336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7.678,16</w:t>
            </w:r>
          </w:p>
        </w:tc>
      </w:tr>
      <w:tr w:rsidR="00B116E2" w:rsidRPr="00B116E2" w14:paraId="049D8A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98E1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091CEB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104,02</w:t>
            </w:r>
          </w:p>
        </w:tc>
        <w:tc>
          <w:tcPr>
            <w:tcW w:w="0" w:type="auto"/>
            <w:tcBorders>
              <w:top w:val="outset" w:sz="6" w:space="0" w:color="auto"/>
              <w:left w:val="outset" w:sz="6" w:space="0" w:color="auto"/>
              <w:bottom w:val="outset" w:sz="6" w:space="0" w:color="auto"/>
              <w:right w:val="outset" w:sz="6" w:space="0" w:color="auto"/>
            </w:tcBorders>
            <w:hideMark/>
          </w:tcPr>
          <w:p w14:paraId="3588DA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5E221F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1.312,18</w:t>
            </w:r>
          </w:p>
        </w:tc>
        <w:tc>
          <w:tcPr>
            <w:tcW w:w="0" w:type="auto"/>
            <w:tcBorders>
              <w:top w:val="outset" w:sz="6" w:space="0" w:color="auto"/>
              <w:left w:val="outset" w:sz="6" w:space="0" w:color="auto"/>
              <w:bottom w:val="outset" w:sz="6" w:space="0" w:color="auto"/>
              <w:right w:val="outset" w:sz="6" w:space="0" w:color="auto"/>
            </w:tcBorders>
            <w:hideMark/>
          </w:tcPr>
          <w:p w14:paraId="5E0C53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w:t>
            </w:r>
          </w:p>
        </w:tc>
        <w:tc>
          <w:tcPr>
            <w:tcW w:w="0" w:type="auto"/>
            <w:tcBorders>
              <w:top w:val="outset" w:sz="6" w:space="0" w:color="auto"/>
              <w:left w:val="outset" w:sz="6" w:space="0" w:color="auto"/>
              <w:bottom w:val="outset" w:sz="6" w:space="0" w:color="auto"/>
              <w:right w:val="outset" w:sz="6" w:space="0" w:color="auto"/>
            </w:tcBorders>
            <w:hideMark/>
          </w:tcPr>
          <w:p w14:paraId="19FED6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3.862,00</w:t>
            </w:r>
          </w:p>
        </w:tc>
        <w:tc>
          <w:tcPr>
            <w:tcW w:w="0" w:type="auto"/>
            <w:tcBorders>
              <w:top w:val="outset" w:sz="6" w:space="0" w:color="auto"/>
              <w:left w:val="outset" w:sz="6" w:space="0" w:color="auto"/>
              <w:bottom w:val="outset" w:sz="6" w:space="0" w:color="auto"/>
              <w:right w:val="outset" w:sz="6" w:space="0" w:color="auto"/>
            </w:tcBorders>
            <w:hideMark/>
          </w:tcPr>
          <w:p w14:paraId="607B5C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w:t>
            </w:r>
          </w:p>
        </w:tc>
        <w:tc>
          <w:tcPr>
            <w:tcW w:w="0" w:type="auto"/>
            <w:tcBorders>
              <w:top w:val="outset" w:sz="6" w:space="0" w:color="auto"/>
              <w:left w:val="outset" w:sz="6" w:space="0" w:color="auto"/>
              <w:bottom w:val="outset" w:sz="6" w:space="0" w:color="auto"/>
              <w:right w:val="outset" w:sz="6" w:space="0" w:color="auto"/>
            </w:tcBorders>
            <w:hideMark/>
          </w:tcPr>
          <w:p w14:paraId="778D59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7.792,78</w:t>
            </w:r>
          </w:p>
        </w:tc>
      </w:tr>
      <w:tr w:rsidR="00B116E2" w:rsidRPr="00B116E2" w14:paraId="455411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E2E7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5DCEDA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117,27</w:t>
            </w:r>
          </w:p>
        </w:tc>
        <w:tc>
          <w:tcPr>
            <w:tcW w:w="0" w:type="auto"/>
            <w:tcBorders>
              <w:top w:val="outset" w:sz="6" w:space="0" w:color="auto"/>
              <w:left w:val="outset" w:sz="6" w:space="0" w:color="auto"/>
              <w:bottom w:val="outset" w:sz="6" w:space="0" w:color="auto"/>
              <w:right w:val="outset" w:sz="6" w:space="0" w:color="auto"/>
            </w:tcBorders>
            <w:hideMark/>
          </w:tcPr>
          <w:p w14:paraId="63AC75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6A1E4B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1.358,84</w:t>
            </w:r>
          </w:p>
        </w:tc>
        <w:tc>
          <w:tcPr>
            <w:tcW w:w="0" w:type="auto"/>
            <w:tcBorders>
              <w:top w:val="outset" w:sz="6" w:space="0" w:color="auto"/>
              <w:left w:val="outset" w:sz="6" w:space="0" w:color="auto"/>
              <w:bottom w:val="outset" w:sz="6" w:space="0" w:color="auto"/>
              <w:right w:val="outset" w:sz="6" w:space="0" w:color="auto"/>
            </w:tcBorders>
            <w:hideMark/>
          </w:tcPr>
          <w:p w14:paraId="2731C6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3BA95B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3.943,73</w:t>
            </w:r>
          </w:p>
        </w:tc>
        <w:tc>
          <w:tcPr>
            <w:tcW w:w="0" w:type="auto"/>
            <w:tcBorders>
              <w:top w:val="outset" w:sz="6" w:space="0" w:color="auto"/>
              <w:left w:val="outset" w:sz="6" w:space="0" w:color="auto"/>
              <w:bottom w:val="outset" w:sz="6" w:space="0" w:color="auto"/>
              <w:right w:val="outset" w:sz="6" w:space="0" w:color="auto"/>
            </w:tcBorders>
            <w:hideMark/>
          </w:tcPr>
          <w:p w14:paraId="6B260D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w:t>
            </w:r>
          </w:p>
        </w:tc>
        <w:tc>
          <w:tcPr>
            <w:tcW w:w="0" w:type="auto"/>
            <w:tcBorders>
              <w:top w:val="outset" w:sz="6" w:space="0" w:color="auto"/>
              <w:left w:val="outset" w:sz="6" w:space="0" w:color="auto"/>
              <w:bottom w:val="outset" w:sz="6" w:space="0" w:color="auto"/>
              <w:right w:val="outset" w:sz="6" w:space="0" w:color="auto"/>
            </w:tcBorders>
            <w:hideMark/>
          </w:tcPr>
          <w:p w14:paraId="2DD0FB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7.908,38</w:t>
            </w:r>
          </w:p>
        </w:tc>
      </w:tr>
      <w:tr w:rsidR="00B116E2" w:rsidRPr="00B116E2" w14:paraId="5ECD04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2703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04AB9B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131,55</w:t>
            </w:r>
          </w:p>
        </w:tc>
        <w:tc>
          <w:tcPr>
            <w:tcW w:w="0" w:type="auto"/>
            <w:tcBorders>
              <w:top w:val="outset" w:sz="6" w:space="0" w:color="auto"/>
              <w:left w:val="outset" w:sz="6" w:space="0" w:color="auto"/>
              <w:bottom w:val="outset" w:sz="6" w:space="0" w:color="auto"/>
              <w:right w:val="outset" w:sz="6" w:space="0" w:color="auto"/>
            </w:tcBorders>
            <w:hideMark/>
          </w:tcPr>
          <w:p w14:paraId="4685D2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16EF4B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1.407,44</w:t>
            </w:r>
          </w:p>
        </w:tc>
        <w:tc>
          <w:tcPr>
            <w:tcW w:w="0" w:type="auto"/>
            <w:tcBorders>
              <w:top w:val="outset" w:sz="6" w:space="0" w:color="auto"/>
              <w:left w:val="outset" w:sz="6" w:space="0" w:color="auto"/>
              <w:bottom w:val="outset" w:sz="6" w:space="0" w:color="auto"/>
              <w:right w:val="outset" w:sz="6" w:space="0" w:color="auto"/>
            </w:tcBorders>
            <w:hideMark/>
          </w:tcPr>
          <w:p w14:paraId="7523D6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c>
          <w:tcPr>
            <w:tcW w:w="0" w:type="auto"/>
            <w:tcBorders>
              <w:top w:val="outset" w:sz="6" w:space="0" w:color="auto"/>
              <w:left w:val="outset" w:sz="6" w:space="0" w:color="auto"/>
              <w:bottom w:val="outset" w:sz="6" w:space="0" w:color="auto"/>
              <w:right w:val="outset" w:sz="6" w:space="0" w:color="auto"/>
            </w:tcBorders>
            <w:hideMark/>
          </w:tcPr>
          <w:p w14:paraId="7AE93F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4.025,45</w:t>
            </w:r>
          </w:p>
        </w:tc>
        <w:tc>
          <w:tcPr>
            <w:tcW w:w="0" w:type="auto"/>
            <w:tcBorders>
              <w:top w:val="outset" w:sz="6" w:space="0" w:color="auto"/>
              <w:left w:val="outset" w:sz="6" w:space="0" w:color="auto"/>
              <w:bottom w:val="outset" w:sz="6" w:space="0" w:color="auto"/>
              <w:right w:val="outset" w:sz="6" w:space="0" w:color="auto"/>
            </w:tcBorders>
            <w:hideMark/>
          </w:tcPr>
          <w:p w14:paraId="612D38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137</w:t>
            </w:r>
          </w:p>
        </w:tc>
        <w:tc>
          <w:tcPr>
            <w:tcW w:w="0" w:type="auto"/>
            <w:tcBorders>
              <w:top w:val="outset" w:sz="6" w:space="0" w:color="auto"/>
              <w:left w:val="outset" w:sz="6" w:space="0" w:color="auto"/>
              <w:bottom w:val="outset" w:sz="6" w:space="0" w:color="auto"/>
              <w:right w:val="outset" w:sz="6" w:space="0" w:color="auto"/>
            </w:tcBorders>
            <w:hideMark/>
          </w:tcPr>
          <w:p w14:paraId="1EE1FD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8.025,00</w:t>
            </w:r>
          </w:p>
        </w:tc>
      </w:tr>
      <w:tr w:rsidR="00B116E2" w:rsidRPr="00B116E2" w14:paraId="060964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2BCC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7D4C72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146,85</w:t>
            </w:r>
          </w:p>
        </w:tc>
        <w:tc>
          <w:tcPr>
            <w:tcW w:w="0" w:type="auto"/>
            <w:tcBorders>
              <w:top w:val="outset" w:sz="6" w:space="0" w:color="auto"/>
              <w:left w:val="outset" w:sz="6" w:space="0" w:color="auto"/>
              <w:bottom w:val="outset" w:sz="6" w:space="0" w:color="auto"/>
              <w:right w:val="outset" w:sz="6" w:space="0" w:color="auto"/>
            </w:tcBorders>
            <w:hideMark/>
          </w:tcPr>
          <w:p w14:paraId="78C2AA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5F1248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1.456,04</w:t>
            </w:r>
          </w:p>
        </w:tc>
        <w:tc>
          <w:tcPr>
            <w:tcW w:w="0" w:type="auto"/>
            <w:tcBorders>
              <w:top w:val="outset" w:sz="6" w:space="0" w:color="auto"/>
              <w:left w:val="outset" w:sz="6" w:space="0" w:color="auto"/>
              <w:bottom w:val="outset" w:sz="6" w:space="0" w:color="auto"/>
              <w:right w:val="outset" w:sz="6" w:space="0" w:color="auto"/>
            </w:tcBorders>
            <w:hideMark/>
          </w:tcPr>
          <w:p w14:paraId="5B6CD7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w:t>
            </w:r>
          </w:p>
        </w:tc>
        <w:tc>
          <w:tcPr>
            <w:tcW w:w="0" w:type="auto"/>
            <w:tcBorders>
              <w:top w:val="outset" w:sz="6" w:space="0" w:color="auto"/>
              <w:left w:val="outset" w:sz="6" w:space="0" w:color="auto"/>
              <w:bottom w:val="outset" w:sz="6" w:space="0" w:color="auto"/>
              <w:right w:val="outset" w:sz="6" w:space="0" w:color="auto"/>
            </w:tcBorders>
            <w:hideMark/>
          </w:tcPr>
          <w:p w14:paraId="799979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4.109,17</w:t>
            </w:r>
          </w:p>
        </w:tc>
        <w:tc>
          <w:tcPr>
            <w:tcW w:w="0" w:type="auto"/>
            <w:tcBorders>
              <w:top w:val="outset" w:sz="6" w:space="0" w:color="auto"/>
              <w:left w:val="outset" w:sz="6" w:space="0" w:color="auto"/>
              <w:bottom w:val="outset" w:sz="6" w:space="0" w:color="auto"/>
              <w:right w:val="outset" w:sz="6" w:space="0" w:color="auto"/>
            </w:tcBorders>
            <w:hideMark/>
          </w:tcPr>
          <w:p w14:paraId="0FD17C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w:t>
            </w:r>
          </w:p>
        </w:tc>
        <w:tc>
          <w:tcPr>
            <w:tcW w:w="0" w:type="auto"/>
            <w:tcBorders>
              <w:top w:val="outset" w:sz="6" w:space="0" w:color="auto"/>
              <w:left w:val="outset" w:sz="6" w:space="0" w:color="auto"/>
              <w:bottom w:val="outset" w:sz="6" w:space="0" w:color="auto"/>
              <w:right w:val="outset" w:sz="6" w:space="0" w:color="auto"/>
            </w:tcBorders>
            <w:hideMark/>
          </w:tcPr>
          <w:p w14:paraId="72A383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8.142,59</w:t>
            </w:r>
          </w:p>
        </w:tc>
      </w:tr>
      <w:tr w:rsidR="00B116E2" w:rsidRPr="00B116E2" w14:paraId="3D1BEF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6D0B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3F699C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163,16</w:t>
            </w:r>
          </w:p>
        </w:tc>
        <w:tc>
          <w:tcPr>
            <w:tcW w:w="0" w:type="auto"/>
            <w:tcBorders>
              <w:top w:val="outset" w:sz="6" w:space="0" w:color="auto"/>
              <w:left w:val="outset" w:sz="6" w:space="0" w:color="auto"/>
              <w:bottom w:val="outset" w:sz="6" w:space="0" w:color="auto"/>
              <w:right w:val="outset" w:sz="6" w:space="0" w:color="auto"/>
            </w:tcBorders>
            <w:hideMark/>
          </w:tcPr>
          <w:p w14:paraId="519543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6638E0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1.505,62</w:t>
            </w:r>
          </w:p>
        </w:tc>
        <w:tc>
          <w:tcPr>
            <w:tcW w:w="0" w:type="auto"/>
            <w:tcBorders>
              <w:top w:val="outset" w:sz="6" w:space="0" w:color="auto"/>
              <w:left w:val="outset" w:sz="6" w:space="0" w:color="auto"/>
              <w:bottom w:val="outset" w:sz="6" w:space="0" w:color="auto"/>
              <w:right w:val="outset" w:sz="6" w:space="0" w:color="auto"/>
            </w:tcBorders>
            <w:hideMark/>
          </w:tcPr>
          <w:p w14:paraId="2F0B2A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w:t>
            </w:r>
          </w:p>
        </w:tc>
        <w:tc>
          <w:tcPr>
            <w:tcW w:w="0" w:type="auto"/>
            <w:tcBorders>
              <w:top w:val="outset" w:sz="6" w:space="0" w:color="auto"/>
              <w:left w:val="outset" w:sz="6" w:space="0" w:color="auto"/>
              <w:bottom w:val="outset" w:sz="6" w:space="0" w:color="auto"/>
              <w:right w:val="outset" w:sz="6" w:space="0" w:color="auto"/>
            </w:tcBorders>
            <w:hideMark/>
          </w:tcPr>
          <w:p w14:paraId="5A6A9A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4.192,90</w:t>
            </w:r>
          </w:p>
        </w:tc>
        <w:tc>
          <w:tcPr>
            <w:tcW w:w="0" w:type="auto"/>
            <w:tcBorders>
              <w:top w:val="outset" w:sz="6" w:space="0" w:color="auto"/>
              <w:left w:val="outset" w:sz="6" w:space="0" w:color="auto"/>
              <w:bottom w:val="outset" w:sz="6" w:space="0" w:color="auto"/>
              <w:right w:val="outset" w:sz="6" w:space="0" w:color="auto"/>
            </w:tcBorders>
            <w:hideMark/>
          </w:tcPr>
          <w:p w14:paraId="46ADD3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139</w:t>
            </w:r>
          </w:p>
        </w:tc>
        <w:tc>
          <w:tcPr>
            <w:tcW w:w="0" w:type="auto"/>
            <w:tcBorders>
              <w:top w:val="outset" w:sz="6" w:space="0" w:color="auto"/>
              <w:left w:val="outset" w:sz="6" w:space="0" w:color="auto"/>
              <w:bottom w:val="outset" w:sz="6" w:space="0" w:color="auto"/>
              <w:right w:val="outset" w:sz="6" w:space="0" w:color="auto"/>
            </w:tcBorders>
            <w:hideMark/>
          </w:tcPr>
          <w:p w14:paraId="158F7F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8.261,19</w:t>
            </w:r>
          </w:p>
        </w:tc>
      </w:tr>
      <w:tr w:rsidR="00B116E2" w:rsidRPr="00B116E2" w14:paraId="51D14B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C5A7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w:t>
            </w:r>
          </w:p>
        </w:tc>
        <w:tc>
          <w:tcPr>
            <w:tcW w:w="0" w:type="auto"/>
            <w:tcBorders>
              <w:top w:val="outset" w:sz="6" w:space="0" w:color="auto"/>
              <w:left w:val="outset" w:sz="6" w:space="0" w:color="auto"/>
              <w:bottom w:val="outset" w:sz="6" w:space="0" w:color="auto"/>
              <w:right w:val="outset" w:sz="6" w:space="0" w:color="auto"/>
            </w:tcBorders>
            <w:hideMark/>
          </w:tcPr>
          <w:p w14:paraId="00B588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180,50</w:t>
            </w:r>
          </w:p>
        </w:tc>
        <w:tc>
          <w:tcPr>
            <w:tcW w:w="0" w:type="auto"/>
            <w:tcBorders>
              <w:top w:val="outset" w:sz="6" w:space="0" w:color="auto"/>
              <w:left w:val="outset" w:sz="6" w:space="0" w:color="auto"/>
              <w:bottom w:val="outset" w:sz="6" w:space="0" w:color="auto"/>
              <w:right w:val="outset" w:sz="6" w:space="0" w:color="auto"/>
            </w:tcBorders>
            <w:hideMark/>
          </w:tcPr>
          <w:p w14:paraId="4F4ADF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w:t>
            </w:r>
          </w:p>
        </w:tc>
        <w:tc>
          <w:tcPr>
            <w:tcW w:w="0" w:type="auto"/>
            <w:tcBorders>
              <w:top w:val="outset" w:sz="6" w:space="0" w:color="auto"/>
              <w:left w:val="outset" w:sz="6" w:space="0" w:color="auto"/>
              <w:bottom w:val="outset" w:sz="6" w:space="0" w:color="auto"/>
              <w:right w:val="outset" w:sz="6" w:space="0" w:color="auto"/>
            </w:tcBorders>
            <w:hideMark/>
          </w:tcPr>
          <w:p w14:paraId="0671BC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1.556,16</w:t>
            </w:r>
          </w:p>
        </w:tc>
        <w:tc>
          <w:tcPr>
            <w:tcW w:w="0" w:type="auto"/>
            <w:tcBorders>
              <w:top w:val="outset" w:sz="6" w:space="0" w:color="auto"/>
              <w:left w:val="outset" w:sz="6" w:space="0" w:color="auto"/>
              <w:bottom w:val="outset" w:sz="6" w:space="0" w:color="auto"/>
              <w:right w:val="outset" w:sz="6" w:space="0" w:color="auto"/>
            </w:tcBorders>
            <w:hideMark/>
          </w:tcPr>
          <w:p w14:paraId="54542C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w:t>
            </w:r>
          </w:p>
        </w:tc>
        <w:tc>
          <w:tcPr>
            <w:tcW w:w="0" w:type="auto"/>
            <w:tcBorders>
              <w:top w:val="outset" w:sz="6" w:space="0" w:color="auto"/>
              <w:left w:val="outset" w:sz="6" w:space="0" w:color="auto"/>
              <w:bottom w:val="outset" w:sz="6" w:space="0" w:color="auto"/>
              <w:right w:val="outset" w:sz="6" w:space="0" w:color="auto"/>
            </w:tcBorders>
            <w:hideMark/>
          </w:tcPr>
          <w:p w14:paraId="3C46A4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4.278,59</w:t>
            </w:r>
          </w:p>
        </w:tc>
        <w:tc>
          <w:tcPr>
            <w:tcW w:w="0" w:type="auto"/>
            <w:tcBorders>
              <w:top w:val="outset" w:sz="6" w:space="0" w:color="auto"/>
              <w:left w:val="outset" w:sz="6" w:space="0" w:color="auto"/>
              <w:bottom w:val="outset" w:sz="6" w:space="0" w:color="auto"/>
              <w:right w:val="outset" w:sz="6" w:space="0" w:color="auto"/>
            </w:tcBorders>
            <w:hideMark/>
          </w:tcPr>
          <w:p w14:paraId="7D2E77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140</w:t>
            </w:r>
          </w:p>
        </w:tc>
        <w:tc>
          <w:tcPr>
            <w:tcW w:w="0" w:type="auto"/>
            <w:tcBorders>
              <w:top w:val="outset" w:sz="6" w:space="0" w:color="auto"/>
              <w:left w:val="outset" w:sz="6" w:space="0" w:color="auto"/>
              <w:bottom w:val="outset" w:sz="6" w:space="0" w:color="auto"/>
              <w:right w:val="outset" w:sz="6" w:space="0" w:color="auto"/>
            </w:tcBorders>
            <w:hideMark/>
          </w:tcPr>
          <w:p w14:paraId="7AB376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8.379,80</w:t>
            </w:r>
          </w:p>
        </w:tc>
      </w:tr>
      <w:tr w:rsidR="00B116E2" w:rsidRPr="00B116E2" w14:paraId="240A5D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471C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21</w:t>
            </w:r>
          </w:p>
        </w:tc>
        <w:tc>
          <w:tcPr>
            <w:tcW w:w="0" w:type="auto"/>
            <w:tcBorders>
              <w:top w:val="outset" w:sz="6" w:space="0" w:color="auto"/>
              <w:left w:val="outset" w:sz="6" w:space="0" w:color="auto"/>
              <w:bottom w:val="outset" w:sz="6" w:space="0" w:color="auto"/>
              <w:right w:val="outset" w:sz="6" w:space="0" w:color="auto"/>
            </w:tcBorders>
            <w:hideMark/>
          </w:tcPr>
          <w:p w14:paraId="74105E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198,86</w:t>
            </w:r>
          </w:p>
        </w:tc>
        <w:tc>
          <w:tcPr>
            <w:tcW w:w="0" w:type="auto"/>
            <w:tcBorders>
              <w:top w:val="outset" w:sz="6" w:space="0" w:color="auto"/>
              <w:left w:val="outset" w:sz="6" w:space="0" w:color="auto"/>
              <w:bottom w:val="outset" w:sz="6" w:space="0" w:color="auto"/>
              <w:right w:val="outset" w:sz="6" w:space="0" w:color="auto"/>
            </w:tcBorders>
            <w:hideMark/>
          </w:tcPr>
          <w:p w14:paraId="3300C6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3FD9E5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1.606,70</w:t>
            </w:r>
          </w:p>
        </w:tc>
        <w:tc>
          <w:tcPr>
            <w:tcW w:w="0" w:type="auto"/>
            <w:tcBorders>
              <w:top w:val="outset" w:sz="6" w:space="0" w:color="auto"/>
              <w:left w:val="outset" w:sz="6" w:space="0" w:color="auto"/>
              <w:bottom w:val="outset" w:sz="6" w:space="0" w:color="auto"/>
              <w:right w:val="outset" w:sz="6" w:space="0" w:color="auto"/>
            </w:tcBorders>
            <w:hideMark/>
          </w:tcPr>
          <w:p w14:paraId="253BAC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w:t>
            </w:r>
          </w:p>
        </w:tc>
        <w:tc>
          <w:tcPr>
            <w:tcW w:w="0" w:type="auto"/>
            <w:tcBorders>
              <w:top w:val="outset" w:sz="6" w:space="0" w:color="auto"/>
              <w:left w:val="outset" w:sz="6" w:space="0" w:color="auto"/>
              <w:bottom w:val="outset" w:sz="6" w:space="0" w:color="auto"/>
              <w:right w:val="outset" w:sz="6" w:space="0" w:color="auto"/>
            </w:tcBorders>
            <w:hideMark/>
          </w:tcPr>
          <w:p w14:paraId="7D62E5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4.364,32</w:t>
            </w:r>
          </w:p>
        </w:tc>
        <w:tc>
          <w:tcPr>
            <w:tcW w:w="0" w:type="auto"/>
            <w:tcBorders>
              <w:top w:val="outset" w:sz="6" w:space="0" w:color="auto"/>
              <w:left w:val="outset" w:sz="6" w:space="0" w:color="auto"/>
              <w:bottom w:val="outset" w:sz="6" w:space="0" w:color="auto"/>
              <w:right w:val="outset" w:sz="6" w:space="0" w:color="auto"/>
            </w:tcBorders>
            <w:hideMark/>
          </w:tcPr>
          <w:p w14:paraId="5603F7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141</w:t>
            </w:r>
          </w:p>
        </w:tc>
        <w:tc>
          <w:tcPr>
            <w:tcW w:w="0" w:type="auto"/>
            <w:tcBorders>
              <w:top w:val="outset" w:sz="6" w:space="0" w:color="auto"/>
              <w:left w:val="outset" w:sz="6" w:space="0" w:color="auto"/>
              <w:bottom w:val="outset" w:sz="6" w:space="0" w:color="auto"/>
              <w:right w:val="outset" w:sz="6" w:space="0" w:color="auto"/>
            </w:tcBorders>
            <w:hideMark/>
          </w:tcPr>
          <w:p w14:paraId="7145F6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8.500,39</w:t>
            </w:r>
          </w:p>
        </w:tc>
      </w:tr>
      <w:tr w:rsidR="00B116E2" w:rsidRPr="00B116E2" w14:paraId="1D9FF32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B7F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001D92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217,22</w:t>
            </w:r>
          </w:p>
        </w:tc>
        <w:tc>
          <w:tcPr>
            <w:tcW w:w="0" w:type="auto"/>
            <w:tcBorders>
              <w:top w:val="outset" w:sz="6" w:space="0" w:color="auto"/>
              <w:left w:val="outset" w:sz="6" w:space="0" w:color="auto"/>
              <w:bottom w:val="outset" w:sz="6" w:space="0" w:color="auto"/>
              <w:right w:val="outset" w:sz="6" w:space="0" w:color="auto"/>
            </w:tcBorders>
            <w:hideMark/>
          </w:tcPr>
          <w:p w14:paraId="09918C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2FD1BD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1.659,18</w:t>
            </w:r>
          </w:p>
        </w:tc>
        <w:tc>
          <w:tcPr>
            <w:tcW w:w="0" w:type="auto"/>
            <w:tcBorders>
              <w:top w:val="outset" w:sz="6" w:space="0" w:color="auto"/>
              <w:left w:val="outset" w:sz="6" w:space="0" w:color="auto"/>
              <w:bottom w:val="outset" w:sz="6" w:space="0" w:color="auto"/>
              <w:right w:val="outset" w:sz="6" w:space="0" w:color="auto"/>
            </w:tcBorders>
            <w:hideMark/>
          </w:tcPr>
          <w:p w14:paraId="1C4C9F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102</w:t>
            </w:r>
          </w:p>
        </w:tc>
        <w:tc>
          <w:tcPr>
            <w:tcW w:w="0" w:type="auto"/>
            <w:tcBorders>
              <w:top w:val="outset" w:sz="6" w:space="0" w:color="auto"/>
              <w:left w:val="outset" w:sz="6" w:space="0" w:color="auto"/>
              <w:bottom w:val="outset" w:sz="6" w:space="0" w:color="auto"/>
              <w:right w:val="outset" w:sz="6" w:space="0" w:color="auto"/>
            </w:tcBorders>
            <w:hideMark/>
          </w:tcPr>
          <w:p w14:paraId="427CB7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4.451,02</w:t>
            </w:r>
          </w:p>
        </w:tc>
        <w:tc>
          <w:tcPr>
            <w:tcW w:w="0" w:type="auto"/>
            <w:tcBorders>
              <w:top w:val="outset" w:sz="6" w:space="0" w:color="auto"/>
              <w:left w:val="outset" w:sz="6" w:space="0" w:color="auto"/>
              <w:bottom w:val="outset" w:sz="6" w:space="0" w:color="auto"/>
              <w:right w:val="outset" w:sz="6" w:space="0" w:color="auto"/>
            </w:tcBorders>
            <w:hideMark/>
          </w:tcPr>
          <w:p w14:paraId="458C18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142</w:t>
            </w:r>
          </w:p>
        </w:tc>
        <w:tc>
          <w:tcPr>
            <w:tcW w:w="0" w:type="auto"/>
            <w:tcBorders>
              <w:top w:val="outset" w:sz="6" w:space="0" w:color="auto"/>
              <w:left w:val="outset" w:sz="6" w:space="0" w:color="auto"/>
              <w:bottom w:val="outset" w:sz="6" w:space="0" w:color="auto"/>
              <w:right w:val="outset" w:sz="6" w:space="0" w:color="auto"/>
            </w:tcBorders>
            <w:hideMark/>
          </w:tcPr>
          <w:p w14:paraId="2A8DD1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8.620,98</w:t>
            </w:r>
          </w:p>
        </w:tc>
      </w:tr>
      <w:tr w:rsidR="00B116E2" w:rsidRPr="00B116E2" w14:paraId="2E02DF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3F5C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45CBC1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236,59</w:t>
            </w:r>
          </w:p>
        </w:tc>
        <w:tc>
          <w:tcPr>
            <w:tcW w:w="0" w:type="auto"/>
            <w:tcBorders>
              <w:top w:val="outset" w:sz="6" w:space="0" w:color="auto"/>
              <w:left w:val="outset" w:sz="6" w:space="0" w:color="auto"/>
              <w:bottom w:val="outset" w:sz="6" w:space="0" w:color="auto"/>
              <w:right w:val="outset" w:sz="6" w:space="0" w:color="auto"/>
            </w:tcBorders>
            <w:hideMark/>
          </w:tcPr>
          <w:p w14:paraId="34CD73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48E231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1.712,65</w:t>
            </w:r>
          </w:p>
        </w:tc>
        <w:tc>
          <w:tcPr>
            <w:tcW w:w="0" w:type="auto"/>
            <w:tcBorders>
              <w:top w:val="outset" w:sz="6" w:space="0" w:color="auto"/>
              <w:left w:val="outset" w:sz="6" w:space="0" w:color="auto"/>
              <w:bottom w:val="outset" w:sz="6" w:space="0" w:color="auto"/>
              <w:right w:val="outset" w:sz="6" w:space="0" w:color="auto"/>
            </w:tcBorders>
            <w:hideMark/>
          </w:tcPr>
          <w:p w14:paraId="2880F5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103</w:t>
            </w:r>
          </w:p>
        </w:tc>
        <w:tc>
          <w:tcPr>
            <w:tcW w:w="0" w:type="auto"/>
            <w:tcBorders>
              <w:top w:val="outset" w:sz="6" w:space="0" w:color="auto"/>
              <w:left w:val="outset" w:sz="6" w:space="0" w:color="auto"/>
              <w:bottom w:val="outset" w:sz="6" w:space="0" w:color="auto"/>
              <w:right w:val="outset" w:sz="6" w:space="0" w:color="auto"/>
            </w:tcBorders>
            <w:hideMark/>
          </w:tcPr>
          <w:p w14:paraId="7656FC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4.538,72</w:t>
            </w:r>
          </w:p>
        </w:tc>
        <w:tc>
          <w:tcPr>
            <w:tcW w:w="0" w:type="auto"/>
            <w:tcBorders>
              <w:top w:val="outset" w:sz="6" w:space="0" w:color="auto"/>
              <w:left w:val="outset" w:sz="6" w:space="0" w:color="auto"/>
              <w:bottom w:val="outset" w:sz="6" w:space="0" w:color="auto"/>
              <w:right w:val="outset" w:sz="6" w:space="0" w:color="auto"/>
            </w:tcBorders>
            <w:hideMark/>
          </w:tcPr>
          <w:p w14:paraId="0219F6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143</w:t>
            </w:r>
          </w:p>
        </w:tc>
        <w:tc>
          <w:tcPr>
            <w:tcW w:w="0" w:type="auto"/>
            <w:tcBorders>
              <w:top w:val="outset" w:sz="6" w:space="0" w:color="auto"/>
              <w:left w:val="outset" w:sz="6" w:space="0" w:color="auto"/>
              <w:bottom w:val="outset" w:sz="6" w:space="0" w:color="auto"/>
              <w:right w:val="outset" w:sz="6" w:space="0" w:color="auto"/>
            </w:tcBorders>
            <w:hideMark/>
          </w:tcPr>
          <w:p w14:paraId="391D24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8.742,57</w:t>
            </w:r>
          </w:p>
        </w:tc>
      </w:tr>
      <w:tr w:rsidR="00B116E2" w:rsidRPr="00B116E2" w14:paraId="1BD5B4B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32A4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14DE7D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256,98</w:t>
            </w:r>
          </w:p>
        </w:tc>
        <w:tc>
          <w:tcPr>
            <w:tcW w:w="0" w:type="auto"/>
            <w:tcBorders>
              <w:top w:val="outset" w:sz="6" w:space="0" w:color="auto"/>
              <w:left w:val="outset" w:sz="6" w:space="0" w:color="auto"/>
              <w:bottom w:val="outset" w:sz="6" w:space="0" w:color="auto"/>
              <w:right w:val="outset" w:sz="6" w:space="0" w:color="auto"/>
            </w:tcBorders>
            <w:hideMark/>
          </w:tcPr>
          <w:p w14:paraId="367303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755270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1.766,12</w:t>
            </w:r>
          </w:p>
        </w:tc>
        <w:tc>
          <w:tcPr>
            <w:tcW w:w="0" w:type="auto"/>
            <w:tcBorders>
              <w:top w:val="outset" w:sz="6" w:space="0" w:color="auto"/>
              <w:left w:val="outset" w:sz="6" w:space="0" w:color="auto"/>
              <w:bottom w:val="outset" w:sz="6" w:space="0" w:color="auto"/>
              <w:right w:val="outset" w:sz="6" w:space="0" w:color="auto"/>
            </w:tcBorders>
            <w:hideMark/>
          </w:tcPr>
          <w:p w14:paraId="76A621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w:t>
            </w:r>
          </w:p>
        </w:tc>
        <w:tc>
          <w:tcPr>
            <w:tcW w:w="0" w:type="auto"/>
            <w:tcBorders>
              <w:top w:val="outset" w:sz="6" w:space="0" w:color="auto"/>
              <w:left w:val="outset" w:sz="6" w:space="0" w:color="auto"/>
              <w:bottom w:val="outset" w:sz="6" w:space="0" w:color="auto"/>
              <w:right w:val="outset" w:sz="6" w:space="0" w:color="auto"/>
            </w:tcBorders>
            <w:hideMark/>
          </w:tcPr>
          <w:p w14:paraId="5E63CD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4.627,43</w:t>
            </w:r>
          </w:p>
        </w:tc>
        <w:tc>
          <w:tcPr>
            <w:tcW w:w="0" w:type="auto"/>
            <w:tcBorders>
              <w:top w:val="outset" w:sz="6" w:space="0" w:color="auto"/>
              <w:left w:val="outset" w:sz="6" w:space="0" w:color="auto"/>
              <w:bottom w:val="outset" w:sz="6" w:space="0" w:color="auto"/>
              <w:right w:val="outset" w:sz="6" w:space="0" w:color="auto"/>
            </w:tcBorders>
            <w:hideMark/>
          </w:tcPr>
          <w:p w14:paraId="35D7A4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144</w:t>
            </w:r>
          </w:p>
        </w:tc>
        <w:tc>
          <w:tcPr>
            <w:tcW w:w="0" w:type="auto"/>
            <w:tcBorders>
              <w:top w:val="outset" w:sz="6" w:space="0" w:color="auto"/>
              <w:left w:val="outset" w:sz="6" w:space="0" w:color="auto"/>
              <w:bottom w:val="outset" w:sz="6" w:space="0" w:color="auto"/>
              <w:right w:val="outset" w:sz="6" w:space="0" w:color="auto"/>
            </w:tcBorders>
            <w:hideMark/>
          </w:tcPr>
          <w:p w14:paraId="2CDFAB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8.865,16</w:t>
            </w:r>
          </w:p>
        </w:tc>
      </w:tr>
      <w:tr w:rsidR="00B116E2" w:rsidRPr="00B116E2" w14:paraId="599A0F6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83C0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09895C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279,41</w:t>
            </w:r>
          </w:p>
        </w:tc>
        <w:tc>
          <w:tcPr>
            <w:tcW w:w="0" w:type="auto"/>
            <w:tcBorders>
              <w:top w:val="outset" w:sz="6" w:space="0" w:color="auto"/>
              <w:left w:val="outset" w:sz="6" w:space="0" w:color="auto"/>
              <w:bottom w:val="outset" w:sz="6" w:space="0" w:color="auto"/>
              <w:right w:val="outset" w:sz="6" w:space="0" w:color="auto"/>
            </w:tcBorders>
            <w:hideMark/>
          </w:tcPr>
          <w:p w14:paraId="75B84C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3A6C00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1.820,55</w:t>
            </w:r>
          </w:p>
        </w:tc>
        <w:tc>
          <w:tcPr>
            <w:tcW w:w="0" w:type="auto"/>
            <w:tcBorders>
              <w:top w:val="outset" w:sz="6" w:space="0" w:color="auto"/>
              <w:left w:val="outset" w:sz="6" w:space="0" w:color="auto"/>
              <w:bottom w:val="outset" w:sz="6" w:space="0" w:color="auto"/>
              <w:right w:val="outset" w:sz="6" w:space="0" w:color="auto"/>
            </w:tcBorders>
            <w:hideMark/>
          </w:tcPr>
          <w:p w14:paraId="5C65D2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105</w:t>
            </w:r>
          </w:p>
        </w:tc>
        <w:tc>
          <w:tcPr>
            <w:tcW w:w="0" w:type="auto"/>
            <w:tcBorders>
              <w:top w:val="outset" w:sz="6" w:space="0" w:color="auto"/>
              <w:left w:val="outset" w:sz="6" w:space="0" w:color="auto"/>
              <w:bottom w:val="outset" w:sz="6" w:space="0" w:color="auto"/>
              <w:right w:val="outset" w:sz="6" w:space="0" w:color="auto"/>
            </w:tcBorders>
            <w:hideMark/>
          </w:tcPr>
          <w:p w14:paraId="493F5E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4.716,12</w:t>
            </w:r>
          </w:p>
        </w:tc>
        <w:tc>
          <w:tcPr>
            <w:tcW w:w="0" w:type="auto"/>
            <w:tcBorders>
              <w:top w:val="outset" w:sz="6" w:space="0" w:color="auto"/>
              <w:left w:val="outset" w:sz="6" w:space="0" w:color="auto"/>
              <w:bottom w:val="outset" w:sz="6" w:space="0" w:color="auto"/>
              <w:right w:val="outset" w:sz="6" w:space="0" w:color="auto"/>
            </w:tcBorders>
            <w:hideMark/>
          </w:tcPr>
          <w:p w14:paraId="1F09F3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145</w:t>
            </w:r>
          </w:p>
        </w:tc>
        <w:tc>
          <w:tcPr>
            <w:tcW w:w="0" w:type="auto"/>
            <w:tcBorders>
              <w:top w:val="outset" w:sz="6" w:space="0" w:color="auto"/>
              <w:left w:val="outset" w:sz="6" w:space="0" w:color="auto"/>
              <w:bottom w:val="outset" w:sz="6" w:space="0" w:color="auto"/>
              <w:right w:val="outset" w:sz="6" w:space="0" w:color="auto"/>
            </w:tcBorders>
            <w:hideMark/>
          </w:tcPr>
          <w:p w14:paraId="5BD01A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8.988,75</w:t>
            </w:r>
          </w:p>
        </w:tc>
      </w:tr>
      <w:tr w:rsidR="00B116E2" w:rsidRPr="00B116E2" w14:paraId="6BFD37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4E44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03A8B6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300,83</w:t>
            </w:r>
          </w:p>
        </w:tc>
        <w:tc>
          <w:tcPr>
            <w:tcW w:w="0" w:type="auto"/>
            <w:tcBorders>
              <w:top w:val="outset" w:sz="6" w:space="0" w:color="auto"/>
              <w:left w:val="outset" w:sz="6" w:space="0" w:color="auto"/>
              <w:bottom w:val="outset" w:sz="6" w:space="0" w:color="auto"/>
              <w:right w:val="outset" w:sz="6" w:space="0" w:color="auto"/>
            </w:tcBorders>
            <w:hideMark/>
          </w:tcPr>
          <w:p w14:paraId="7A6A7D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w:t>
            </w:r>
          </w:p>
        </w:tc>
        <w:tc>
          <w:tcPr>
            <w:tcW w:w="0" w:type="auto"/>
            <w:tcBorders>
              <w:top w:val="outset" w:sz="6" w:space="0" w:color="auto"/>
              <w:left w:val="outset" w:sz="6" w:space="0" w:color="auto"/>
              <w:bottom w:val="outset" w:sz="6" w:space="0" w:color="auto"/>
              <w:right w:val="outset" w:sz="6" w:space="0" w:color="auto"/>
            </w:tcBorders>
            <w:hideMark/>
          </w:tcPr>
          <w:p w14:paraId="626959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1.875,95</w:t>
            </w:r>
          </w:p>
        </w:tc>
        <w:tc>
          <w:tcPr>
            <w:tcW w:w="0" w:type="auto"/>
            <w:tcBorders>
              <w:top w:val="outset" w:sz="6" w:space="0" w:color="auto"/>
              <w:left w:val="outset" w:sz="6" w:space="0" w:color="auto"/>
              <w:bottom w:val="outset" w:sz="6" w:space="0" w:color="auto"/>
              <w:right w:val="outset" w:sz="6" w:space="0" w:color="auto"/>
            </w:tcBorders>
            <w:hideMark/>
          </w:tcPr>
          <w:p w14:paraId="7EA3DA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106</w:t>
            </w:r>
          </w:p>
        </w:tc>
        <w:tc>
          <w:tcPr>
            <w:tcW w:w="0" w:type="auto"/>
            <w:tcBorders>
              <w:top w:val="outset" w:sz="6" w:space="0" w:color="auto"/>
              <w:left w:val="outset" w:sz="6" w:space="0" w:color="auto"/>
              <w:bottom w:val="outset" w:sz="6" w:space="0" w:color="auto"/>
              <w:right w:val="outset" w:sz="6" w:space="0" w:color="auto"/>
            </w:tcBorders>
            <w:hideMark/>
          </w:tcPr>
          <w:p w14:paraId="6F0FFC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4.806,82</w:t>
            </w:r>
          </w:p>
        </w:tc>
        <w:tc>
          <w:tcPr>
            <w:tcW w:w="0" w:type="auto"/>
            <w:tcBorders>
              <w:top w:val="outset" w:sz="6" w:space="0" w:color="auto"/>
              <w:left w:val="outset" w:sz="6" w:space="0" w:color="auto"/>
              <w:bottom w:val="outset" w:sz="6" w:space="0" w:color="auto"/>
              <w:right w:val="outset" w:sz="6" w:space="0" w:color="auto"/>
            </w:tcBorders>
            <w:hideMark/>
          </w:tcPr>
          <w:p w14:paraId="5361C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146</w:t>
            </w:r>
          </w:p>
        </w:tc>
        <w:tc>
          <w:tcPr>
            <w:tcW w:w="0" w:type="auto"/>
            <w:tcBorders>
              <w:top w:val="outset" w:sz="6" w:space="0" w:color="auto"/>
              <w:left w:val="outset" w:sz="6" w:space="0" w:color="auto"/>
              <w:bottom w:val="outset" w:sz="6" w:space="0" w:color="auto"/>
              <w:right w:val="outset" w:sz="6" w:space="0" w:color="auto"/>
            </w:tcBorders>
            <w:hideMark/>
          </w:tcPr>
          <w:p w14:paraId="6A1CBF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9.113,32</w:t>
            </w:r>
          </w:p>
        </w:tc>
      </w:tr>
      <w:tr w:rsidR="00B116E2" w:rsidRPr="00B116E2" w14:paraId="440171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3BA2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46E455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324,27</w:t>
            </w:r>
          </w:p>
        </w:tc>
        <w:tc>
          <w:tcPr>
            <w:tcW w:w="0" w:type="auto"/>
            <w:tcBorders>
              <w:top w:val="outset" w:sz="6" w:space="0" w:color="auto"/>
              <w:left w:val="outset" w:sz="6" w:space="0" w:color="auto"/>
              <w:bottom w:val="outset" w:sz="6" w:space="0" w:color="auto"/>
              <w:right w:val="outset" w:sz="6" w:space="0" w:color="auto"/>
            </w:tcBorders>
            <w:hideMark/>
          </w:tcPr>
          <w:p w14:paraId="40A745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w:t>
            </w:r>
          </w:p>
        </w:tc>
        <w:tc>
          <w:tcPr>
            <w:tcW w:w="0" w:type="auto"/>
            <w:tcBorders>
              <w:top w:val="outset" w:sz="6" w:space="0" w:color="auto"/>
              <w:left w:val="outset" w:sz="6" w:space="0" w:color="auto"/>
              <w:bottom w:val="outset" w:sz="6" w:space="0" w:color="auto"/>
              <w:right w:val="outset" w:sz="6" w:space="0" w:color="auto"/>
            </w:tcBorders>
            <w:hideMark/>
          </w:tcPr>
          <w:p w14:paraId="6C10E4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1.932,31</w:t>
            </w:r>
          </w:p>
        </w:tc>
        <w:tc>
          <w:tcPr>
            <w:tcW w:w="0" w:type="auto"/>
            <w:tcBorders>
              <w:top w:val="outset" w:sz="6" w:space="0" w:color="auto"/>
              <w:left w:val="outset" w:sz="6" w:space="0" w:color="auto"/>
              <w:bottom w:val="outset" w:sz="6" w:space="0" w:color="auto"/>
              <w:right w:val="outset" w:sz="6" w:space="0" w:color="auto"/>
            </w:tcBorders>
            <w:hideMark/>
          </w:tcPr>
          <w:p w14:paraId="5F1C02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107</w:t>
            </w:r>
          </w:p>
        </w:tc>
        <w:tc>
          <w:tcPr>
            <w:tcW w:w="0" w:type="auto"/>
            <w:tcBorders>
              <w:top w:val="outset" w:sz="6" w:space="0" w:color="auto"/>
              <w:left w:val="outset" w:sz="6" w:space="0" w:color="auto"/>
              <w:bottom w:val="outset" w:sz="6" w:space="0" w:color="auto"/>
              <w:right w:val="outset" w:sz="6" w:space="0" w:color="auto"/>
            </w:tcBorders>
            <w:hideMark/>
          </w:tcPr>
          <w:p w14:paraId="50AA4A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4.897,51</w:t>
            </w:r>
          </w:p>
        </w:tc>
        <w:tc>
          <w:tcPr>
            <w:tcW w:w="0" w:type="auto"/>
            <w:tcBorders>
              <w:top w:val="outset" w:sz="6" w:space="0" w:color="auto"/>
              <w:left w:val="outset" w:sz="6" w:space="0" w:color="auto"/>
              <w:bottom w:val="outset" w:sz="6" w:space="0" w:color="auto"/>
              <w:right w:val="outset" w:sz="6" w:space="0" w:color="auto"/>
            </w:tcBorders>
            <w:hideMark/>
          </w:tcPr>
          <w:p w14:paraId="300612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147</w:t>
            </w:r>
          </w:p>
        </w:tc>
        <w:tc>
          <w:tcPr>
            <w:tcW w:w="0" w:type="auto"/>
            <w:tcBorders>
              <w:top w:val="outset" w:sz="6" w:space="0" w:color="auto"/>
              <w:left w:val="outset" w:sz="6" w:space="0" w:color="auto"/>
              <w:bottom w:val="outset" w:sz="6" w:space="0" w:color="auto"/>
              <w:right w:val="outset" w:sz="6" w:space="0" w:color="auto"/>
            </w:tcBorders>
            <w:hideMark/>
          </w:tcPr>
          <w:p w14:paraId="73F2C8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9.235,91</w:t>
            </w:r>
          </w:p>
        </w:tc>
      </w:tr>
      <w:tr w:rsidR="00B116E2" w:rsidRPr="00B116E2" w14:paraId="3D42AE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7851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50C9DE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348,76</w:t>
            </w:r>
          </w:p>
        </w:tc>
        <w:tc>
          <w:tcPr>
            <w:tcW w:w="0" w:type="auto"/>
            <w:tcBorders>
              <w:top w:val="outset" w:sz="6" w:space="0" w:color="auto"/>
              <w:left w:val="outset" w:sz="6" w:space="0" w:color="auto"/>
              <w:bottom w:val="outset" w:sz="6" w:space="0" w:color="auto"/>
              <w:right w:val="outset" w:sz="6" w:space="0" w:color="auto"/>
            </w:tcBorders>
            <w:hideMark/>
          </w:tcPr>
          <w:p w14:paraId="6B7BD7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c>
          <w:tcPr>
            <w:tcW w:w="0" w:type="auto"/>
            <w:tcBorders>
              <w:top w:val="outset" w:sz="6" w:space="0" w:color="auto"/>
              <w:left w:val="outset" w:sz="6" w:space="0" w:color="auto"/>
              <w:bottom w:val="outset" w:sz="6" w:space="0" w:color="auto"/>
              <w:right w:val="outset" w:sz="6" w:space="0" w:color="auto"/>
            </w:tcBorders>
            <w:hideMark/>
          </w:tcPr>
          <w:p w14:paraId="0900F9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1.989,66</w:t>
            </w:r>
          </w:p>
        </w:tc>
        <w:tc>
          <w:tcPr>
            <w:tcW w:w="0" w:type="auto"/>
            <w:tcBorders>
              <w:top w:val="outset" w:sz="6" w:space="0" w:color="auto"/>
              <w:left w:val="outset" w:sz="6" w:space="0" w:color="auto"/>
              <w:bottom w:val="outset" w:sz="6" w:space="0" w:color="auto"/>
              <w:right w:val="outset" w:sz="6" w:space="0" w:color="auto"/>
            </w:tcBorders>
            <w:hideMark/>
          </w:tcPr>
          <w:p w14:paraId="056216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w:t>
            </w:r>
          </w:p>
        </w:tc>
        <w:tc>
          <w:tcPr>
            <w:tcW w:w="0" w:type="auto"/>
            <w:tcBorders>
              <w:top w:val="outset" w:sz="6" w:space="0" w:color="auto"/>
              <w:left w:val="outset" w:sz="6" w:space="0" w:color="auto"/>
              <w:bottom w:val="outset" w:sz="6" w:space="0" w:color="auto"/>
              <w:right w:val="outset" w:sz="6" w:space="0" w:color="auto"/>
            </w:tcBorders>
            <w:hideMark/>
          </w:tcPr>
          <w:p w14:paraId="1EFD20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4.989,21</w:t>
            </w:r>
          </w:p>
        </w:tc>
        <w:tc>
          <w:tcPr>
            <w:tcW w:w="0" w:type="auto"/>
            <w:tcBorders>
              <w:top w:val="outset" w:sz="6" w:space="0" w:color="auto"/>
              <w:left w:val="outset" w:sz="6" w:space="0" w:color="auto"/>
              <w:bottom w:val="outset" w:sz="6" w:space="0" w:color="auto"/>
              <w:right w:val="outset" w:sz="6" w:space="0" w:color="auto"/>
            </w:tcBorders>
            <w:hideMark/>
          </w:tcPr>
          <w:p w14:paraId="6FC705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148</w:t>
            </w:r>
          </w:p>
        </w:tc>
        <w:tc>
          <w:tcPr>
            <w:tcW w:w="0" w:type="auto"/>
            <w:tcBorders>
              <w:top w:val="outset" w:sz="6" w:space="0" w:color="auto"/>
              <w:left w:val="outset" w:sz="6" w:space="0" w:color="auto"/>
              <w:bottom w:val="outset" w:sz="6" w:space="0" w:color="auto"/>
              <w:right w:val="outset" w:sz="6" w:space="0" w:color="auto"/>
            </w:tcBorders>
            <w:hideMark/>
          </w:tcPr>
          <w:p w14:paraId="41282C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9.364,48</w:t>
            </w:r>
          </w:p>
        </w:tc>
      </w:tr>
      <w:tr w:rsidR="00B116E2" w:rsidRPr="00B116E2" w14:paraId="18BA68C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2136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w:t>
            </w:r>
          </w:p>
        </w:tc>
        <w:tc>
          <w:tcPr>
            <w:tcW w:w="0" w:type="auto"/>
            <w:tcBorders>
              <w:top w:val="outset" w:sz="6" w:space="0" w:color="auto"/>
              <w:left w:val="outset" w:sz="6" w:space="0" w:color="auto"/>
              <w:bottom w:val="outset" w:sz="6" w:space="0" w:color="auto"/>
              <w:right w:val="outset" w:sz="6" w:space="0" w:color="auto"/>
            </w:tcBorders>
            <w:hideMark/>
          </w:tcPr>
          <w:p w14:paraId="0F3145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373,23</w:t>
            </w:r>
          </w:p>
        </w:tc>
        <w:tc>
          <w:tcPr>
            <w:tcW w:w="0" w:type="auto"/>
            <w:tcBorders>
              <w:top w:val="outset" w:sz="6" w:space="0" w:color="auto"/>
              <w:left w:val="outset" w:sz="6" w:space="0" w:color="auto"/>
              <w:bottom w:val="outset" w:sz="6" w:space="0" w:color="auto"/>
              <w:right w:val="outset" w:sz="6" w:space="0" w:color="auto"/>
            </w:tcBorders>
            <w:hideMark/>
          </w:tcPr>
          <w:p w14:paraId="70393E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w:t>
            </w:r>
          </w:p>
        </w:tc>
        <w:tc>
          <w:tcPr>
            <w:tcW w:w="0" w:type="auto"/>
            <w:tcBorders>
              <w:top w:val="outset" w:sz="6" w:space="0" w:color="auto"/>
              <w:left w:val="outset" w:sz="6" w:space="0" w:color="auto"/>
              <w:bottom w:val="outset" w:sz="6" w:space="0" w:color="auto"/>
              <w:right w:val="outset" w:sz="6" w:space="0" w:color="auto"/>
            </w:tcBorders>
            <w:hideMark/>
          </w:tcPr>
          <w:p w14:paraId="5F1E8C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2.047,01</w:t>
            </w:r>
          </w:p>
        </w:tc>
        <w:tc>
          <w:tcPr>
            <w:tcW w:w="0" w:type="auto"/>
            <w:tcBorders>
              <w:top w:val="outset" w:sz="6" w:space="0" w:color="auto"/>
              <w:left w:val="outset" w:sz="6" w:space="0" w:color="auto"/>
              <w:bottom w:val="outset" w:sz="6" w:space="0" w:color="auto"/>
              <w:right w:val="outset" w:sz="6" w:space="0" w:color="auto"/>
            </w:tcBorders>
            <w:hideMark/>
          </w:tcPr>
          <w:p w14:paraId="32042E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w:t>
            </w:r>
          </w:p>
        </w:tc>
        <w:tc>
          <w:tcPr>
            <w:tcW w:w="0" w:type="auto"/>
            <w:tcBorders>
              <w:top w:val="outset" w:sz="6" w:space="0" w:color="auto"/>
              <w:left w:val="outset" w:sz="6" w:space="0" w:color="auto"/>
              <w:bottom w:val="outset" w:sz="6" w:space="0" w:color="auto"/>
              <w:right w:val="outset" w:sz="6" w:space="0" w:color="auto"/>
            </w:tcBorders>
            <w:hideMark/>
          </w:tcPr>
          <w:p w14:paraId="656E82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5.081,90</w:t>
            </w:r>
          </w:p>
        </w:tc>
        <w:tc>
          <w:tcPr>
            <w:tcW w:w="0" w:type="auto"/>
            <w:tcBorders>
              <w:top w:val="outset" w:sz="6" w:space="0" w:color="auto"/>
              <w:left w:val="outset" w:sz="6" w:space="0" w:color="auto"/>
              <w:bottom w:val="outset" w:sz="6" w:space="0" w:color="auto"/>
              <w:right w:val="outset" w:sz="6" w:space="0" w:color="auto"/>
            </w:tcBorders>
            <w:hideMark/>
          </w:tcPr>
          <w:p w14:paraId="5B84AB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149</w:t>
            </w:r>
          </w:p>
        </w:tc>
        <w:tc>
          <w:tcPr>
            <w:tcW w:w="0" w:type="auto"/>
            <w:tcBorders>
              <w:top w:val="outset" w:sz="6" w:space="0" w:color="auto"/>
              <w:left w:val="outset" w:sz="6" w:space="0" w:color="auto"/>
              <w:bottom w:val="outset" w:sz="6" w:space="0" w:color="auto"/>
              <w:right w:val="outset" w:sz="6" w:space="0" w:color="auto"/>
            </w:tcBorders>
            <w:hideMark/>
          </w:tcPr>
          <w:p w14:paraId="0BBACF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9.491,06</w:t>
            </w:r>
          </w:p>
        </w:tc>
      </w:tr>
      <w:tr w:rsidR="00B116E2" w:rsidRPr="00B116E2" w14:paraId="06EC691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51CE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w:t>
            </w:r>
          </w:p>
        </w:tc>
        <w:tc>
          <w:tcPr>
            <w:tcW w:w="0" w:type="auto"/>
            <w:tcBorders>
              <w:top w:val="outset" w:sz="6" w:space="0" w:color="auto"/>
              <w:left w:val="outset" w:sz="6" w:space="0" w:color="auto"/>
              <w:bottom w:val="outset" w:sz="6" w:space="0" w:color="auto"/>
              <w:right w:val="outset" w:sz="6" w:space="0" w:color="auto"/>
            </w:tcBorders>
            <w:hideMark/>
          </w:tcPr>
          <w:p w14:paraId="5764CC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398,73</w:t>
            </w:r>
          </w:p>
        </w:tc>
        <w:tc>
          <w:tcPr>
            <w:tcW w:w="0" w:type="auto"/>
            <w:tcBorders>
              <w:top w:val="outset" w:sz="6" w:space="0" w:color="auto"/>
              <w:left w:val="outset" w:sz="6" w:space="0" w:color="auto"/>
              <w:bottom w:val="outset" w:sz="6" w:space="0" w:color="auto"/>
              <w:right w:val="outset" w:sz="6" w:space="0" w:color="auto"/>
            </w:tcBorders>
            <w:hideMark/>
          </w:tcPr>
          <w:p w14:paraId="50FB75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w:t>
            </w:r>
          </w:p>
        </w:tc>
        <w:tc>
          <w:tcPr>
            <w:tcW w:w="0" w:type="auto"/>
            <w:tcBorders>
              <w:top w:val="outset" w:sz="6" w:space="0" w:color="auto"/>
              <w:left w:val="outset" w:sz="6" w:space="0" w:color="auto"/>
              <w:bottom w:val="outset" w:sz="6" w:space="0" w:color="auto"/>
              <w:right w:val="outset" w:sz="6" w:space="0" w:color="auto"/>
            </w:tcBorders>
            <w:hideMark/>
          </w:tcPr>
          <w:p w14:paraId="59D8BF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2.106,31</w:t>
            </w:r>
          </w:p>
        </w:tc>
        <w:tc>
          <w:tcPr>
            <w:tcW w:w="0" w:type="auto"/>
            <w:tcBorders>
              <w:top w:val="outset" w:sz="6" w:space="0" w:color="auto"/>
              <w:left w:val="outset" w:sz="6" w:space="0" w:color="auto"/>
              <w:bottom w:val="outset" w:sz="6" w:space="0" w:color="auto"/>
              <w:right w:val="outset" w:sz="6" w:space="0" w:color="auto"/>
            </w:tcBorders>
            <w:hideMark/>
          </w:tcPr>
          <w:p w14:paraId="6B3908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w:t>
            </w:r>
          </w:p>
        </w:tc>
        <w:tc>
          <w:tcPr>
            <w:tcW w:w="0" w:type="auto"/>
            <w:tcBorders>
              <w:top w:val="outset" w:sz="6" w:space="0" w:color="auto"/>
              <w:left w:val="outset" w:sz="6" w:space="0" w:color="auto"/>
              <w:bottom w:val="outset" w:sz="6" w:space="0" w:color="auto"/>
              <w:right w:val="outset" w:sz="6" w:space="0" w:color="auto"/>
            </w:tcBorders>
            <w:hideMark/>
          </w:tcPr>
          <w:p w14:paraId="061610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5.175,58</w:t>
            </w:r>
          </w:p>
        </w:tc>
        <w:tc>
          <w:tcPr>
            <w:tcW w:w="0" w:type="auto"/>
            <w:tcBorders>
              <w:top w:val="outset" w:sz="6" w:space="0" w:color="auto"/>
              <w:left w:val="outset" w:sz="6" w:space="0" w:color="auto"/>
              <w:bottom w:val="outset" w:sz="6" w:space="0" w:color="auto"/>
              <w:right w:val="outset" w:sz="6" w:space="0" w:color="auto"/>
            </w:tcBorders>
            <w:hideMark/>
          </w:tcPr>
          <w:p w14:paraId="1784E9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150</w:t>
            </w:r>
          </w:p>
        </w:tc>
        <w:tc>
          <w:tcPr>
            <w:tcW w:w="0" w:type="auto"/>
            <w:tcBorders>
              <w:top w:val="outset" w:sz="6" w:space="0" w:color="auto"/>
              <w:left w:val="outset" w:sz="6" w:space="0" w:color="auto"/>
              <w:bottom w:val="outset" w:sz="6" w:space="0" w:color="auto"/>
              <w:right w:val="outset" w:sz="6" w:space="0" w:color="auto"/>
            </w:tcBorders>
            <w:hideMark/>
          </w:tcPr>
          <w:p w14:paraId="610B3B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9.619,62</w:t>
            </w:r>
          </w:p>
        </w:tc>
      </w:tr>
      <w:tr w:rsidR="00B116E2" w:rsidRPr="00B116E2" w14:paraId="16A204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88F1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3EA19F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425,23</w:t>
            </w:r>
          </w:p>
        </w:tc>
        <w:tc>
          <w:tcPr>
            <w:tcW w:w="0" w:type="auto"/>
            <w:tcBorders>
              <w:top w:val="outset" w:sz="6" w:space="0" w:color="auto"/>
              <w:left w:val="outset" w:sz="6" w:space="0" w:color="auto"/>
              <w:bottom w:val="outset" w:sz="6" w:space="0" w:color="auto"/>
              <w:right w:val="outset" w:sz="6" w:space="0" w:color="auto"/>
            </w:tcBorders>
            <w:hideMark/>
          </w:tcPr>
          <w:p w14:paraId="597312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2E888C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2.165,60</w:t>
            </w:r>
          </w:p>
        </w:tc>
        <w:tc>
          <w:tcPr>
            <w:tcW w:w="0" w:type="auto"/>
            <w:tcBorders>
              <w:top w:val="outset" w:sz="6" w:space="0" w:color="auto"/>
              <w:left w:val="outset" w:sz="6" w:space="0" w:color="auto"/>
              <w:bottom w:val="outset" w:sz="6" w:space="0" w:color="auto"/>
              <w:right w:val="outset" w:sz="6" w:space="0" w:color="auto"/>
            </w:tcBorders>
            <w:hideMark/>
          </w:tcPr>
          <w:p w14:paraId="478346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111</w:t>
            </w:r>
          </w:p>
        </w:tc>
        <w:tc>
          <w:tcPr>
            <w:tcW w:w="0" w:type="auto"/>
            <w:tcBorders>
              <w:top w:val="outset" w:sz="6" w:space="0" w:color="auto"/>
              <w:left w:val="outset" w:sz="6" w:space="0" w:color="auto"/>
              <w:bottom w:val="outset" w:sz="6" w:space="0" w:color="auto"/>
              <w:right w:val="outset" w:sz="6" w:space="0" w:color="auto"/>
            </w:tcBorders>
            <w:hideMark/>
          </w:tcPr>
          <w:p w14:paraId="1242A5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5.270,26</w:t>
            </w:r>
          </w:p>
        </w:tc>
        <w:tc>
          <w:tcPr>
            <w:tcW w:w="0" w:type="auto"/>
            <w:tcBorders>
              <w:top w:val="outset" w:sz="6" w:space="0" w:color="auto"/>
              <w:left w:val="outset" w:sz="6" w:space="0" w:color="auto"/>
              <w:bottom w:val="outset" w:sz="6" w:space="0" w:color="auto"/>
              <w:right w:val="outset" w:sz="6" w:space="0" w:color="auto"/>
            </w:tcBorders>
            <w:hideMark/>
          </w:tcPr>
          <w:p w14:paraId="21C8FE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151</w:t>
            </w:r>
          </w:p>
        </w:tc>
        <w:tc>
          <w:tcPr>
            <w:tcW w:w="0" w:type="auto"/>
            <w:tcBorders>
              <w:top w:val="outset" w:sz="6" w:space="0" w:color="auto"/>
              <w:left w:val="outset" w:sz="6" w:space="0" w:color="auto"/>
              <w:bottom w:val="outset" w:sz="6" w:space="0" w:color="auto"/>
              <w:right w:val="outset" w:sz="6" w:space="0" w:color="auto"/>
            </w:tcBorders>
            <w:hideMark/>
          </w:tcPr>
          <w:p w14:paraId="36D4A3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9.748,18</w:t>
            </w:r>
          </w:p>
        </w:tc>
      </w:tr>
      <w:tr w:rsidR="00B116E2" w:rsidRPr="00B116E2" w14:paraId="1E59A89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A4EB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31EC0F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453,79</w:t>
            </w:r>
          </w:p>
        </w:tc>
        <w:tc>
          <w:tcPr>
            <w:tcW w:w="0" w:type="auto"/>
            <w:tcBorders>
              <w:top w:val="outset" w:sz="6" w:space="0" w:color="auto"/>
              <w:left w:val="outset" w:sz="6" w:space="0" w:color="auto"/>
              <w:bottom w:val="outset" w:sz="6" w:space="0" w:color="auto"/>
              <w:right w:val="outset" w:sz="6" w:space="0" w:color="auto"/>
            </w:tcBorders>
            <w:hideMark/>
          </w:tcPr>
          <w:p w14:paraId="482903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68752F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2.225,85</w:t>
            </w:r>
          </w:p>
        </w:tc>
        <w:tc>
          <w:tcPr>
            <w:tcW w:w="0" w:type="auto"/>
            <w:tcBorders>
              <w:top w:val="outset" w:sz="6" w:space="0" w:color="auto"/>
              <w:left w:val="outset" w:sz="6" w:space="0" w:color="auto"/>
              <w:bottom w:val="outset" w:sz="6" w:space="0" w:color="auto"/>
              <w:right w:val="outset" w:sz="6" w:space="0" w:color="auto"/>
            </w:tcBorders>
            <w:hideMark/>
          </w:tcPr>
          <w:p w14:paraId="72A3D0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w:t>
            </w:r>
          </w:p>
        </w:tc>
        <w:tc>
          <w:tcPr>
            <w:tcW w:w="0" w:type="auto"/>
            <w:tcBorders>
              <w:top w:val="outset" w:sz="6" w:space="0" w:color="auto"/>
              <w:left w:val="outset" w:sz="6" w:space="0" w:color="auto"/>
              <w:bottom w:val="outset" w:sz="6" w:space="0" w:color="auto"/>
              <w:right w:val="outset" w:sz="6" w:space="0" w:color="auto"/>
            </w:tcBorders>
            <w:hideMark/>
          </w:tcPr>
          <w:p w14:paraId="117BBA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5.364,94</w:t>
            </w:r>
          </w:p>
        </w:tc>
        <w:tc>
          <w:tcPr>
            <w:tcW w:w="0" w:type="auto"/>
            <w:tcBorders>
              <w:top w:val="outset" w:sz="6" w:space="0" w:color="auto"/>
              <w:left w:val="outset" w:sz="6" w:space="0" w:color="auto"/>
              <w:bottom w:val="outset" w:sz="6" w:space="0" w:color="auto"/>
              <w:right w:val="outset" w:sz="6" w:space="0" w:color="auto"/>
            </w:tcBorders>
            <w:hideMark/>
          </w:tcPr>
          <w:p w14:paraId="52B24D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152</w:t>
            </w:r>
          </w:p>
        </w:tc>
        <w:tc>
          <w:tcPr>
            <w:tcW w:w="0" w:type="auto"/>
            <w:tcBorders>
              <w:top w:val="outset" w:sz="6" w:space="0" w:color="auto"/>
              <w:left w:val="outset" w:sz="6" w:space="0" w:color="auto"/>
              <w:bottom w:val="outset" w:sz="6" w:space="0" w:color="auto"/>
              <w:right w:val="outset" w:sz="6" w:space="0" w:color="auto"/>
            </w:tcBorders>
            <w:hideMark/>
          </w:tcPr>
          <w:p w14:paraId="1D45EB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9.876,75</w:t>
            </w:r>
          </w:p>
        </w:tc>
      </w:tr>
      <w:tr w:rsidR="00B116E2" w:rsidRPr="00B116E2" w14:paraId="3C8C8C0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A5F9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w:t>
            </w:r>
          </w:p>
        </w:tc>
        <w:tc>
          <w:tcPr>
            <w:tcW w:w="0" w:type="auto"/>
            <w:tcBorders>
              <w:top w:val="outset" w:sz="6" w:space="0" w:color="auto"/>
              <w:left w:val="outset" w:sz="6" w:space="0" w:color="auto"/>
              <w:bottom w:val="outset" w:sz="6" w:space="0" w:color="auto"/>
              <w:right w:val="outset" w:sz="6" w:space="0" w:color="auto"/>
            </w:tcBorders>
            <w:hideMark/>
          </w:tcPr>
          <w:p w14:paraId="2A5FCB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481,32</w:t>
            </w:r>
          </w:p>
        </w:tc>
        <w:tc>
          <w:tcPr>
            <w:tcW w:w="0" w:type="auto"/>
            <w:tcBorders>
              <w:top w:val="outset" w:sz="6" w:space="0" w:color="auto"/>
              <w:left w:val="outset" w:sz="6" w:space="0" w:color="auto"/>
              <w:bottom w:val="outset" w:sz="6" w:space="0" w:color="auto"/>
              <w:right w:val="outset" w:sz="6" w:space="0" w:color="auto"/>
            </w:tcBorders>
            <w:hideMark/>
          </w:tcPr>
          <w:p w14:paraId="380931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53B94A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2.287,10</w:t>
            </w:r>
          </w:p>
        </w:tc>
        <w:tc>
          <w:tcPr>
            <w:tcW w:w="0" w:type="auto"/>
            <w:tcBorders>
              <w:top w:val="outset" w:sz="6" w:space="0" w:color="auto"/>
              <w:left w:val="outset" w:sz="6" w:space="0" w:color="auto"/>
              <w:bottom w:val="outset" w:sz="6" w:space="0" w:color="auto"/>
              <w:right w:val="outset" w:sz="6" w:space="0" w:color="auto"/>
            </w:tcBorders>
            <w:hideMark/>
          </w:tcPr>
          <w:p w14:paraId="066579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w:t>
            </w:r>
          </w:p>
        </w:tc>
        <w:tc>
          <w:tcPr>
            <w:tcW w:w="0" w:type="auto"/>
            <w:tcBorders>
              <w:top w:val="outset" w:sz="6" w:space="0" w:color="auto"/>
              <w:left w:val="outset" w:sz="6" w:space="0" w:color="auto"/>
              <w:bottom w:val="outset" w:sz="6" w:space="0" w:color="auto"/>
              <w:right w:val="outset" w:sz="6" w:space="0" w:color="auto"/>
            </w:tcBorders>
            <w:hideMark/>
          </w:tcPr>
          <w:p w14:paraId="7DFD3A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5.461,61</w:t>
            </w:r>
          </w:p>
        </w:tc>
        <w:tc>
          <w:tcPr>
            <w:tcW w:w="0" w:type="auto"/>
            <w:tcBorders>
              <w:top w:val="outset" w:sz="6" w:space="0" w:color="auto"/>
              <w:left w:val="outset" w:sz="6" w:space="0" w:color="auto"/>
              <w:bottom w:val="outset" w:sz="6" w:space="0" w:color="auto"/>
              <w:right w:val="outset" w:sz="6" w:space="0" w:color="auto"/>
            </w:tcBorders>
            <w:hideMark/>
          </w:tcPr>
          <w:p w14:paraId="76C1F7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153</w:t>
            </w:r>
          </w:p>
        </w:tc>
        <w:tc>
          <w:tcPr>
            <w:tcW w:w="0" w:type="auto"/>
            <w:tcBorders>
              <w:top w:val="outset" w:sz="6" w:space="0" w:color="auto"/>
              <w:left w:val="outset" w:sz="6" w:space="0" w:color="auto"/>
              <w:bottom w:val="outset" w:sz="6" w:space="0" w:color="auto"/>
              <w:right w:val="outset" w:sz="6" w:space="0" w:color="auto"/>
            </w:tcBorders>
            <w:hideMark/>
          </w:tcPr>
          <w:p w14:paraId="0A4CBA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10.007,32</w:t>
            </w:r>
          </w:p>
        </w:tc>
      </w:tr>
      <w:tr w:rsidR="00B116E2" w:rsidRPr="00B116E2" w14:paraId="1451622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E4C9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421E8E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510,90</w:t>
            </w:r>
          </w:p>
        </w:tc>
        <w:tc>
          <w:tcPr>
            <w:tcW w:w="0" w:type="auto"/>
            <w:tcBorders>
              <w:top w:val="outset" w:sz="6" w:space="0" w:color="auto"/>
              <w:left w:val="outset" w:sz="6" w:space="0" w:color="auto"/>
              <w:bottom w:val="outset" w:sz="6" w:space="0" w:color="auto"/>
              <w:right w:val="outset" w:sz="6" w:space="0" w:color="auto"/>
            </w:tcBorders>
            <w:hideMark/>
          </w:tcPr>
          <w:p w14:paraId="294C79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75CD7B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2.349,30</w:t>
            </w:r>
          </w:p>
        </w:tc>
        <w:tc>
          <w:tcPr>
            <w:tcW w:w="0" w:type="auto"/>
            <w:tcBorders>
              <w:top w:val="outset" w:sz="6" w:space="0" w:color="auto"/>
              <w:left w:val="outset" w:sz="6" w:space="0" w:color="auto"/>
              <w:bottom w:val="outset" w:sz="6" w:space="0" w:color="auto"/>
              <w:right w:val="outset" w:sz="6" w:space="0" w:color="auto"/>
            </w:tcBorders>
            <w:hideMark/>
          </w:tcPr>
          <w:p w14:paraId="670622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w:t>
            </w:r>
          </w:p>
        </w:tc>
        <w:tc>
          <w:tcPr>
            <w:tcW w:w="0" w:type="auto"/>
            <w:tcBorders>
              <w:top w:val="outset" w:sz="6" w:space="0" w:color="auto"/>
              <w:left w:val="outset" w:sz="6" w:space="0" w:color="auto"/>
              <w:bottom w:val="outset" w:sz="6" w:space="0" w:color="auto"/>
              <w:right w:val="outset" w:sz="6" w:space="0" w:color="auto"/>
            </w:tcBorders>
            <w:hideMark/>
          </w:tcPr>
          <w:p w14:paraId="715811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5.558,29</w:t>
            </w:r>
          </w:p>
        </w:tc>
        <w:tc>
          <w:tcPr>
            <w:tcW w:w="0" w:type="auto"/>
            <w:tcBorders>
              <w:top w:val="outset" w:sz="6" w:space="0" w:color="auto"/>
              <w:left w:val="outset" w:sz="6" w:space="0" w:color="auto"/>
              <w:bottom w:val="outset" w:sz="6" w:space="0" w:color="auto"/>
              <w:right w:val="outset" w:sz="6" w:space="0" w:color="auto"/>
            </w:tcBorders>
            <w:hideMark/>
          </w:tcPr>
          <w:p w14:paraId="5AADAA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154</w:t>
            </w:r>
          </w:p>
        </w:tc>
        <w:tc>
          <w:tcPr>
            <w:tcW w:w="0" w:type="auto"/>
            <w:tcBorders>
              <w:top w:val="outset" w:sz="6" w:space="0" w:color="auto"/>
              <w:left w:val="outset" w:sz="6" w:space="0" w:color="auto"/>
              <w:bottom w:val="outset" w:sz="6" w:space="0" w:color="auto"/>
              <w:right w:val="outset" w:sz="6" w:space="0" w:color="auto"/>
            </w:tcBorders>
            <w:hideMark/>
          </w:tcPr>
          <w:p w14:paraId="536CE9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10.138,87</w:t>
            </w:r>
          </w:p>
        </w:tc>
      </w:tr>
      <w:tr w:rsidR="00B116E2" w:rsidRPr="00B116E2" w14:paraId="15DB72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2ED9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4D613F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541,49</w:t>
            </w:r>
          </w:p>
        </w:tc>
        <w:tc>
          <w:tcPr>
            <w:tcW w:w="0" w:type="auto"/>
            <w:tcBorders>
              <w:top w:val="outset" w:sz="6" w:space="0" w:color="auto"/>
              <w:left w:val="outset" w:sz="6" w:space="0" w:color="auto"/>
              <w:bottom w:val="outset" w:sz="6" w:space="0" w:color="auto"/>
              <w:right w:val="outset" w:sz="6" w:space="0" w:color="auto"/>
            </w:tcBorders>
            <w:hideMark/>
          </w:tcPr>
          <w:p w14:paraId="26D77F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343B32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2.412,49</w:t>
            </w:r>
          </w:p>
        </w:tc>
        <w:tc>
          <w:tcPr>
            <w:tcW w:w="0" w:type="auto"/>
            <w:tcBorders>
              <w:top w:val="outset" w:sz="6" w:space="0" w:color="auto"/>
              <w:left w:val="outset" w:sz="6" w:space="0" w:color="auto"/>
              <w:bottom w:val="outset" w:sz="6" w:space="0" w:color="auto"/>
              <w:right w:val="outset" w:sz="6" w:space="0" w:color="auto"/>
            </w:tcBorders>
            <w:hideMark/>
          </w:tcPr>
          <w:p w14:paraId="5E025D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115</w:t>
            </w:r>
          </w:p>
        </w:tc>
        <w:tc>
          <w:tcPr>
            <w:tcW w:w="0" w:type="auto"/>
            <w:tcBorders>
              <w:top w:val="outset" w:sz="6" w:space="0" w:color="auto"/>
              <w:left w:val="outset" w:sz="6" w:space="0" w:color="auto"/>
              <w:bottom w:val="outset" w:sz="6" w:space="0" w:color="auto"/>
              <w:right w:val="outset" w:sz="6" w:space="0" w:color="auto"/>
            </w:tcBorders>
            <w:hideMark/>
          </w:tcPr>
          <w:p w14:paraId="1BBFF7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5.655,96</w:t>
            </w:r>
          </w:p>
        </w:tc>
        <w:tc>
          <w:tcPr>
            <w:tcW w:w="0" w:type="auto"/>
            <w:tcBorders>
              <w:top w:val="outset" w:sz="6" w:space="0" w:color="auto"/>
              <w:left w:val="outset" w:sz="6" w:space="0" w:color="auto"/>
              <w:bottom w:val="outset" w:sz="6" w:space="0" w:color="auto"/>
              <w:right w:val="outset" w:sz="6" w:space="0" w:color="auto"/>
            </w:tcBorders>
            <w:hideMark/>
          </w:tcPr>
          <w:p w14:paraId="2E8BA8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155</w:t>
            </w:r>
          </w:p>
        </w:tc>
        <w:tc>
          <w:tcPr>
            <w:tcW w:w="0" w:type="auto"/>
            <w:tcBorders>
              <w:top w:val="outset" w:sz="6" w:space="0" w:color="auto"/>
              <w:left w:val="outset" w:sz="6" w:space="0" w:color="auto"/>
              <w:bottom w:val="outset" w:sz="6" w:space="0" w:color="auto"/>
              <w:right w:val="outset" w:sz="6" w:space="0" w:color="auto"/>
            </w:tcBorders>
            <w:hideMark/>
          </w:tcPr>
          <w:p w14:paraId="3ED53E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10.270,43</w:t>
            </w:r>
          </w:p>
        </w:tc>
      </w:tr>
      <w:tr w:rsidR="00B116E2" w:rsidRPr="00B116E2" w14:paraId="77CCA73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B8C4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w:t>
            </w:r>
          </w:p>
        </w:tc>
        <w:tc>
          <w:tcPr>
            <w:tcW w:w="0" w:type="auto"/>
            <w:tcBorders>
              <w:top w:val="outset" w:sz="6" w:space="0" w:color="auto"/>
              <w:left w:val="outset" w:sz="6" w:space="0" w:color="auto"/>
              <w:bottom w:val="outset" w:sz="6" w:space="0" w:color="auto"/>
              <w:right w:val="outset" w:sz="6" w:space="0" w:color="auto"/>
            </w:tcBorders>
            <w:hideMark/>
          </w:tcPr>
          <w:p w14:paraId="314ACE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572,08</w:t>
            </w:r>
          </w:p>
        </w:tc>
        <w:tc>
          <w:tcPr>
            <w:tcW w:w="0" w:type="auto"/>
            <w:tcBorders>
              <w:top w:val="outset" w:sz="6" w:space="0" w:color="auto"/>
              <w:left w:val="outset" w:sz="6" w:space="0" w:color="auto"/>
              <w:bottom w:val="outset" w:sz="6" w:space="0" w:color="auto"/>
              <w:right w:val="outset" w:sz="6" w:space="0" w:color="auto"/>
            </w:tcBorders>
            <w:hideMark/>
          </w:tcPr>
          <w:p w14:paraId="1DD89B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19D1E3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2.475,67</w:t>
            </w:r>
          </w:p>
        </w:tc>
        <w:tc>
          <w:tcPr>
            <w:tcW w:w="0" w:type="auto"/>
            <w:tcBorders>
              <w:top w:val="outset" w:sz="6" w:space="0" w:color="auto"/>
              <w:left w:val="outset" w:sz="6" w:space="0" w:color="auto"/>
              <w:bottom w:val="outset" w:sz="6" w:space="0" w:color="auto"/>
              <w:right w:val="outset" w:sz="6" w:space="0" w:color="auto"/>
            </w:tcBorders>
            <w:hideMark/>
          </w:tcPr>
          <w:p w14:paraId="24117E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116</w:t>
            </w:r>
          </w:p>
        </w:tc>
        <w:tc>
          <w:tcPr>
            <w:tcW w:w="0" w:type="auto"/>
            <w:tcBorders>
              <w:top w:val="outset" w:sz="6" w:space="0" w:color="auto"/>
              <w:left w:val="outset" w:sz="6" w:space="0" w:color="auto"/>
              <w:bottom w:val="outset" w:sz="6" w:space="0" w:color="auto"/>
              <w:right w:val="outset" w:sz="6" w:space="0" w:color="auto"/>
            </w:tcBorders>
            <w:hideMark/>
          </w:tcPr>
          <w:p w14:paraId="4E23E0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5.754,63</w:t>
            </w:r>
          </w:p>
        </w:tc>
        <w:tc>
          <w:tcPr>
            <w:tcW w:w="0" w:type="auto"/>
            <w:tcBorders>
              <w:top w:val="outset" w:sz="6" w:space="0" w:color="auto"/>
              <w:left w:val="outset" w:sz="6" w:space="0" w:color="auto"/>
              <w:bottom w:val="outset" w:sz="6" w:space="0" w:color="auto"/>
              <w:right w:val="outset" w:sz="6" w:space="0" w:color="auto"/>
            </w:tcBorders>
            <w:hideMark/>
          </w:tcPr>
          <w:p w14:paraId="515D8E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156</w:t>
            </w:r>
          </w:p>
        </w:tc>
        <w:tc>
          <w:tcPr>
            <w:tcW w:w="0" w:type="auto"/>
            <w:tcBorders>
              <w:top w:val="outset" w:sz="6" w:space="0" w:color="auto"/>
              <w:left w:val="outset" w:sz="6" w:space="0" w:color="auto"/>
              <w:bottom w:val="outset" w:sz="6" w:space="0" w:color="auto"/>
              <w:right w:val="outset" w:sz="6" w:space="0" w:color="auto"/>
            </w:tcBorders>
            <w:hideMark/>
          </w:tcPr>
          <w:p w14:paraId="0D3CFD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10.403,97</w:t>
            </w:r>
          </w:p>
        </w:tc>
      </w:tr>
      <w:tr w:rsidR="00B116E2" w:rsidRPr="00B116E2" w14:paraId="5A157F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36D0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w:t>
            </w:r>
          </w:p>
        </w:tc>
        <w:tc>
          <w:tcPr>
            <w:tcW w:w="0" w:type="auto"/>
            <w:tcBorders>
              <w:top w:val="outset" w:sz="6" w:space="0" w:color="auto"/>
              <w:left w:val="outset" w:sz="6" w:space="0" w:color="auto"/>
              <w:bottom w:val="outset" w:sz="6" w:space="0" w:color="auto"/>
              <w:right w:val="outset" w:sz="6" w:space="0" w:color="auto"/>
            </w:tcBorders>
            <w:hideMark/>
          </w:tcPr>
          <w:p w14:paraId="2EFAE5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604,71</w:t>
            </w:r>
          </w:p>
        </w:tc>
        <w:tc>
          <w:tcPr>
            <w:tcW w:w="0" w:type="auto"/>
            <w:tcBorders>
              <w:top w:val="outset" w:sz="6" w:space="0" w:color="auto"/>
              <w:left w:val="outset" w:sz="6" w:space="0" w:color="auto"/>
              <w:bottom w:val="outset" w:sz="6" w:space="0" w:color="auto"/>
              <w:right w:val="outset" w:sz="6" w:space="0" w:color="auto"/>
            </w:tcBorders>
            <w:hideMark/>
          </w:tcPr>
          <w:p w14:paraId="6A4336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2F9140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2.540,78</w:t>
            </w:r>
          </w:p>
        </w:tc>
        <w:tc>
          <w:tcPr>
            <w:tcW w:w="0" w:type="auto"/>
            <w:tcBorders>
              <w:top w:val="outset" w:sz="6" w:space="0" w:color="auto"/>
              <w:left w:val="outset" w:sz="6" w:space="0" w:color="auto"/>
              <w:bottom w:val="outset" w:sz="6" w:space="0" w:color="auto"/>
              <w:right w:val="outset" w:sz="6" w:space="0" w:color="auto"/>
            </w:tcBorders>
            <w:hideMark/>
          </w:tcPr>
          <w:p w14:paraId="7266BB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w:t>
            </w:r>
          </w:p>
        </w:tc>
        <w:tc>
          <w:tcPr>
            <w:tcW w:w="0" w:type="auto"/>
            <w:tcBorders>
              <w:top w:val="outset" w:sz="6" w:space="0" w:color="auto"/>
              <w:left w:val="outset" w:sz="6" w:space="0" w:color="auto"/>
              <w:bottom w:val="outset" w:sz="6" w:space="0" w:color="auto"/>
              <w:right w:val="outset" w:sz="6" w:space="0" w:color="auto"/>
            </w:tcBorders>
            <w:hideMark/>
          </w:tcPr>
          <w:p w14:paraId="6A30A8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5.854,30</w:t>
            </w:r>
          </w:p>
        </w:tc>
        <w:tc>
          <w:tcPr>
            <w:tcW w:w="0" w:type="auto"/>
            <w:tcBorders>
              <w:top w:val="outset" w:sz="6" w:space="0" w:color="auto"/>
              <w:left w:val="outset" w:sz="6" w:space="0" w:color="auto"/>
              <w:bottom w:val="outset" w:sz="6" w:space="0" w:color="auto"/>
              <w:right w:val="outset" w:sz="6" w:space="0" w:color="auto"/>
            </w:tcBorders>
            <w:hideMark/>
          </w:tcPr>
          <w:p w14:paraId="67CE4B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157</w:t>
            </w:r>
          </w:p>
        </w:tc>
        <w:tc>
          <w:tcPr>
            <w:tcW w:w="0" w:type="auto"/>
            <w:tcBorders>
              <w:top w:val="outset" w:sz="6" w:space="0" w:color="auto"/>
              <w:left w:val="outset" w:sz="6" w:space="0" w:color="auto"/>
              <w:bottom w:val="outset" w:sz="6" w:space="0" w:color="auto"/>
              <w:right w:val="outset" w:sz="6" w:space="0" w:color="auto"/>
            </w:tcBorders>
            <w:hideMark/>
          </w:tcPr>
          <w:p w14:paraId="70286E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10.537,53</w:t>
            </w:r>
          </w:p>
        </w:tc>
      </w:tr>
      <w:tr w:rsidR="00B116E2" w:rsidRPr="00B116E2" w14:paraId="526C86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D265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w:t>
            </w:r>
          </w:p>
        </w:tc>
        <w:tc>
          <w:tcPr>
            <w:tcW w:w="0" w:type="auto"/>
            <w:tcBorders>
              <w:top w:val="outset" w:sz="6" w:space="0" w:color="auto"/>
              <w:left w:val="outset" w:sz="6" w:space="0" w:color="auto"/>
              <w:bottom w:val="outset" w:sz="6" w:space="0" w:color="auto"/>
              <w:right w:val="outset" w:sz="6" w:space="0" w:color="auto"/>
            </w:tcBorders>
            <w:hideMark/>
          </w:tcPr>
          <w:p w14:paraId="73994C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637,35</w:t>
            </w:r>
          </w:p>
        </w:tc>
        <w:tc>
          <w:tcPr>
            <w:tcW w:w="0" w:type="auto"/>
            <w:tcBorders>
              <w:top w:val="outset" w:sz="6" w:space="0" w:color="auto"/>
              <w:left w:val="outset" w:sz="6" w:space="0" w:color="auto"/>
              <w:bottom w:val="outset" w:sz="6" w:space="0" w:color="auto"/>
              <w:right w:val="outset" w:sz="6" w:space="0" w:color="auto"/>
            </w:tcBorders>
            <w:hideMark/>
          </w:tcPr>
          <w:p w14:paraId="5B1DBB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w:t>
            </w:r>
          </w:p>
        </w:tc>
        <w:tc>
          <w:tcPr>
            <w:tcW w:w="0" w:type="auto"/>
            <w:tcBorders>
              <w:top w:val="outset" w:sz="6" w:space="0" w:color="auto"/>
              <w:left w:val="outset" w:sz="6" w:space="0" w:color="auto"/>
              <w:bottom w:val="outset" w:sz="6" w:space="0" w:color="auto"/>
              <w:right w:val="outset" w:sz="6" w:space="0" w:color="auto"/>
            </w:tcBorders>
            <w:hideMark/>
          </w:tcPr>
          <w:p w14:paraId="1EBA25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2.605,91</w:t>
            </w:r>
          </w:p>
        </w:tc>
        <w:tc>
          <w:tcPr>
            <w:tcW w:w="0" w:type="auto"/>
            <w:tcBorders>
              <w:top w:val="outset" w:sz="6" w:space="0" w:color="auto"/>
              <w:left w:val="outset" w:sz="6" w:space="0" w:color="auto"/>
              <w:bottom w:val="outset" w:sz="6" w:space="0" w:color="auto"/>
              <w:right w:val="outset" w:sz="6" w:space="0" w:color="auto"/>
            </w:tcBorders>
            <w:hideMark/>
          </w:tcPr>
          <w:p w14:paraId="66414A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118</w:t>
            </w:r>
          </w:p>
        </w:tc>
        <w:tc>
          <w:tcPr>
            <w:tcW w:w="0" w:type="auto"/>
            <w:tcBorders>
              <w:top w:val="outset" w:sz="6" w:space="0" w:color="auto"/>
              <w:left w:val="outset" w:sz="6" w:space="0" w:color="auto"/>
              <w:bottom w:val="outset" w:sz="6" w:space="0" w:color="auto"/>
              <w:right w:val="outset" w:sz="6" w:space="0" w:color="auto"/>
            </w:tcBorders>
            <w:hideMark/>
          </w:tcPr>
          <w:p w14:paraId="71C1DA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5.954,97</w:t>
            </w:r>
          </w:p>
        </w:tc>
        <w:tc>
          <w:tcPr>
            <w:tcW w:w="0" w:type="auto"/>
            <w:tcBorders>
              <w:top w:val="outset" w:sz="6" w:space="0" w:color="auto"/>
              <w:left w:val="outset" w:sz="6" w:space="0" w:color="auto"/>
              <w:bottom w:val="outset" w:sz="6" w:space="0" w:color="auto"/>
              <w:right w:val="outset" w:sz="6" w:space="0" w:color="auto"/>
            </w:tcBorders>
            <w:hideMark/>
          </w:tcPr>
          <w:p w14:paraId="34E8C9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w:t>
            </w:r>
          </w:p>
        </w:tc>
        <w:tc>
          <w:tcPr>
            <w:tcW w:w="0" w:type="auto"/>
            <w:tcBorders>
              <w:top w:val="outset" w:sz="6" w:space="0" w:color="auto"/>
              <w:left w:val="outset" w:sz="6" w:space="0" w:color="auto"/>
              <w:bottom w:val="outset" w:sz="6" w:space="0" w:color="auto"/>
              <w:right w:val="outset" w:sz="6" w:space="0" w:color="auto"/>
            </w:tcBorders>
            <w:hideMark/>
          </w:tcPr>
          <w:p w14:paraId="619955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10.672,08</w:t>
            </w:r>
          </w:p>
        </w:tc>
      </w:tr>
      <w:tr w:rsidR="00B116E2" w:rsidRPr="00B116E2" w14:paraId="7243BA6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73EC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w:t>
            </w:r>
          </w:p>
        </w:tc>
        <w:tc>
          <w:tcPr>
            <w:tcW w:w="0" w:type="auto"/>
            <w:tcBorders>
              <w:top w:val="outset" w:sz="6" w:space="0" w:color="auto"/>
              <w:left w:val="outset" w:sz="6" w:space="0" w:color="auto"/>
              <w:bottom w:val="outset" w:sz="6" w:space="0" w:color="auto"/>
              <w:right w:val="outset" w:sz="6" w:space="0" w:color="auto"/>
            </w:tcBorders>
            <w:hideMark/>
          </w:tcPr>
          <w:p w14:paraId="0231AF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671,00</w:t>
            </w:r>
          </w:p>
        </w:tc>
        <w:tc>
          <w:tcPr>
            <w:tcW w:w="0" w:type="auto"/>
            <w:tcBorders>
              <w:top w:val="outset" w:sz="6" w:space="0" w:color="auto"/>
              <w:left w:val="outset" w:sz="6" w:space="0" w:color="auto"/>
              <w:bottom w:val="outset" w:sz="6" w:space="0" w:color="auto"/>
              <w:right w:val="outset" w:sz="6" w:space="0" w:color="auto"/>
            </w:tcBorders>
            <w:hideMark/>
          </w:tcPr>
          <w:p w14:paraId="4716DF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w:t>
            </w:r>
          </w:p>
        </w:tc>
        <w:tc>
          <w:tcPr>
            <w:tcW w:w="0" w:type="auto"/>
            <w:tcBorders>
              <w:top w:val="outset" w:sz="6" w:space="0" w:color="auto"/>
              <w:left w:val="outset" w:sz="6" w:space="0" w:color="auto"/>
              <w:bottom w:val="outset" w:sz="6" w:space="0" w:color="auto"/>
              <w:right w:val="outset" w:sz="6" w:space="0" w:color="auto"/>
            </w:tcBorders>
            <w:hideMark/>
          </w:tcPr>
          <w:p w14:paraId="537D52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2.672,00</w:t>
            </w:r>
          </w:p>
        </w:tc>
        <w:tc>
          <w:tcPr>
            <w:tcW w:w="0" w:type="auto"/>
            <w:tcBorders>
              <w:top w:val="outset" w:sz="6" w:space="0" w:color="auto"/>
              <w:left w:val="outset" w:sz="6" w:space="0" w:color="auto"/>
              <w:bottom w:val="outset" w:sz="6" w:space="0" w:color="auto"/>
              <w:right w:val="outset" w:sz="6" w:space="0" w:color="auto"/>
            </w:tcBorders>
            <w:hideMark/>
          </w:tcPr>
          <w:p w14:paraId="09DFCC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119</w:t>
            </w:r>
          </w:p>
        </w:tc>
        <w:tc>
          <w:tcPr>
            <w:tcW w:w="0" w:type="auto"/>
            <w:tcBorders>
              <w:top w:val="outset" w:sz="6" w:space="0" w:color="auto"/>
              <w:left w:val="outset" w:sz="6" w:space="0" w:color="auto"/>
              <w:bottom w:val="outset" w:sz="6" w:space="0" w:color="auto"/>
              <w:right w:val="outset" w:sz="6" w:space="0" w:color="auto"/>
            </w:tcBorders>
            <w:hideMark/>
          </w:tcPr>
          <w:p w14:paraId="69A71F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6.055,62</w:t>
            </w:r>
          </w:p>
        </w:tc>
        <w:tc>
          <w:tcPr>
            <w:tcW w:w="0" w:type="auto"/>
            <w:tcBorders>
              <w:top w:val="outset" w:sz="6" w:space="0" w:color="auto"/>
              <w:left w:val="outset" w:sz="6" w:space="0" w:color="auto"/>
              <w:bottom w:val="outset" w:sz="6" w:space="0" w:color="auto"/>
              <w:right w:val="outset" w:sz="6" w:space="0" w:color="auto"/>
            </w:tcBorders>
            <w:hideMark/>
          </w:tcPr>
          <w:p w14:paraId="4B7EA0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159</w:t>
            </w:r>
          </w:p>
        </w:tc>
        <w:tc>
          <w:tcPr>
            <w:tcW w:w="0" w:type="auto"/>
            <w:tcBorders>
              <w:top w:val="outset" w:sz="6" w:space="0" w:color="auto"/>
              <w:left w:val="outset" w:sz="6" w:space="0" w:color="auto"/>
              <w:bottom w:val="outset" w:sz="6" w:space="0" w:color="auto"/>
              <w:right w:val="outset" w:sz="6" w:space="0" w:color="auto"/>
            </w:tcBorders>
            <w:hideMark/>
          </w:tcPr>
          <w:p w14:paraId="53F17C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10.807,62</w:t>
            </w:r>
          </w:p>
        </w:tc>
      </w:tr>
      <w:tr w:rsidR="00B116E2" w:rsidRPr="00B116E2" w14:paraId="06F0DA1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326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w:t>
            </w:r>
          </w:p>
        </w:tc>
        <w:tc>
          <w:tcPr>
            <w:tcW w:w="0" w:type="auto"/>
            <w:tcBorders>
              <w:top w:val="outset" w:sz="6" w:space="0" w:color="auto"/>
              <w:left w:val="outset" w:sz="6" w:space="0" w:color="auto"/>
              <w:bottom w:val="outset" w:sz="6" w:space="0" w:color="auto"/>
              <w:right w:val="outset" w:sz="6" w:space="0" w:color="auto"/>
            </w:tcBorders>
            <w:hideMark/>
          </w:tcPr>
          <w:p w14:paraId="3003C2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705,67</w:t>
            </w:r>
          </w:p>
        </w:tc>
        <w:tc>
          <w:tcPr>
            <w:tcW w:w="0" w:type="auto"/>
            <w:tcBorders>
              <w:top w:val="outset" w:sz="6" w:space="0" w:color="auto"/>
              <w:left w:val="outset" w:sz="6" w:space="0" w:color="auto"/>
              <w:bottom w:val="outset" w:sz="6" w:space="0" w:color="auto"/>
              <w:right w:val="outset" w:sz="6" w:space="0" w:color="auto"/>
            </w:tcBorders>
            <w:hideMark/>
          </w:tcPr>
          <w:p w14:paraId="1B443F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w:t>
            </w:r>
          </w:p>
        </w:tc>
        <w:tc>
          <w:tcPr>
            <w:tcW w:w="0" w:type="auto"/>
            <w:tcBorders>
              <w:top w:val="outset" w:sz="6" w:space="0" w:color="auto"/>
              <w:left w:val="outset" w:sz="6" w:space="0" w:color="auto"/>
              <w:bottom w:val="outset" w:sz="6" w:space="0" w:color="auto"/>
              <w:right w:val="outset" w:sz="6" w:space="0" w:color="auto"/>
            </w:tcBorders>
            <w:hideMark/>
          </w:tcPr>
          <w:p w14:paraId="243F4A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2.739,78</w:t>
            </w:r>
          </w:p>
        </w:tc>
        <w:tc>
          <w:tcPr>
            <w:tcW w:w="0" w:type="auto"/>
            <w:tcBorders>
              <w:top w:val="outset" w:sz="6" w:space="0" w:color="auto"/>
              <w:left w:val="outset" w:sz="6" w:space="0" w:color="auto"/>
              <w:bottom w:val="outset" w:sz="6" w:space="0" w:color="auto"/>
              <w:right w:val="outset" w:sz="6" w:space="0" w:color="auto"/>
            </w:tcBorders>
            <w:hideMark/>
          </w:tcPr>
          <w:p w14:paraId="2B0D31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w:t>
            </w:r>
          </w:p>
        </w:tc>
        <w:tc>
          <w:tcPr>
            <w:tcW w:w="0" w:type="auto"/>
            <w:tcBorders>
              <w:top w:val="outset" w:sz="6" w:space="0" w:color="auto"/>
              <w:left w:val="outset" w:sz="6" w:space="0" w:color="auto"/>
              <w:bottom w:val="outset" w:sz="6" w:space="0" w:color="auto"/>
              <w:right w:val="outset" w:sz="6" w:space="0" w:color="auto"/>
            </w:tcBorders>
            <w:hideMark/>
          </w:tcPr>
          <w:p w14:paraId="3439B2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6.158,27</w:t>
            </w:r>
          </w:p>
        </w:tc>
        <w:tc>
          <w:tcPr>
            <w:tcW w:w="0" w:type="auto"/>
            <w:tcBorders>
              <w:top w:val="outset" w:sz="6" w:space="0" w:color="auto"/>
              <w:left w:val="outset" w:sz="6" w:space="0" w:color="auto"/>
              <w:bottom w:val="outset" w:sz="6" w:space="0" w:color="auto"/>
              <w:right w:val="outset" w:sz="6" w:space="0" w:color="auto"/>
            </w:tcBorders>
            <w:hideMark/>
          </w:tcPr>
          <w:p w14:paraId="2474F0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160</w:t>
            </w:r>
          </w:p>
        </w:tc>
        <w:tc>
          <w:tcPr>
            <w:tcW w:w="0" w:type="auto"/>
            <w:tcBorders>
              <w:top w:val="outset" w:sz="6" w:space="0" w:color="auto"/>
              <w:left w:val="outset" w:sz="6" w:space="0" w:color="auto"/>
              <w:bottom w:val="outset" w:sz="6" w:space="0" w:color="auto"/>
              <w:right w:val="outset" w:sz="6" w:space="0" w:color="auto"/>
            </w:tcBorders>
            <w:hideMark/>
          </w:tcPr>
          <w:p w14:paraId="35332A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10.963,09</w:t>
            </w:r>
          </w:p>
        </w:tc>
      </w:tr>
    </w:tbl>
    <w:p w14:paraId="60EA98E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Napomene: </w:t>
      </w:r>
    </w:p>
    <w:p w14:paraId="22F921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prekoračenja veća od 160,00 t obračunava se 10.963,09 din/km + 100 din/km za svaku sledeću tonu. </w:t>
      </w:r>
    </w:p>
    <w:p w14:paraId="4A89D2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2. Za prekoračenje ukupne mase vozila ili skupa vozila, čije se vrednosti završavaju do ≤0,5 t, obračunavaju se za manju celu vrednost, a prekoračenja ukupne mase čije se vrednosti završavaju iznad 0,5 t, obračunavaju se za veću celu vrednost. </w:t>
      </w:r>
    </w:p>
    <w:p w14:paraId="2465161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3. Visina naknade za prekoračenje najvećeg dozvoljenog osovinskog opterećenja vozila ili skupa vozila za jednostruke osovine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33"/>
        <w:gridCol w:w="931"/>
        <w:gridCol w:w="1333"/>
        <w:gridCol w:w="931"/>
        <w:gridCol w:w="1333"/>
        <w:gridCol w:w="931"/>
        <w:gridCol w:w="1333"/>
        <w:gridCol w:w="931"/>
      </w:tblGrid>
      <w:tr w:rsidR="00B116E2" w:rsidRPr="00B116E2" w14:paraId="7F10C15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0E1E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19B0C3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2D4C22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5CD3FC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4B9684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686684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3FEF9C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6655A7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r>
      <w:tr w:rsidR="00B116E2" w:rsidRPr="00B116E2" w14:paraId="3BCC3B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D541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w:t>
            </w:r>
          </w:p>
        </w:tc>
        <w:tc>
          <w:tcPr>
            <w:tcW w:w="0" w:type="auto"/>
            <w:tcBorders>
              <w:top w:val="outset" w:sz="6" w:space="0" w:color="auto"/>
              <w:left w:val="outset" w:sz="6" w:space="0" w:color="auto"/>
              <w:bottom w:val="outset" w:sz="6" w:space="0" w:color="auto"/>
              <w:right w:val="outset" w:sz="6" w:space="0" w:color="auto"/>
            </w:tcBorders>
            <w:hideMark/>
          </w:tcPr>
          <w:p w14:paraId="503CD0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13,47</w:t>
            </w:r>
          </w:p>
        </w:tc>
        <w:tc>
          <w:tcPr>
            <w:tcW w:w="0" w:type="auto"/>
            <w:tcBorders>
              <w:top w:val="outset" w:sz="6" w:space="0" w:color="auto"/>
              <w:left w:val="outset" w:sz="6" w:space="0" w:color="auto"/>
              <w:bottom w:val="outset" w:sz="6" w:space="0" w:color="auto"/>
              <w:right w:val="outset" w:sz="6" w:space="0" w:color="auto"/>
            </w:tcBorders>
            <w:hideMark/>
          </w:tcPr>
          <w:p w14:paraId="482674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065C8C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106,84</w:t>
            </w:r>
          </w:p>
        </w:tc>
        <w:tc>
          <w:tcPr>
            <w:tcW w:w="0" w:type="auto"/>
            <w:tcBorders>
              <w:top w:val="outset" w:sz="6" w:space="0" w:color="auto"/>
              <w:left w:val="outset" w:sz="6" w:space="0" w:color="auto"/>
              <w:bottom w:val="outset" w:sz="6" w:space="0" w:color="auto"/>
              <w:right w:val="outset" w:sz="6" w:space="0" w:color="auto"/>
            </w:tcBorders>
            <w:hideMark/>
          </w:tcPr>
          <w:p w14:paraId="2790BA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765394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355,03</w:t>
            </w:r>
          </w:p>
        </w:tc>
        <w:tc>
          <w:tcPr>
            <w:tcW w:w="0" w:type="auto"/>
            <w:tcBorders>
              <w:top w:val="outset" w:sz="6" w:space="0" w:color="auto"/>
              <w:left w:val="outset" w:sz="6" w:space="0" w:color="auto"/>
              <w:bottom w:val="outset" w:sz="6" w:space="0" w:color="auto"/>
              <w:right w:val="outset" w:sz="6" w:space="0" w:color="auto"/>
            </w:tcBorders>
            <w:hideMark/>
          </w:tcPr>
          <w:p w14:paraId="7F7EEF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43B618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762,22</w:t>
            </w:r>
          </w:p>
        </w:tc>
      </w:tr>
      <w:tr w:rsidR="00B116E2" w:rsidRPr="00B116E2" w14:paraId="7553B0E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04C3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w:t>
            </w:r>
          </w:p>
        </w:tc>
        <w:tc>
          <w:tcPr>
            <w:tcW w:w="0" w:type="auto"/>
            <w:tcBorders>
              <w:top w:val="outset" w:sz="6" w:space="0" w:color="auto"/>
              <w:left w:val="outset" w:sz="6" w:space="0" w:color="auto"/>
              <w:bottom w:val="outset" w:sz="6" w:space="0" w:color="auto"/>
              <w:right w:val="outset" w:sz="6" w:space="0" w:color="auto"/>
            </w:tcBorders>
            <w:hideMark/>
          </w:tcPr>
          <w:p w14:paraId="42D716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15,14</w:t>
            </w:r>
          </w:p>
        </w:tc>
        <w:tc>
          <w:tcPr>
            <w:tcW w:w="0" w:type="auto"/>
            <w:tcBorders>
              <w:top w:val="outset" w:sz="6" w:space="0" w:color="auto"/>
              <w:left w:val="outset" w:sz="6" w:space="0" w:color="auto"/>
              <w:bottom w:val="outset" w:sz="6" w:space="0" w:color="auto"/>
              <w:right w:val="outset" w:sz="6" w:space="0" w:color="auto"/>
            </w:tcBorders>
            <w:hideMark/>
          </w:tcPr>
          <w:p w14:paraId="507AFD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194B2F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113,57</w:t>
            </w:r>
          </w:p>
        </w:tc>
        <w:tc>
          <w:tcPr>
            <w:tcW w:w="0" w:type="auto"/>
            <w:tcBorders>
              <w:top w:val="outset" w:sz="6" w:space="0" w:color="auto"/>
              <w:left w:val="outset" w:sz="6" w:space="0" w:color="auto"/>
              <w:bottom w:val="outset" w:sz="6" w:space="0" w:color="auto"/>
              <w:right w:val="outset" w:sz="6" w:space="0" w:color="auto"/>
            </w:tcBorders>
            <w:hideMark/>
          </w:tcPr>
          <w:p w14:paraId="746BD4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67C1D0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368,49</w:t>
            </w:r>
          </w:p>
        </w:tc>
        <w:tc>
          <w:tcPr>
            <w:tcW w:w="0" w:type="auto"/>
            <w:tcBorders>
              <w:top w:val="outset" w:sz="6" w:space="0" w:color="auto"/>
              <w:left w:val="outset" w:sz="6" w:space="0" w:color="auto"/>
              <w:bottom w:val="outset" w:sz="6" w:space="0" w:color="auto"/>
              <w:right w:val="outset" w:sz="6" w:space="0" w:color="auto"/>
            </w:tcBorders>
            <w:hideMark/>
          </w:tcPr>
          <w:p w14:paraId="117951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763BF5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782,41</w:t>
            </w:r>
          </w:p>
        </w:tc>
      </w:tr>
      <w:tr w:rsidR="00B116E2" w:rsidRPr="00B116E2" w14:paraId="5C2891B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B60F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c>
          <w:tcPr>
            <w:tcW w:w="0" w:type="auto"/>
            <w:tcBorders>
              <w:top w:val="outset" w:sz="6" w:space="0" w:color="auto"/>
              <w:left w:val="outset" w:sz="6" w:space="0" w:color="auto"/>
              <w:bottom w:val="outset" w:sz="6" w:space="0" w:color="auto"/>
              <w:right w:val="outset" w:sz="6" w:space="0" w:color="auto"/>
            </w:tcBorders>
            <w:hideMark/>
          </w:tcPr>
          <w:p w14:paraId="316BE8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15,99</w:t>
            </w:r>
          </w:p>
        </w:tc>
        <w:tc>
          <w:tcPr>
            <w:tcW w:w="0" w:type="auto"/>
            <w:tcBorders>
              <w:top w:val="outset" w:sz="6" w:space="0" w:color="auto"/>
              <w:left w:val="outset" w:sz="6" w:space="0" w:color="auto"/>
              <w:bottom w:val="outset" w:sz="6" w:space="0" w:color="auto"/>
              <w:right w:val="outset" w:sz="6" w:space="0" w:color="auto"/>
            </w:tcBorders>
            <w:hideMark/>
          </w:tcPr>
          <w:p w14:paraId="13BD5F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63064C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120,31</w:t>
            </w:r>
          </w:p>
        </w:tc>
        <w:tc>
          <w:tcPr>
            <w:tcW w:w="0" w:type="auto"/>
            <w:tcBorders>
              <w:top w:val="outset" w:sz="6" w:space="0" w:color="auto"/>
              <w:left w:val="outset" w:sz="6" w:space="0" w:color="auto"/>
              <w:bottom w:val="outset" w:sz="6" w:space="0" w:color="auto"/>
              <w:right w:val="outset" w:sz="6" w:space="0" w:color="auto"/>
            </w:tcBorders>
            <w:hideMark/>
          </w:tcPr>
          <w:p w14:paraId="03A64D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1DF3E1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381,95</w:t>
            </w:r>
          </w:p>
        </w:tc>
        <w:tc>
          <w:tcPr>
            <w:tcW w:w="0" w:type="auto"/>
            <w:tcBorders>
              <w:top w:val="outset" w:sz="6" w:space="0" w:color="auto"/>
              <w:left w:val="outset" w:sz="6" w:space="0" w:color="auto"/>
              <w:bottom w:val="outset" w:sz="6" w:space="0" w:color="auto"/>
              <w:right w:val="outset" w:sz="6" w:space="0" w:color="auto"/>
            </w:tcBorders>
            <w:hideMark/>
          </w:tcPr>
          <w:p w14:paraId="302856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w:t>
            </w:r>
          </w:p>
        </w:tc>
        <w:tc>
          <w:tcPr>
            <w:tcW w:w="0" w:type="auto"/>
            <w:tcBorders>
              <w:top w:val="outset" w:sz="6" w:space="0" w:color="auto"/>
              <w:left w:val="outset" w:sz="6" w:space="0" w:color="auto"/>
              <w:bottom w:val="outset" w:sz="6" w:space="0" w:color="auto"/>
              <w:right w:val="outset" w:sz="6" w:space="0" w:color="auto"/>
            </w:tcBorders>
            <w:hideMark/>
          </w:tcPr>
          <w:p w14:paraId="168089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801,75</w:t>
            </w:r>
          </w:p>
        </w:tc>
      </w:tr>
      <w:tr w:rsidR="00B116E2" w:rsidRPr="00B116E2" w14:paraId="19F371A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6B61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0,4</w:t>
            </w:r>
          </w:p>
        </w:tc>
        <w:tc>
          <w:tcPr>
            <w:tcW w:w="0" w:type="auto"/>
            <w:tcBorders>
              <w:top w:val="outset" w:sz="6" w:space="0" w:color="auto"/>
              <w:left w:val="outset" w:sz="6" w:space="0" w:color="auto"/>
              <w:bottom w:val="outset" w:sz="6" w:space="0" w:color="auto"/>
              <w:right w:val="outset" w:sz="6" w:space="0" w:color="auto"/>
            </w:tcBorders>
            <w:hideMark/>
          </w:tcPr>
          <w:p w14:paraId="018124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18,51</w:t>
            </w:r>
          </w:p>
        </w:tc>
        <w:tc>
          <w:tcPr>
            <w:tcW w:w="0" w:type="auto"/>
            <w:tcBorders>
              <w:top w:val="outset" w:sz="6" w:space="0" w:color="auto"/>
              <w:left w:val="outset" w:sz="6" w:space="0" w:color="auto"/>
              <w:bottom w:val="outset" w:sz="6" w:space="0" w:color="auto"/>
              <w:right w:val="outset" w:sz="6" w:space="0" w:color="auto"/>
            </w:tcBorders>
            <w:hideMark/>
          </w:tcPr>
          <w:p w14:paraId="526659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w:t>
            </w:r>
          </w:p>
        </w:tc>
        <w:tc>
          <w:tcPr>
            <w:tcW w:w="0" w:type="auto"/>
            <w:tcBorders>
              <w:top w:val="outset" w:sz="6" w:space="0" w:color="auto"/>
              <w:left w:val="outset" w:sz="6" w:space="0" w:color="auto"/>
              <w:bottom w:val="outset" w:sz="6" w:space="0" w:color="auto"/>
              <w:right w:val="outset" w:sz="6" w:space="0" w:color="auto"/>
            </w:tcBorders>
            <w:hideMark/>
          </w:tcPr>
          <w:p w14:paraId="3B8DF5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127,88</w:t>
            </w:r>
          </w:p>
        </w:tc>
        <w:tc>
          <w:tcPr>
            <w:tcW w:w="0" w:type="auto"/>
            <w:tcBorders>
              <w:top w:val="outset" w:sz="6" w:space="0" w:color="auto"/>
              <w:left w:val="outset" w:sz="6" w:space="0" w:color="auto"/>
              <w:bottom w:val="outset" w:sz="6" w:space="0" w:color="auto"/>
              <w:right w:val="outset" w:sz="6" w:space="0" w:color="auto"/>
            </w:tcBorders>
            <w:hideMark/>
          </w:tcPr>
          <w:p w14:paraId="501DFF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29EAE6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395,41</w:t>
            </w:r>
          </w:p>
        </w:tc>
        <w:tc>
          <w:tcPr>
            <w:tcW w:w="0" w:type="auto"/>
            <w:tcBorders>
              <w:top w:val="outset" w:sz="6" w:space="0" w:color="auto"/>
              <w:left w:val="outset" w:sz="6" w:space="0" w:color="auto"/>
              <w:bottom w:val="outset" w:sz="6" w:space="0" w:color="auto"/>
              <w:right w:val="outset" w:sz="6" w:space="0" w:color="auto"/>
            </w:tcBorders>
            <w:hideMark/>
          </w:tcPr>
          <w:p w14:paraId="33A497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w:t>
            </w:r>
          </w:p>
        </w:tc>
        <w:tc>
          <w:tcPr>
            <w:tcW w:w="0" w:type="auto"/>
            <w:tcBorders>
              <w:top w:val="outset" w:sz="6" w:space="0" w:color="auto"/>
              <w:left w:val="outset" w:sz="6" w:space="0" w:color="auto"/>
              <w:bottom w:val="outset" w:sz="6" w:space="0" w:color="auto"/>
              <w:right w:val="outset" w:sz="6" w:space="0" w:color="auto"/>
            </w:tcBorders>
            <w:hideMark/>
          </w:tcPr>
          <w:p w14:paraId="4C4BFB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821,94</w:t>
            </w:r>
          </w:p>
        </w:tc>
      </w:tr>
      <w:tr w:rsidR="00B116E2" w:rsidRPr="00B116E2" w14:paraId="425A35A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C5A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0,5</w:t>
            </w:r>
          </w:p>
        </w:tc>
        <w:tc>
          <w:tcPr>
            <w:tcW w:w="0" w:type="auto"/>
            <w:tcBorders>
              <w:top w:val="outset" w:sz="6" w:space="0" w:color="auto"/>
              <w:left w:val="outset" w:sz="6" w:space="0" w:color="auto"/>
              <w:bottom w:val="outset" w:sz="6" w:space="0" w:color="auto"/>
              <w:right w:val="outset" w:sz="6" w:space="0" w:color="auto"/>
            </w:tcBorders>
            <w:hideMark/>
          </w:tcPr>
          <w:p w14:paraId="11012A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20,19</w:t>
            </w:r>
          </w:p>
        </w:tc>
        <w:tc>
          <w:tcPr>
            <w:tcW w:w="0" w:type="auto"/>
            <w:tcBorders>
              <w:top w:val="outset" w:sz="6" w:space="0" w:color="auto"/>
              <w:left w:val="outset" w:sz="6" w:space="0" w:color="auto"/>
              <w:bottom w:val="outset" w:sz="6" w:space="0" w:color="auto"/>
              <w:right w:val="outset" w:sz="6" w:space="0" w:color="auto"/>
            </w:tcBorders>
            <w:hideMark/>
          </w:tcPr>
          <w:p w14:paraId="74B99B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F8355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135,45</w:t>
            </w:r>
          </w:p>
        </w:tc>
        <w:tc>
          <w:tcPr>
            <w:tcW w:w="0" w:type="auto"/>
            <w:tcBorders>
              <w:top w:val="outset" w:sz="6" w:space="0" w:color="auto"/>
              <w:left w:val="outset" w:sz="6" w:space="0" w:color="auto"/>
              <w:bottom w:val="outset" w:sz="6" w:space="0" w:color="auto"/>
              <w:right w:val="outset" w:sz="6" w:space="0" w:color="auto"/>
            </w:tcBorders>
            <w:hideMark/>
          </w:tcPr>
          <w:p w14:paraId="3C760F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1841CA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409,71</w:t>
            </w:r>
          </w:p>
        </w:tc>
        <w:tc>
          <w:tcPr>
            <w:tcW w:w="0" w:type="auto"/>
            <w:tcBorders>
              <w:top w:val="outset" w:sz="6" w:space="0" w:color="auto"/>
              <w:left w:val="outset" w:sz="6" w:space="0" w:color="auto"/>
              <w:bottom w:val="outset" w:sz="6" w:space="0" w:color="auto"/>
              <w:right w:val="outset" w:sz="6" w:space="0" w:color="auto"/>
            </w:tcBorders>
            <w:hideMark/>
          </w:tcPr>
          <w:p w14:paraId="2F02BA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16AE93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842,13</w:t>
            </w:r>
          </w:p>
        </w:tc>
      </w:tr>
      <w:tr w:rsidR="00B116E2" w:rsidRPr="00B116E2" w14:paraId="17CF22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C83F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0,6</w:t>
            </w:r>
          </w:p>
        </w:tc>
        <w:tc>
          <w:tcPr>
            <w:tcW w:w="0" w:type="auto"/>
            <w:tcBorders>
              <w:top w:val="outset" w:sz="6" w:space="0" w:color="auto"/>
              <w:left w:val="outset" w:sz="6" w:space="0" w:color="auto"/>
              <w:bottom w:val="outset" w:sz="6" w:space="0" w:color="auto"/>
              <w:right w:val="outset" w:sz="6" w:space="0" w:color="auto"/>
            </w:tcBorders>
            <w:hideMark/>
          </w:tcPr>
          <w:p w14:paraId="3236F0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21,87</w:t>
            </w:r>
          </w:p>
        </w:tc>
        <w:tc>
          <w:tcPr>
            <w:tcW w:w="0" w:type="auto"/>
            <w:tcBorders>
              <w:top w:val="outset" w:sz="6" w:space="0" w:color="auto"/>
              <w:left w:val="outset" w:sz="6" w:space="0" w:color="auto"/>
              <w:bottom w:val="outset" w:sz="6" w:space="0" w:color="auto"/>
              <w:right w:val="outset" w:sz="6" w:space="0" w:color="auto"/>
            </w:tcBorders>
            <w:hideMark/>
          </w:tcPr>
          <w:p w14:paraId="00A4E5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51113F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143,87</w:t>
            </w:r>
          </w:p>
        </w:tc>
        <w:tc>
          <w:tcPr>
            <w:tcW w:w="0" w:type="auto"/>
            <w:tcBorders>
              <w:top w:val="outset" w:sz="6" w:space="0" w:color="auto"/>
              <w:left w:val="outset" w:sz="6" w:space="0" w:color="auto"/>
              <w:bottom w:val="outset" w:sz="6" w:space="0" w:color="auto"/>
              <w:right w:val="outset" w:sz="6" w:space="0" w:color="auto"/>
            </w:tcBorders>
            <w:hideMark/>
          </w:tcPr>
          <w:p w14:paraId="1DB9CF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7C5CFD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424,01</w:t>
            </w:r>
          </w:p>
        </w:tc>
        <w:tc>
          <w:tcPr>
            <w:tcW w:w="0" w:type="auto"/>
            <w:tcBorders>
              <w:top w:val="outset" w:sz="6" w:space="0" w:color="auto"/>
              <w:left w:val="outset" w:sz="6" w:space="0" w:color="auto"/>
              <w:bottom w:val="outset" w:sz="6" w:space="0" w:color="auto"/>
              <w:right w:val="outset" w:sz="6" w:space="0" w:color="auto"/>
            </w:tcBorders>
            <w:hideMark/>
          </w:tcPr>
          <w:p w14:paraId="166628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w:t>
            </w:r>
          </w:p>
        </w:tc>
        <w:tc>
          <w:tcPr>
            <w:tcW w:w="0" w:type="auto"/>
            <w:tcBorders>
              <w:top w:val="outset" w:sz="6" w:space="0" w:color="auto"/>
              <w:left w:val="outset" w:sz="6" w:space="0" w:color="auto"/>
              <w:bottom w:val="outset" w:sz="6" w:space="0" w:color="auto"/>
              <w:right w:val="outset" w:sz="6" w:space="0" w:color="auto"/>
            </w:tcBorders>
            <w:hideMark/>
          </w:tcPr>
          <w:p w14:paraId="681F67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863,17</w:t>
            </w:r>
          </w:p>
        </w:tc>
      </w:tr>
      <w:tr w:rsidR="00B116E2" w:rsidRPr="00B116E2" w14:paraId="33C81AC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593C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w:t>
            </w:r>
          </w:p>
        </w:tc>
        <w:tc>
          <w:tcPr>
            <w:tcW w:w="0" w:type="auto"/>
            <w:tcBorders>
              <w:top w:val="outset" w:sz="6" w:space="0" w:color="auto"/>
              <w:left w:val="outset" w:sz="6" w:space="0" w:color="auto"/>
              <w:bottom w:val="outset" w:sz="6" w:space="0" w:color="auto"/>
              <w:right w:val="outset" w:sz="6" w:space="0" w:color="auto"/>
            </w:tcBorders>
            <w:hideMark/>
          </w:tcPr>
          <w:p w14:paraId="7A66C8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23,56</w:t>
            </w:r>
          </w:p>
        </w:tc>
        <w:tc>
          <w:tcPr>
            <w:tcW w:w="0" w:type="auto"/>
            <w:tcBorders>
              <w:top w:val="outset" w:sz="6" w:space="0" w:color="auto"/>
              <w:left w:val="outset" w:sz="6" w:space="0" w:color="auto"/>
              <w:bottom w:val="outset" w:sz="6" w:space="0" w:color="auto"/>
              <w:right w:val="outset" w:sz="6" w:space="0" w:color="auto"/>
            </w:tcBorders>
            <w:hideMark/>
          </w:tcPr>
          <w:p w14:paraId="542749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024C90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151,44</w:t>
            </w:r>
          </w:p>
        </w:tc>
        <w:tc>
          <w:tcPr>
            <w:tcW w:w="0" w:type="auto"/>
            <w:tcBorders>
              <w:top w:val="outset" w:sz="6" w:space="0" w:color="auto"/>
              <w:left w:val="outset" w:sz="6" w:space="0" w:color="auto"/>
              <w:bottom w:val="outset" w:sz="6" w:space="0" w:color="auto"/>
              <w:right w:val="outset" w:sz="6" w:space="0" w:color="auto"/>
            </w:tcBorders>
            <w:hideMark/>
          </w:tcPr>
          <w:p w14:paraId="4E54F7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2C97B9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438,311</w:t>
            </w:r>
          </w:p>
        </w:tc>
        <w:tc>
          <w:tcPr>
            <w:tcW w:w="0" w:type="auto"/>
            <w:tcBorders>
              <w:top w:val="outset" w:sz="6" w:space="0" w:color="auto"/>
              <w:left w:val="outset" w:sz="6" w:space="0" w:color="auto"/>
              <w:bottom w:val="outset" w:sz="6" w:space="0" w:color="auto"/>
              <w:right w:val="outset" w:sz="6" w:space="0" w:color="auto"/>
            </w:tcBorders>
            <w:hideMark/>
          </w:tcPr>
          <w:p w14:paraId="53C277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c>
          <w:tcPr>
            <w:tcW w:w="0" w:type="auto"/>
            <w:tcBorders>
              <w:top w:val="outset" w:sz="6" w:space="0" w:color="auto"/>
              <w:left w:val="outset" w:sz="6" w:space="0" w:color="auto"/>
              <w:bottom w:val="outset" w:sz="6" w:space="0" w:color="auto"/>
              <w:right w:val="outset" w:sz="6" w:space="0" w:color="auto"/>
            </w:tcBorders>
            <w:hideMark/>
          </w:tcPr>
          <w:p w14:paraId="6667B6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883,36</w:t>
            </w:r>
          </w:p>
        </w:tc>
      </w:tr>
      <w:tr w:rsidR="00B116E2" w:rsidRPr="00B116E2" w14:paraId="222AB1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B745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0,8</w:t>
            </w:r>
          </w:p>
        </w:tc>
        <w:tc>
          <w:tcPr>
            <w:tcW w:w="0" w:type="auto"/>
            <w:tcBorders>
              <w:top w:val="outset" w:sz="6" w:space="0" w:color="auto"/>
              <w:left w:val="outset" w:sz="6" w:space="0" w:color="auto"/>
              <w:bottom w:val="outset" w:sz="6" w:space="0" w:color="auto"/>
              <w:right w:val="outset" w:sz="6" w:space="0" w:color="auto"/>
            </w:tcBorders>
            <w:hideMark/>
          </w:tcPr>
          <w:p w14:paraId="7803E5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25,25</w:t>
            </w:r>
          </w:p>
        </w:tc>
        <w:tc>
          <w:tcPr>
            <w:tcW w:w="0" w:type="auto"/>
            <w:tcBorders>
              <w:top w:val="outset" w:sz="6" w:space="0" w:color="auto"/>
              <w:left w:val="outset" w:sz="6" w:space="0" w:color="auto"/>
              <w:bottom w:val="outset" w:sz="6" w:space="0" w:color="auto"/>
              <w:right w:val="outset" w:sz="6" w:space="0" w:color="auto"/>
            </w:tcBorders>
            <w:hideMark/>
          </w:tcPr>
          <w:p w14:paraId="4879F9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w:t>
            </w:r>
          </w:p>
        </w:tc>
        <w:tc>
          <w:tcPr>
            <w:tcW w:w="0" w:type="auto"/>
            <w:tcBorders>
              <w:top w:val="outset" w:sz="6" w:space="0" w:color="auto"/>
              <w:left w:val="outset" w:sz="6" w:space="0" w:color="auto"/>
              <w:bottom w:val="outset" w:sz="6" w:space="0" w:color="auto"/>
              <w:right w:val="outset" w:sz="6" w:space="0" w:color="auto"/>
            </w:tcBorders>
            <w:hideMark/>
          </w:tcPr>
          <w:p w14:paraId="0A5289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159,85</w:t>
            </w:r>
          </w:p>
        </w:tc>
        <w:tc>
          <w:tcPr>
            <w:tcW w:w="0" w:type="auto"/>
            <w:tcBorders>
              <w:top w:val="outset" w:sz="6" w:space="0" w:color="auto"/>
              <w:left w:val="outset" w:sz="6" w:space="0" w:color="auto"/>
              <w:bottom w:val="outset" w:sz="6" w:space="0" w:color="auto"/>
              <w:right w:val="outset" w:sz="6" w:space="0" w:color="auto"/>
            </w:tcBorders>
            <w:hideMark/>
          </w:tcPr>
          <w:p w14:paraId="1B697A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389CD1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453,46</w:t>
            </w:r>
          </w:p>
        </w:tc>
        <w:tc>
          <w:tcPr>
            <w:tcW w:w="0" w:type="auto"/>
            <w:tcBorders>
              <w:top w:val="outset" w:sz="6" w:space="0" w:color="auto"/>
              <w:left w:val="outset" w:sz="6" w:space="0" w:color="auto"/>
              <w:bottom w:val="outset" w:sz="6" w:space="0" w:color="auto"/>
              <w:right w:val="outset" w:sz="6" w:space="0" w:color="auto"/>
            </w:tcBorders>
            <w:hideMark/>
          </w:tcPr>
          <w:p w14:paraId="731A1B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w:t>
            </w:r>
          </w:p>
        </w:tc>
        <w:tc>
          <w:tcPr>
            <w:tcW w:w="0" w:type="auto"/>
            <w:tcBorders>
              <w:top w:val="outset" w:sz="6" w:space="0" w:color="auto"/>
              <w:left w:val="outset" w:sz="6" w:space="0" w:color="auto"/>
              <w:bottom w:val="outset" w:sz="6" w:space="0" w:color="auto"/>
              <w:right w:val="outset" w:sz="6" w:space="0" w:color="auto"/>
            </w:tcBorders>
            <w:hideMark/>
          </w:tcPr>
          <w:p w14:paraId="4BAF61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904,39</w:t>
            </w:r>
          </w:p>
        </w:tc>
      </w:tr>
      <w:tr w:rsidR="00B116E2" w:rsidRPr="00B116E2" w14:paraId="352368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DAC3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0,9</w:t>
            </w:r>
          </w:p>
        </w:tc>
        <w:tc>
          <w:tcPr>
            <w:tcW w:w="0" w:type="auto"/>
            <w:tcBorders>
              <w:top w:val="outset" w:sz="6" w:space="0" w:color="auto"/>
              <w:left w:val="outset" w:sz="6" w:space="0" w:color="auto"/>
              <w:bottom w:val="outset" w:sz="6" w:space="0" w:color="auto"/>
              <w:right w:val="outset" w:sz="6" w:space="0" w:color="auto"/>
            </w:tcBorders>
            <w:hideMark/>
          </w:tcPr>
          <w:p w14:paraId="158E47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27,77</w:t>
            </w:r>
          </w:p>
        </w:tc>
        <w:tc>
          <w:tcPr>
            <w:tcW w:w="0" w:type="auto"/>
            <w:tcBorders>
              <w:top w:val="outset" w:sz="6" w:space="0" w:color="auto"/>
              <w:left w:val="outset" w:sz="6" w:space="0" w:color="auto"/>
              <w:bottom w:val="outset" w:sz="6" w:space="0" w:color="auto"/>
              <w:right w:val="outset" w:sz="6" w:space="0" w:color="auto"/>
            </w:tcBorders>
            <w:hideMark/>
          </w:tcPr>
          <w:p w14:paraId="0E6B3C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42EF55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169,09</w:t>
            </w:r>
          </w:p>
        </w:tc>
        <w:tc>
          <w:tcPr>
            <w:tcW w:w="0" w:type="auto"/>
            <w:tcBorders>
              <w:top w:val="outset" w:sz="6" w:space="0" w:color="auto"/>
              <w:left w:val="outset" w:sz="6" w:space="0" w:color="auto"/>
              <w:bottom w:val="outset" w:sz="6" w:space="0" w:color="auto"/>
              <w:right w:val="outset" w:sz="6" w:space="0" w:color="auto"/>
            </w:tcBorders>
            <w:hideMark/>
          </w:tcPr>
          <w:p w14:paraId="72BD29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5DF641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468,598</w:t>
            </w:r>
          </w:p>
        </w:tc>
        <w:tc>
          <w:tcPr>
            <w:tcW w:w="0" w:type="auto"/>
            <w:tcBorders>
              <w:top w:val="outset" w:sz="6" w:space="0" w:color="auto"/>
              <w:left w:val="outset" w:sz="6" w:space="0" w:color="auto"/>
              <w:bottom w:val="outset" w:sz="6" w:space="0" w:color="auto"/>
              <w:right w:val="outset" w:sz="6" w:space="0" w:color="auto"/>
            </w:tcBorders>
            <w:hideMark/>
          </w:tcPr>
          <w:p w14:paraId="4B2A55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w:t>
            </w:r>
          </w:p>
        </w:tc>
        <w:tc>
          <w:tcPr>
            <w:tcW w:w="0" w:type="auto"/>
            <w:tcBorders>
              <w:top w:val="outset" w:sz="6" w:space="0" w:color="auto"/>
              <w:left w:val="outset" w:sz="6" w:space="0" w:color="auto"/>
              <w:bottom w:val="outset" w:sz="6" w:space="0" w:color="auto"/>
              <w:right w:val="outset" w:sz="6" w:space="0" w:color="auto"/>
            </w:tcBorders>
            <w:hideMark/>
          </w:tcPr>
          <w:p w14:paraId="320CEE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926,25</w:t>
            </w:r>
          </w:p>
        </w:tc>
      </w:tr>
      <w:tr w:rsidR="00B116E2" w:rsidRPr="00B116E2" w14:paraId="4374139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7BF3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046EA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30,29</w:t>
            </w:r>
          </w:p>
        </w:tc>
        <w:tc>
          <w:tcPr>
            <w:tcW w:w="0" w:type="auto"/>
            <w:tcBorders>
              <w:top w:val="outset" w:sz="6" w:space="0" w:color="auto"/>
              <w:left w:val="outset" w:sz="6" w:space="0" w:color="auto"/>
              <w:bottom w:val="outset" w:sz="6" w:space="0" w:color="auto"/>
              <w:right w:val="outset" w:sz="6" w:space="0" w:color="auto"/>
            </w:tcBorders>
            <w:hideMark/>
          </w:tcPr>
          <w:p w14:paraId="6B91D2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5456AC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177,52</w:t>
            </w:r>
          </w:p>
        </w:tc>
        <w:tc>
          <w:tcPr>
            <w:tcW w:w="0" w:type="auto"/>
            <w:tcBorders>
              <w:top w:val="outset" w:sz="6" w:space="0" w:color="auto"/>
              <w:left w:val="outset" w:sz="6" w:space="0" w:color="auto"/>
              <w:bottom w:val="outset" w:sz="6" w:space="0" w:color="auto"/>
              <w:right w:val="outset" w:sz="6" w:space="0" w:color="auto"/>
            </w:tcBorders>
            <w:hideMark/>
          </w:tcPr>
          <w:p w14:paraId="1C3731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0C6D93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483,74</w:t>
            </w:r>
          </w:p>
        </w:tc>
        <w:tc>
          <w:tcPr>
            <w:tcW w:w="0" w:type="auto"/>
            <w:tcBorders>
              <w:top w:val="outset" w:sz="6" w:space="0" w:color="auto"/>
              <w:left w:val="outset" w:sz="6" w:space="0" w:color="auto"/>
              <w:bottom w:val="outset" w:sz="6" w:space="0" w:color="auto"/>
              <w:right w:val="outset" w:sz="6" w:space="0" w:color="auto"/>
            </w:tcBorders>
            <w:hideMark/>
          </w:tcPr>
          <w:p w14:paraId="62B6EF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c>
          <w:tcPr>
            <w:tcW w:w="0" w:type="auto"/>
            <w:tcBorders>
              <w:top w:val="outset" w:sz="6" w:space="0" w:color="auto"/>
              <w:left w:val="outset" w:sz="6" w:space="0" w:color="auto"/>
              <w:bottom w:val="outset" w:sz="6" w:space="0" w:color="auto"/>
              <w:right w:val="outset" w:sz="6" w:space="0" w:color="auto"/>
            </w:tcBorders>
            <w:hideMark/>
          </w:tcPr>
          <w:p w14:paraId="1F1353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948,14</w:t>
            </w:r>
          </w:p>
        </w:tc>
      </w:tr>
      <w:tr w:rsidR="00B116E2" w:rsidRPr="00B116E2" w14:paraId="40CB31B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20CB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203424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32,82</w:t>
            </w:r>
          </w:p>
        </w:tc>
        <w:tc>
          <w:tcPr>
            <w:tcW w:w="0" w:type="auto"/>
            <w:tcBorders>
              <w:top w:val="outset" w:sz="6" w:space="0" w:color="auto"/>
              <w:left w:val="outset" w:sz="6" w:space="0" w:color="auto"/>
              <w:bottom w:val="outset" w:sz="6" w:space="0" w:color="auto"/>
              <w:right w:val="outset" w:sz="6" w:space="0" w:color="auto"/>
            </w:tcBorders>
            <w:hideMark/>
          </w:tcPr>
          <w:p w14:paraId="0B62F6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w:t>
            </w:r>
          </w:p>
        </w:tc>
        <w:tc>
          <w:tcPr>
            <w:tcW w:w="0" w:type="auto"/>
            <w:tcBorders>
              <w:top w:val="outset" w:sz="6" w:space="0" w:color="auto"/>
              <w:left w:val="outset" w:sz="6" w:space="0" w:color="auto"/>
              <w:bottom w:val="outset" w:sz="6" w:space="0" w:color="auto"/>
              <w:right w:val="outset" w:sz="6" w:space="0" w:color="auto"/>
            </w:tcBorders>
            <w:hideMark/>
          </w:tcPr>
          <w:p w14:paraId="6EA782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186,78</w:t>
            </w:r>
          </w:p>
        </w:tc>
        <w:tc>
          <w:tcPr>
            <w:tcW w:w="0" w:type="auto"/>
            <w:tcBorders>
              <w:top w:val="outset" w:sz="6" w:space="0" w:color="auto"/>
              <w:left w:val="outset" w:sz="6" w:space="0" w:color="auto"/>
              <w:bottom w:val="outset" w:sz="6" w:space="0" w:color="auto"/>
              <w:right w:val="outset" w:sz="6" w:space="0" w:color="auto"/>
            </w:tcBorders>
            <w:hideMark/>
          </w:tcPr>
          <w:p w14:paraId="2B591A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144CEF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498,884</w:t>
            </w:r>
          </w:p>
        </w:tc>
        <w:tc>
          <w:tcPr>
            <w:tcW w:w="0" w:type="auto"/>
            <w:tcBorders>
              <w:top w:val="outset" w:sz="6" w:space="0" w:color="auto"/>
              <w:left w:val="outset" w:sz="6" w:space="0" w:color="auto"/>
              <w:bottom w:val="outset" w:sz="6" w:space="0" w:color="auto"/>
              <w:right w:val="outset" w:sz="6" w:space="0" w:color="auto"/>
            </w:tcBorders>
            <w:hideMark/>
          </w:tcPr>
          <w:p w14:paraId="668F0C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w:t>
            </w:r>
          </w:p>
        </w:tc>
        <w:tc>
          <w:tcPr>
            <w:tcW w:w="0" w:type="auto"/>
            <w:tcBorders>
              <w:top w:val="outset" w:sz="6" w:space="0" w:color="auto"/>
              <w:left w:val="outset" w:sz="6" w:space="0" w:color="auto"/>
              <w:bottom w:val="outset" w:sz="6" w:space="0" w:color="auto"/>
              <w:right w:val="outset" w:sz="6" w:space="0" w:color="auto"/>
            </w:tcBorders>
            <w:hideMark/>
          </w:tcPr>
          <w:p w14:paraId="18EFC0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969,16</w:t>
            </w:r>
          </w:p>
        </w:tc>
      </w:tr>
      <w:tr w:rsidR="00B116E2" w:rsidRPr="00B116E2" w14:paraId="5C5CE0A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3E9C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52F4D0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36,18</w:t>
            </w:r>
          </w:p>
        </w:tc>
        <w:tc>
          <w:tcPr>
            <w:tcW w:w="0" w:type="auto"/>
            <w:tcBorders>
              <w:top w:val="outset" w:sz="6" w:space="0" w:color="auto"/>
              <w:left w:val="outset" w:sz="6" w:space="0" w:color="auto"/>
              <w:bottom w:val="outset" w:sz="6" w:space="0" w:color="auto"/>
              <w:right w:val="outset" w:sz="6" w:space="0" w:color="auto"/>
            </w:tcBorders>
            <w:hideMark/>
          </w:tcPr>
          <w:p w14:paraId="14E9C0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w:t>
            </w:r>
          </w:p>
        </w:tc>
        <w:tc>
          <w:tcPr>
            <w:tcW w:w="0" w:type="auto"/>
            <w:tcBorders>
              <w:top w:val="outset" w:sz="6" w:space="0" w:color="auto"/>
              <w:left w:val="outset" w:sz="6" w:space="0" w:color="auto"/>
              <w:bottom w:val="outset" w:sz="6" w:space="0" w:color="auto"/>
              <w:right w:val="outset" w:sz="6" w:space="0" w:color="auto"/>
            </w:tcBorders>
            <w:hideMark/>
          </w:tcPr>
          <w:p w14:paraId="6683E9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196,02</w:t>
            </w:r>
          </w:p>
        </w:tc>
        <w:tc>
          <w:tcPr>
            <w:tcW w:w="0" w:type="auto"/>
            <w:tcBorders>
              <w:top w:val="outset" w:sz="6" w:space="0" w:color="auto"/>
              <w:left w:val="outset" w:sz="6" w:space="0" w:color="auto"/>
              <w:bottom w:val="outset" w:sz="6" w:space="0" w:color="auto"/>
              <w:right w:val="outset" w:sz="6" w:space="0" w:color="auto"/>
            </w:tcBorders>
            <w:hideMark/>
          </w:tcPr>
          <w:p w14:paraId="6D9DBF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57BCFC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514,87</w:t>
            </w:r>
          </w:p>
        </w:tc>
        <w:tc>
          <w:tcPr>
            <w:tcW w:w="0" w:type="auto"/>
            <w:tcBorders>
              <w:top w:val="outset" w:sz="6" w:space="0" w:color="auto"/>
              <w:left w:val="outset" w:sz="6" w:space="0" w:color="auto"/>
              <w:bottom w:val="outset" w:sz="6" w:space="0" w:color="auto"/>
              <w:right w:val="outset" w:sz="6" w:space="0" w:color="auto"/>
            </w:tcBorders>
            <w:hideMark/>
          </w:tcPr>
          <w:p w14:paraId="083D95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w:t>
            </w:r>
          </w:p>
        </w:tc>
        <w:tc>
          <w:tcPr>
            <w:tcW w:w="0" w:type="auto"/>
            <w:tcBorders>
              <w:top w:val="outset" w:sz="6" w:space="0" w:color="auto"/>
              <w:left w:val="outset" w:sz="6" w:space="0" w:color="auto"/>
              <w:bottom w:val="outset" w:sz="6" w:space="0" w:color="auto"/>
              <w:right w:val="outset" w:sz="6" w:space="0" w:color="auto"/>
            </w:tcBorders>
            <w:hideMark/>
          </w:tcPr>
          <w:p w14:paraId="3D9D73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991,88</w:t>
            </w:r>
          </w:p>
        </w:tc>
      </w:tr>
      <w:tr w:rsidR="00B116E2" w:rsidRPr="00B116E2" w14:paraId="2B0E9D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227F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30793A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39,54</w:t>
            </w:r>
          </w:p>
        </w:tc>
        <w:tc>
          <w:tcPr>
            <w:tcW w:w="0" w:type="auto"/>
            <w:tcBorders>
              <w:top w:val="outset" w:sz="6" w:space="0" w:color="auto"/>
              <w:left w:val="outset" w:sz="6" w:space="0" w:color="auto"/>
              <w:bottom w:val="outset" w:sz="6" w:space="0" w:color="auto"/>
              <w:right w:val="outset" w:sz="6" w:space="0" w:color="auto"/>
            </w:tcBorders>
            <w:hideMark/>
          </w:tcPr>
          <w:p w14:paraId="35C369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w:t>
            </w:r>
          </w:p>
        </w:tc>
        <w:tc>
          <w:tcPr>
            <w:tcW w:w="0" w:type="auto"/>
            <w:tcBorders>
              <w:top w:val="outset" w:sz="6" w:space="0" w:color="auto"/>
              <w:left w:val="outset" w:sz="6" w:space="0" w:color="auto"/>
              <w:bottom w:val="outset" w:sz="6" w:space="0" w:color="auto"/>
              <w:right w:val="outset" w:sz="6" w:space="0" w:color="auto"/>
            </w:tcBorders>
            <w:hideMark/>
          </w:tcPr>
          <w:p w14:paraId="249FF3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206,12</w:t>
            </w:r>
          </w:p>
        </w:tc>
        <w:tc>
          <w:tcPr>
            <w:tcW w:w="0" w:type="auto"/>
            <w:tcBorders>
              <w:top w:val="outset" w:sz="6" w:space="0" w:color="auto"/>
              <w:left w:val="outset" w:sz="6" w:space="0" w:color="auto"/>
              <w:bottom w:val="outset" w:sz="6" w:space="0" w:color="auto"/>
              <w:right w:val="outset" w:sz="6" w:space="0" w:color="auto"/>
            </w:tcBorders>
            <w:hideMark/>
          </w:tcPr>
          <w:p w14:paraId="273D04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6AD26D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530,87</w:t>
            </w:r>
          </w:p>
        </w:tc>
        <w:tc>
          <w:tcPr>
            <w:tcW w:w="0" w:type="auto"/>
            <w:tcBorders>
              <w:top w:val="outset" w:sz="6" w:space="0" w:color="auto"/>
              <w:left w:val="outset" w:sz="6" w:space="0" w:color="auto"/>
              <w:bottom w:val="outset" w:sz="6" w:space="0" w:color="auto"/>
              <w:right w:val="outset" w:sz="6" w:space="0" w:color="auto"/>
            </w:tcBorders>
            <w:hideMark/>
          </w:tcPr>
          <w:p w14:paraId="25CCFD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w:t>
            </w:r>
          </w:p>
        </w:tc>
        <w:tc>
          <w:tcPr>
            <w:tcW w:w="0" w:type="auto"/>
            <w:tcBorders>
              <w:top w:val="outset" w:sz="6" w:space="0" w:color="auto"/>
              <w:left w:val="outset" w:sz="6" w:space="0" w:color="auto"/>
              <w:bottom w:val="outset" w:sz="6" w:space="0" w:color="auto"/>
              <w:right w:val="outset" w:sz="6" w:space="0" w:color="auto"/>
            </w:tcBorders>
            <w:hideMark/>
          </w:tcPr>
          <w:p w14:paraId="4437C8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1.013,76</w:t>
            </w:r>
          </w:p>
        </w:tc>
      </w:tr>
      <w:tr w:rsidR="00B116E2" w:rsidRPr="00B116E2" w14:paraId="3A80AAD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C12C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0FE3B1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43,75</w:t>
            </w:r>
          </w:p>
        </w:tc>
        <w:tc>
          <w:tcPr>
            <w:tcW w:w="0" w:type="auto"/>
            <w:tcBorders>
              <w:top w:val="outset" w:sz="6" w:space="0" w:color="auto"/>
              <w:left w:val="outset" w:sz="6" w:space="0" w:color="auto"/>
              <w:bottom w:val="outset" w:sz="6" w:space="0" w:color="auto"/>
              <w:right w:val="outset" w:sz="6" w:space="0" w:color="auto"/>
            </w:tcBorders>
            <w:hideMark/>
          </w:tcPr>
          <w:p w14:paraId="2D165A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w:t>
            </w:r>
          </w:p>
        </w:tc>
        <w:tc>
          <w:tcPr>
            <w:tcW w:w="0" w:type="auto"/>
            <w:tcBorders>
              <w:top w:val="outset" w:sz="6" w:space="0" w:color="auto"/>
              <w:left w:val="outset" w:sz="6" w:space="0" w:color="auto"/>
              <w:bottom w:val="outset" w:sz="6" w:space="0" w:color="auto"/>
              <w:right w:val="outset" w:sz="6" w:space="0" w:color="auto"/>
            </w:tcBorders>
            <w:hideMark/>
          </w:tcPr>
          <w:p w14:paraId="4DA447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216,21</w:t>
            </w:r>
          </w:p>
        </w:tc>
        <w:tc>
          <w:tcPr>
            <w:tcW w:w="0" w:type="auto"/>
            <w:tcBorders>
              <w:top w:val="outset" w:sz="6" w:space="0" w:color="auto"/>
              <w:left w:val="outset" w:sz="6" w:space="0" w:color="auto"/>
              <w:bottom w:val="outset" w:sz="6" w:space="0" w:color="auto"/>
              <w:right w:val="outset" w:sz="6" w:space="0" w:color="auto"/>
            </w:tcBorders>
            <w:hideMark/>
          </w:tcPr>
          <w:p w14:paraId="326810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5D42BB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546,85</w:t>
            </w:r>
          </w:p>
        </w:tc>
        <w:tc>
          <w:tcPr>
            <w:tcW w:w="0" w:type="auto"/>
            <w:tcBorders>
              <w:top w:val="outset" w:sz="6" w:space="0" w:color="auto"/>
              <w:left w:val="outset" w:sz="6" w:space="0" w:color="auto"/>
              <w:bottom w:val="outset" w:sz="6" w:space="0" w:color="auto"/>
              <w:right w:val="outset" w:sz="6" w:space="0" w:color="auto"/>
            </w:tcBorders>
            <w:hideMark/>
          </w:tcPr>
          <w:p w14:paraId="642161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w:t>
            </w:r>
          </w:p>
        </w:tc>
        <w:tc>
          <w:tcPr>
            <w:tcW w:w="0" w:type="auto"/>
            <w:tcBorders>
              <w:top w:val="outset" w:sz="6" w:space="0" w:color="auto"/>
              <w:left w:val="outset" w:sz="6" w:space="0" w:color="auto"/>
              <w:bottom w:val="outset" w:sz="6" w:space="0" w:color="auto"/>
              <w:right w:val="outset" w:sz="6" w:space="0" w:color="auto"/>
            </w:tcBorders>
            <w:hideMark/>
          </w:tcPr>
          <w:p w14:paraId="6FA225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1.036,48</w:t>
            </w:r>
          </w:p>
        </w:tc>
      </w:tr>
      <w:tr w:rsidR="00B116E2" w:rsidRPr="00B116E2" w14:paraId="6E3DAA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27DC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153534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47,12</w:t>
            </w:r>
          </w:p>
        </w:tc>
        <w:tc>
          <w:tcPr>
            <w:tcW w:w="0" w:type="auto"/>
            <w:tcBorders>
              <w:top w:val="outset" w:sz="6" w:space="0" w:color="auto"/>
              <w:left w:val="outset" w:sz="6" w:space="0" w:color="auto"/>
              <w:bottom w:val="outset" w:sz="6" w:space="0" w:color="auto"/>
              <w:right w:val="outset" w:sz="6" w:space="0" w:color="auto"/>
            </w:tcBorders>
            <w:hideMark/>
          </w:tcPr>
          <w:p w14:paraId="352F1A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6B131A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224,62</w:t>
            </w:r>
          </w:p>
        </w:tc>
        <w:tc>
          <w:tcPr>
            <w:tcW w:w="0" w:type="auto"/>
            <w:tcBorders>
              <w:top w:val="outset" w:sz="6" w:space="0" w:color="auto"/>
              <w:left w:val="outset" w:sz="6" w:space="0" w:color="auto"/>
              <w:bottom w:val="outset" w:sz="6" w:space="0" w:color="auto"/>
              <w:right w:val="outset" w:sz="6" w:space="0" w:color="auto"/>
            </w:tcBorders>
            <w:hideMark/>
          </w:tcPr>
          <w:p w14:paraId="56E414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06ED6C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563,66</w:t>
            </w:r>
          </w:p>
        </w:tc>
        <w:tc>
          <w:tcPr>
            <w:tcW w:w="0" w:type="auto"/>
            <w:tcBorders>
              <w:top w:val="outset" w:sz="6" w:space="0" w:color="auto"/>
              <w:left w:val="outset" w:sz="6" w:space="0" w:color="auto"/>
              <w:bottom w:val="outset" w:sz="6" w:space="0" w:color="auto"/>
              <w:right w:val="outset" w:sz="6" w:space="0" w:color="auto"/>
            </w:tcBorders>
            <w:hideMark/>
          </w:tcPr>
          <w:p w14:paraId="5D5DDB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74B567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1.059,19</w:t>
            </w:r>
          </w:p>
        </w:tc>
      </w:tr>
      <w:tr w:rsidR="00B116E2" w:rsidRPr="00B116E2" w14:paraId="3F70BE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D4AD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5016DD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51,31</w:t>
            </w:r>
          </w:p>
        </w:tc>
        <w:tc>
          <w:tcPr>
            <w:tcW w:w="0" w:type="auto"/>
            <w:tcBorders>
              <w:top w:val="outset" w:sz="6" w:space="0" w:color="auto"/>
              <w:left w:val="outset" w:sz="6" w:space="0" w:color="auto"/>
              <w:bottom w:val="outset" w:sz="6" w:space="0" w:color="auto"/>
              <w:right w:val="outset" w:sz="6" w:space="0" w:color="auto"/>
            </w:tcBorders>
            <w:hideMark/>
          </w:tcPr>
          <w:p w14:paraId="183B43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34A5B9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236,40</w:t>
            </w:r>
          </w:p>
        </w:tc>
        <w:tc>
          <w:tcPr>
            <w:tcW w:w="0" w:type="auto"/>
            <w:tcBorders>
              <w:top w:val="outset" w:sz="6" w:space="0" w:color="auto"/>
              <w:left w:val="outset" w:sz="6" w:space="0" w:color="auto"/>
              <w:bottom w:val="outset" w:sz="6" w:space="0" w:color="auto"/>
              <w:right w:val="outset" w:sz="6" w:space="0" w:color="auto"/>
            </w:tcBorders>
            <w:hideMark/>
          </w:tcPr>
          <w:p w14:paraId="54C8CC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w:t>
            </w:r>
          </w:p>
        </w:tc>
        <w:tc>
          <w:tcPr>
            <w:tcW w:w="0" w:type="auto"/>
            <w:tcBorders>
              <w:top w:val="outset" w:sz="6" w:space="0" w:color="auto"/>
              <w:left w:val="outset" w:sz="6" w:space="0" w:color="auto"/>
              <w:bottom w:val="outset" w:sz="6" w:space="0" w:color="auto"/>
              <w:right w:val="outset" w:sz="6" w:space="0" w:color="auto"/>
            </w:tcBorders>
            <w:hideMark/>
          </w:tcPr>
          <w:p w14:paraId="3658E0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580,49</w:t>
            </w:r>
          </w:p>
        </w:tc>
        <w:tc>
          <w:tcPr>
            <w:tcW w:w="0" w:type="auto"/>
            <w:tcBorders>
              <w:top w:val="outset" w:sz="6" w:space="0" w:color="auto"/>
              <w:left w:val="outset" w:sz="6" w:space="0" w:color="auto"/>
              <w:bottom w:val="outset" w:sz="6" w:space="0" w:color="auto"/>
              <w:right w:val="outset" w:sz="6" w:space="0" w:color="auto"/>
            </w:tcBorders>
            <w:hideMark/>
          </w:tcPr>
          <w:p w14:paraId="0ABA9D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343710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1.082,75</w:t>
            </w:r>
          </w:p>
        </w:tc>
      </w:tr>
      <w:tr w:rsidR="00B116E2" w:rsidRPr="00B116E2" w14:paraId="0435607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3BFE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0F917D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55,52</w:t>
            </w:r>
          </w:p>
        </w:tc>
        <w:tc>
          <w:tcPr>
            <w:tcW w:w="0" w:type="auto"/>
            <w:tcBorders>
              <w:top w:val="outset" w:sz="6" w:space="0" w:color="auto"/>
              <w:left w:val="outset" w:sz="6" w:space="0" w:color="auto"/>
              <w:bottom w:val="outset" w:sz="6" w:space="0" w:color="auto"/>
              <w:right w:val="outset" w:sz="6" w:space="0" w:color="auto"/>
            </w:tcBorders>
            <w:hideMark/>
          </w:tcPr>
          <w:p w14:paraId="5B82AA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3EC4A1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247,34</w:t>
            </w:r>
          </w:p>
        </w:tc>
        <w:tc>
          <w:tcPr>
            <w:tcW w:w="0" w:type="auto"/>
            <w:tcBorders>
              <w:top w:val="outset" w:sz="6" w:space="0" w:color="auto"/>
              <w:left w:val="outset" w:sz="6" w:space="0" w:color="auto"/>
              <w:bottom w:val="outset" w:sz="6" w:space="0" w:color="auto"/>
              <w:right w:val="outset" w:sz="6" w:space="0" w:color="auto"/>
            </w:tcBorders>
            <w:hideMark/>
          </w:tcPr>
          <w:p w14:paraId="1871C7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w:t>
            </w:r>
          </w:p>
        </w:tc>
        <w:tc>
          <w:tcPr>
            <w:tcW w:w="0" w:type="auto"/>
            <w:tcBorders>
              <w:top w:val="outset" w:sz="6" w:space="0" w:color="auto"/>
              <w:left w:val="outset" w:sz="6" w:space="0" w:color="auto"/>
              <w:bottom w:val="outset" w:sz="6" w:space="0" w:color="auto"/>
              <w:right w:val="outset" w:sz="6" w:space="0" w:color="auto"/>
            </w:tcBorders>
            <w:hideMark/>
          </w:tcPr>
          <w:p w14:paraId="600767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597,32</w:t>
            </w:r>
          </w:p>
        </w:tc>
        <w:tc>
          <w:tcPr>
            <w:tcW w:w="0" w:type="auto"/>
            <w:tcBorders>
              <w:top w:val="outset" w:sz="6" w:space="0" w:color="auto"/>
              <w:left w:val="outset" w:sz="6" w:space="0" w:color="auto"/>
              <w:bottom w:val="outset" w:sz="6" w:space="0" w:color="auto"/>
              <w:right w:val="outset" w:sz="6" w:space="0" w:color="auto"/>
            </w:tcBorders>
            <w:hideMark/>
          </w:tcPr>
          <w:p w14:paraId="171231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2FEF23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1.106,30</w:t>
            </w:r>
          </w:p>
        </w:tc>
      </w:tr>
      <w:tr w:rsidR="00B116E2" w:rsidRPr="00B116E2" w14:paraId="4381B15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C1FA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42B917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60,57</w:t>
            </w:r>
          </w:p>
        </w:tc>
        <w:tc>
          <w:tcPr>
            <w:tcW w:w="0" w:type="auto"/>
            <w:tcBorders>
              <w:top w:val="outset" w:sz="6" w:space="0" w:color="auto"/>
              <w:left w:val="outset" w:sz="6" w:space="0" w:color="auto"/>
              <w:bottom w:val="outset" w:sz="6" w:space="0" w:color="auto"/>
              <w:right w:val="outset" w:sz="6" w:space="0" w:color="auto"/>
            </w:tcBorders>
            <w:hideMark/>
          </w:tcPr>
          <w:p w14:paraId="51C3C2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5E0D75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258,28</w:t>
            </w:r>
          </w:p>
        </w:tc>
        <w:tc>
          <w:tcPr>
            <w:tcW w:w="0" w:type="auto"/>
            <w:tcBorders>
              <w:top w:val="outset" w:sz="6" w:space="0" w:color="auto"/>
              <w:left w:val="outset" w:sz="6" w:space="0" w:color="auto"/>
              <w:bottom w:val="outset" w:sz="6" w:space="0" w:color="auto"/>
              <w:right w:val="outset" w:sz="6" w:space="0" w:color="auto"/>
            </w:tcBorders>
            <w:hideMark/>
          </w:tcPr>
          <w:p w14:paraId="4558C4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c>
          <w:tcPr>
            <w:tcW w:w="0" w:type="auto"/>
            <w:tcBorders>
              <w:top w:val="outset" w:sz="6" w:space="0" w:color="auto"/>
              <w:left w:val="outset" w:sz="6" w:space="0" w:color="auto"/>
              <w:bottom w:val="outset" w:sz="6" w:space="0" w:color="auto"/>
              <w:right w:val="outset" w:sz="6" w:space="0" w:color="auto"/>
            </w:tcBorders>
            <w:hideMark/>
          </w:tcPr>
          <w:p w14:paraId="7973E3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614,99</w:t>
            </w:r>
          </w:p>
        </w:tc>
        <w:tc>
          <w:tcPr>
            <w:tcW w:w="0" w:type="auto"/>
            <w:tcBorders>
              <w:top w:val="outset" w:sz="6" w:space="0" w:color="auto"/>
              <w:left w:val="outset" w:sz="6" w:space="0" w:color="auto"/>
              <w:bottom w:val="outset" w:sz="6" w:space="0" w:color="auto"/>
              <w:right w:val="outset" w:sz="6" w:space="0" w:color="auto"/>
            </w:tcBorders>
            <w:hideMark/>
          </w:tcPr>
          <w:p w14:paraId="6DD8AF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2CBF57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1.129,86</w:t>
            </w:r>
          </w:p>
        </w:tc>
      </w:tr>
      <w:tr w:rsidR="00B116E2" w:rsidRPr="00B116E2" w14:paraId="6E9A33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7C76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7EDCB7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65,62</w:t>
            </w:r>
          </w:p>
        </w:tc>
        <w:tc>
          <w:tcPr>
            <w:tcW w:w="0" w:type="auto"/>
            <w:tcBorders>
              <w:top w:val="outset" w:sz="6" w:space="0" w:color="auto"/>
              <w:left w:val="outset" w:sz="6" w:space="0" w:color="auto"/>
              <w:bottom w:val="outset" w:sz="6" w:space="0" w:color="auto"/>
              <w:right w:val="outset" w:sz="6" w:space="0" w:color="auto"/>
            </w:tcBorders>
            <w:hideMark/>
          </w:tcPr>
          <w:p w14:paraId="748985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5AD8F6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269,22</w:t>
            </w:r>
          </w:p>
        </w:tc>
        <w:tc>
          <w:tcPr>
            <w:tcW w:w="0" w:type="auto"/>
            <w:tcBorders>
              <w:top w:val="outset" w:sz="6" w:space="0" w:color="auto"/>
              <w:left w:val="outset" w:sz="6" w:space="0" w:color="auto"/>
              <w:bottom w:val="outset" w:sz="6" w:space="0" w:color="auto"/>
              <w:right w:val="outset" w:sz="6" w:space="0" w:color="auto"/>
            </w:tcBorders>
            <w:hideMark/>
          </w:tcPr>
          <w:p w14:paraId="507F7F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w:t>
            </w:r>
          </w:p>
        </w:tc>
        <w:tc>
          <w:tcPr>
            <w:tcW w:w="0" w:type="auto"/>
            <w:tcBorders>
              <w:top w:val="outset" w:sz="6" w:space="0" w:color="auto"/>
              <w:left w:val="outset" w:sz="6" w:space="0" w:color="auto"/>
              <w:bottom w:val="outset" w:sz="6" w:space="0" w:color="auto"/>
              <w:right w:val="outset" w:sz="6" w:space="0" w:color="auto"/>
            </w:tcBorders>
            <w:hideMark/>
          </w:tcPr>
          <w:p w14:paraId="4645FB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632,65</w:t>
            </w:r>
          </w:p>
        </w:tc>
        <w:tc>
          <w:tcPr>
            <w:tcW w:w="0" w:type="auto"/>
            <w:tcBorders>
              <w:top w:val="outset" w:sz="6" w:space="0" w:color="auto"/>
              <w:left w:val="outset" w:sz="6" w:space="0" w:color="auto"/>
              <w:bottom w:val="outset" w:sz="6" w:space="0" w:color="auto"/>
              <w:right w:val="outset" w:sz="6" w:space="0" w:color="auto"/>
            </w:tcBorders>
            <w:hideMark/>
          </w:tcPr>
          <w:p w14:paraId="05CF8E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w:t>
            </w:r>
          </w:p>
        </w:tc>
        <w:tc>
          <w:tcPr>
            <w:tcW w:w="0" w:type="auto"/>
            <w:tcBorders>
              <w:top w:val="outset" w:sz="6" w:space="0" w:color="auto"/>
              <w:left w:val="outset" w:sz="6" w:space="0" w:color="auto"/>
              <w:bottom w:val="outset" w:sz="6" w:space="0" w:color="auto"/>
              <w:right w:val="outset" w:sz="6" w:space="0" w:color="auto"/>
            </w:tcBorders>
            <w:hideMark/>
          </w:tcPr>
          <w:p w14:paraId="0689C6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1.153,42</w:t>
            </w:r>
          </w:p>
        </w:tc>
      </w:tr>
      <w:tr w:rsidR="00B116E2" w:rsidRPr="00B116E2" w14:paraId="2D38E13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A647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21B87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70,66</w:t>
            </w:r>
          </w:p>
        </w:tc>
        <w:tc>
          <w:tcPr>
            <w:tcW w:w="0" w:type="auto"/>
            <w:tcBorders>
              <w:top w:val="outset" w:sz="6" w:space="0" w:color="auto"/>
              <w:left w:val="outset" w:sz="6" w:space="0" w:color="auto"/>
              <w:bottom w:val="outset" w:sz="6" w:space="0" w:color="auto"/>
              <w:right w:val="outset" w:sz="6" w:space="0" w:color="auto"/>
            </w:tcBorders>
            <w:hideMark/>
          </w:tcPr>
          <w:p w14:paraId="753042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576E36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279,86</w:t>
            </w:r>
          </w:p>
        </w:tc>
        <w:tc>
          <w:tcPr>
            <w:tcW w:w="0" w:type="auto"/>
            <w:tcBorders>
              <w:top w:val="outset" w:sz="6" w:space="0" w:color="auto"/>
              <w:left w:val="outset" w:sz="6" w:space="0" w:color="auto"/>
              <w:bottom w:val="outset" w:sz="6" w:space="0" w:color="auto"/>
              <w:right w:val="outset" w:sz="6" w:space="0" w:color="auto"/>
            </w:tcBorders>
            <w:hideMark/>
          </w:tcPr>
          <w:p w14:paraId="3A1AEE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3631F8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650,31</w:t>
            </w:r>
          </w:p>
        </w:tc>
        <w:tc>
          <w:tcPr>
            <w:tcW w:w="0" w:type="auto"/>
            <w:tcBorders>
              <w:top w:val="outset" w:sz="6" w:space="0" w:color="auto"/>
              <w:left w:val="outset" w:sz="6" w:space="0" w:color="auto"/>
              <w:bottom w:val="outset" w:sz="6" w:space="0" w:color="auto"/>
              <w:right w:val="outset" w:sz="6" w:space="0" w:color="auto"/>
            </w:tcBorders>
            <w:hideMark/>
          </w:tcPr>
          <w:p w14:paraId="3614EA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w:t>
            </w:r>
          </w:p>
        </w:tc>
        <w:tc>
          <w:tcPr>
            <w:tcW w:w="0" w:type="auto"/>
            <w:tcBorders>
              <w:top w:val="outset" w:sz="6" w:space="0" w:color="auto"/>
              <w:left w:val="outset" w:sz="6" w:space="0" w:color="auto"/>
              <w:bottom w:val="outset" w:sz="6" w:space="0" w:color="auto"/>
              <w:right w:val="outset" w:sz="6" w:space="0" w:color="auto"/>
            </w:tcBorders>
            <w:hideMark/>
          </w:tcPr>
          <w:p w14:paraId="5B858B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1.177,82</w:t>
            </w:r>
          </w:p>
        </w:tc>
      </w:tr>
      <w:tr w:rsidR="00B116E2" w:rsidRPr="00B116E2" w14:paraId="5CB8D0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25BB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148C60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75,73</w:t>
            </w:r>
          </w:p>
        </w:tc>
        <w:tc>
          <w:tcPr>
            <w:tcW w:w="0" w:type="auto"/>
            <w:tcBorders>
              <w:top w:val="outset" w:sz="6" w:space="0" w:color="auto"/>
              <w:left w:val="outset" w:sz="6" w:space="0" w:color="auto"/>
              <w:bottom w:val="outset" w:sz="6" w:space="0" w:color="auto"/>
              <w:right w:val="outset" w:sz="6" w:space="0" w:color="auto"/>
            </w:tcBorders>
            <w:hideMark/>
          </w:tcPr>
          <w:p w14:paraId="68569D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5DE9B3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292,77</w:t>
            </w:r>
          </w:p>
        </w:tc>
        <w:tc>
          <w:tcPr>
            <w:tcW w:w="0" w:type="auto"/>
            <w:tcBorders>
              <w:top w:val="outset" w:sz="6" w:space="0" w:color="auto"/>
              <w:left w:val="outset" w:sz="6" w:space="0" w:color="auto"/>
              <w:bottom w:val="outset" w:sz="6" w:space="0" w:color="auto"/>
              <w:right w:val="outset" w:sz="6" w:space="0" w:color="auto"/>
            </w:tcBorders>
            <w:hideMark/>
          </w:tcPr>
          <w:p w14:paraId="6987E9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1E1D2C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668,00</w:t>
            </w:r>
          </w:p>
        </w:tc>
        <w:tc>
          <w:tcPr>
            <w:tcW w:w="0" w:type="auto"/>
            <w:tcBorders>
              <w:top w:val="outset" w:sz="6" w:space="0" w:color="auto"/>
              <w:left w:val="outset" w:sz="6" w:space="0" w:color="auto"/>
              <w:bottom w:val="outset" w:sz="6" w:space="0" w:color="auto"/>
              <w:right w:val="outset" w:sz="6" w:space="0" w:color="auto"/>
            </w:tcBorders>
            <w:hideMark/>
          </w:tcPr>
          <w:p w14:paraId="605163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2D52CE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1.202,20</w:t>
            </w:r>
          </w:p>
        </w:tc>
      </w:tr>
      <w:tr w:rsidR="00B116E2" w:rsidRPr="00B116E2" w14:paraId="49C1E3B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35B6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5C94EE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81,60</w:t>
            </w:r>
          </w:p>
        </w:tc>
        <w:tc>
          <w:tcPr>
            <w:tcW w:w="0" w:type="auto"/>
            <w:tcBorders>
              <w:top w:val="outset" w:sz="6" w:space="0" w:color="auto"/>
              <w:left w:val="outset" w:sz="6" w:space="0" w:color="auto"/>
              <w:bottom w:val="outset" w:sz="6" w:space="0" w:color="auto"/>
              <w:right w:val="outset" w:sz="6" w:space="0" w:color="auto"/>
            </w:tcBorders>
            <w:hideMark/>
          </w:tcPr>
          <w:p w14:paraId="58945A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4E6B63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304,56</w:t>
            </w:r>
          </w:p>
        </w:tc>
        <w:tc>
          <w:tcPr>
            <w:tcW w:w="0" w:type="auto"/>
            <w:tcBorders>
              <w:top w:val="outset" w:sz="6" w:space="0" w:color="auto"/>
              <w:left w:val="outset" w:sz="6" w:space="0" w:color="auto"/>
              <w:bottom w:val="outset" w:sz="6" w:space="0" w:color="auto"/>
              <w:right w:val="outset" w:sz="6" w:space="0" w:color="auto"/>
            </w:tcBorders>
            <w:hideMark/>
          </w:tcPr>
          <w:p w14:paraId="08D606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15CC57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686,49</w:t>
            </w:r>
          </w:p>
        </w:tc>
        <w:tc>
          <w:tcPr>
            <w:tcW w:w="0" w:type="auto"/>
            <w:tcBorders>
              <w:top w:val="outset" w:sz="6" w:space="0" w:color="auto"/>
              <w:left w:val="outset" w:sz="6" w:space="0" w:color="auto"/>
              <w:bottom w:val="outset" w:sz="6" w:space="0" w:color="auto"/>
              <w:right w:val="outset" w:sz="6" w:space="0" w:color="auto"/>
            </w:tcBorders>
            <w:hideMark/>
          </w:tcPr>
          <w:p w14:paraId="5B4D30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c>
          <w:tcPr>
            <w:tcW w:w="0" w:type="auto"/>
            <w:tcBorders>
              <w:top w:val="outset" w:sz="6" w:space="0" w:color="auto"/>
              <w:left w:val="outset" w:sz="6" w:space="0" w:color="auto"/>
              <w:bottom w:val="outset" w:sz="6" w:space="0" w:color="auto"/>
              <w:right w:val="outset" w:sz="6" w:space="0" w:color="auto"/>
            </w:tcBorders>
            <w:hideMark/>
          </w:tcPr>
          <w:p w14:paraId="3B5869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1.226,61</w:t>
            </w:r>
          </w:p>
        </w:tc>
      </w:tr>
      <w:tr w:rsidR="00B116E2" w:rsidRPr="00B116E2" w14:paraId="28248C0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4AE4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0A3406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87,49</w:t>
            </w:r>
          </w:p>
        </w:tc>
        <w:tc>
          <w:tcPr>
            <w:tcW w:w="0" w:type="auto"/>
            <w:tcBorders>
              <w:top w:val="outset" w:sz="6" w:space="0" w:color="auto"/>
              <w:left w:val="outset" w:sz="6" w:space="0" w:color="auto"/>
              <w:bottom w:val="outset" w:sz="6" w:space="0" w:color="auto"/>
              <w:right w:val="outset" w:sz="6" w:space="0" w:color="auto"/>
            </w:tcBorders>
            <w:hideMark/>
          </w:tcPr>
          <w:p w14:paraId="08F049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w:t>
            </w:r>
          </w:p>
        </w:tc>
        <w:tc>
          <w:tcPr>
            <w:tcW w:w="0" w:type="auto"/>
            <w:tcBorders>
              <w:top w:val="outset" w:sz="6" w:space="0" w:color="auto"/>
              <w:left w:val="outset" w:sz="6" w:space="0" w:color="auto"/>
              <w:bottom w:val="outset" w:sz="6" w:space="0" w:color="auto"/>
              <w:right w:val="outset" w:sz="6" w:space="0" w:color="auto"/>
            </w:tcBorders>
            <w:hideMark/>
          </w:tcPr>
          <w:p w14:paraId="0536FD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317,17</w:t>
            </w:r>
          </w:p>
        </w:tc>
        <w:tc>
          <w:tcPr>
            <w:tcW w:w="0" w:type="auto"/>
            <w:tcBorders>
              <w:top w:val="outset" w:sz="6" w:space="0" w:color="auto"/>
              <w:left w:val="outset" w:sz="6" w:space="0" w:color="auto"/>
              <w:bottom w:val="outset" w:sz="6" w:space="0" w:color="auto"/>
              <w:right w:val="outset" w:sz="6" w:space="0" w:color="auto"/>
            </w:tcBorders>
            <w:hideMark/>
          </w:tcPr>
          <w:p w14:paraId="29A835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350EB3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705,00</w:t>
            </w:r>
          </w:p>
        </w:tc>
        <w:tc>
          <w:tcPr>
            <w:tcW w:w="0" w:type="auto"/>
            <w:tcBorders>
              <w:top w:val="outset" w:sz="6" w:space="0" w:color="auto"/>
              <w:left w:val="outset" w:sz="6" w:space="0" w:color="auto"/>
              <w:bottom w:val="outset" w:sz="6" w:space="0" w:color="auto"/>
              <w:right w:val="outset" w:sz="6" w:space="0" w:color="auto"/>
            </w:tcBorders>
            <w:hideMark/>
          </w:tcPr>
          <w:p w14:paraId="0FFA06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w:t>
            </w:r>
          </w:p>
        </w:tc>
        <w:tc>
          <w:tcPr>
            <w:tcW w:w="0" w:type="auto"/>
            <w:tcBorders>
              <w:top w:val="outset" w:sz="6" w:space="0" w:color="auto"/>
              <w:left w:val="outset" w:sz="6" w:space="0" w:color="auto"/>
              <w:bottom w:val="outset" w:sz="6" w:space="0" w:color="auto"/>
              <w:right w:val="outset" w:sz="6" w:space="0" w:color="auto"/>
            </w:tcBorders>
            <w:hideMark/>
          </w:tcPr>
          <w:p w14:paraId="05C9C2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1.251,85</w:t>
            </w:r>
          </w:p>
        </w:tc>
      </w:tr>
      <w:tr w:rsidR="00B116E2" w:rsidRPr="00B116E2" w14:paraId="597BDF2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1D0F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7EF355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93,38</w:t>
            </w:r>
          </w:p>
        </w:tc>
        <w:tc>
          <w:tcPr>
            <w:tcW w:w="0" w:type="auto"/>
            <w:tcBorders>
              <w:top w:val="outset" w:sz="6" w:space="0" w:color="auto"/>
              <w:left w:val="outset" w:sz="6" w:space="0" w:color="auto"/>
              <w:bottom w:val="outset" w:sz="6" w:space="0" w:color="auto"/>
              <w:right w:val="outset" w:sz="6" w:space="0" w:color="auto"/>
            </w:tcBorders>
            <w:hideMark/>
          </w:tcPr>
          <w:p w14:paraId="582ACE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w:t>
            </w:r>
          </w:p>
        </w:tc>
        <w:tc>
          <w:tcPr>
            <w:tcW w:w="0" w:type="auto"/>
            <w:tcBorders>
              <w:top w:val="outset" w:sz="6" w:space="0" w:color="auto"/>
              <w:left w:val="outset" w:sz="6" w:space="0" w:color="auto"/>
              <w:bottom w:val="outset" w:sz="6" w:space="0" w:color="auto"/>
              <w:right w:val="outset" w:sz="6" w:space="0" w:color="auto"/>
            </w:tcBorders>
            <w:hideMark/>
          </w:tcPr>
          <w:p w14:paraId="7D4F39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329,78</w:t>
            </w:r>
          </w:p>
        </w:tc>
        <w:tc>
          <w:tcPr>
            <w:tcW w:w="0" w:type="auto"/>
            <w:tcBorders>
              <w:top w:val="outset" w:sz="6" w:space="0" w:color="auto"/>
              <w:left w:val="outset" w:sz="6" w:space="0" w:color="auto"/>
              <w:bottom w:val="outset" w:sz="6" w:space="0" w:color="auto"/>
              <w:right w:val="outset" w:sz="6" w:space="0" w:color="auto"/>
            </w:tcBorders>
            <w:hideMark/>
          </w:tcPr>
          <w:p w14:paraId="634F3A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7188B0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724,34</w:t>
            </w:r>
          </w:p>
        </w:tc>
        <w:tc>
          <w:tcPr>
            <w:tcW w:w="0" w:type="auto"/>
            <w:tcBorders>
              <w:top w:val="outset" w:sz="6" w:space="0" w:color="auto"/>
              <w:left w:val="outset" w:sz="6" w:space="0" w:color="auto"/>
              <w:bottom w:val="outset" w:sz="6" w:space="0" w:color="auto"/>
              <w:right w:val="outset" w:sz="6" w:space="0" w:color="auto"/>
            </w:tcBorders>
            <w:hideMark/>
          </w:tcPr>
          <w:p w14:paraId="23D563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w:t>
            </w:r>
          </w:p>
        </w:tc>
        <w:tc>
          <w:tcPr>
            <w:tcW w:w="0" w:type="auto"/>
            <w:tcBorders>
              <w:top w:val="outset" w:sz="6" w:space="0" w:color="auto"/>
              <w:left w:val="outset" w:sz="6" w:space="0" w:color="auto"/>
              <w:bottom w:val="outset" w:sz="6" w:space="0" w:color="auto"/>
              <w:right w:val="outset" w:sz="6" w:space="0" w:color="auto"/>
            </w:tcBorders>
            <w:hideMark/>
          </w:tcPr>
          <w:p w14:paraId="4C57A5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1.277,09</w:t>
            </w:r>
          </w:p>
        </w:tc>
      </w:tr>
      <w:tr w:rsidR="00B116E2" w:rsidRPr="00B116E2" w14:paraId="13B9E51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D88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2,5</w:t>
            </w:r>
          </w:p>
        </w:tc>
        <w:tc>
          <w:tcPr>
            <w:tcW w:w="0" w:type="auto"/>
            <w:tcBorders>
              <w:top w:val="outset" w:sz="6" w:space="0" w:color="auto"/>
              <w:left w:val="outset" w:sz="6" w:space="0" w:color="auto"/>
              <w:bottom w:val="outset" w:sz="6" w:space="0" w:color="auto"/>
              <w:right w:val="outset" w:sz="6" w:space="0" w:color="auto"/>
            </w:tcBorders>
            <w:hideMark/>
          </w:tcPr>
          <w:p w14:paraId="6DD8B2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100,12</w:t>
            </w:r>
          </w:p>
        </w:tc>
        <w:tc>
          <w:tcPr>
            <w:tcW w:w="0" w:type="auto"/>
            <w:tcBorders>
              <w:top w:val="outset" w:sz="6" w:space="0" w:color="auto"/>
              <w:left w:val="outset" w:sz="6" w:space="0" w:color="auto"/>
              <w:bottom w:val="outset" w:sz="6" w:space="0" w:color="auto"/>
              <w:right w:val="outset" w:sz="6" w:space="0" w:color="auto"/>
            </w:tcBorders>
            <w:hideMark/>
          </w:tcPr>
          <w:p w14:paraId="2D426C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8587F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342,40</w:t>
            </w:r>
          </w:p>
        </w:tc>
        <w:tc>
          <w:tcPr>
            <w:tcW w:w="0" w:type="auto"/>
            <w:tcBorders>
              <w:top w:val="outset" w:sz="6" w:space="0" w:color="auto"/>
              <w:left w:val="outset" w:sz="6" w:space="0" w:color="auto"/>
              <w:bottom w:val="outset" w:sz="6" w:space="0" w:color="auto"/>
              <w:right w:val="outset" w:sz="6" w:space="0" w:color="auto"/>
            </w:tcBorders>
            <w:hideMark/>
          </w:tcPr>
          <w:p w14:paraId="2618C5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1F645E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742,87</w:t>
            </w:r>
          </w:p>
        </w:tc>
        <w:tc>
          <w:tcPr>
            <w:tcW w:w="0" w:type="auto"/>
            <w:tcBorders>
              <w:top w:val="outset" w:sz="6" w:space="0" w:color="auto"/>
              <w:left w:val="outset" w:sz="6" w:space="0" w:color="auto"/>
              <w:bottom w:val="outset" w:sz="6" w:space="0" w:color="auto"/>
              <w:right w:val="outset" w:sz="6" w:space="0" w:color="auto"/>
            </w:tcBorders>
            <w:hideMark/>
          </w:tcPr>
          <w:p w14:paraId="689300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6A8537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1.302,32</w:t>
            </w:r>
          </w:p>
        </w:tc>
      </w:tr>
    </w:tbl>
    <w:p w14:paraId="5D96CA1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Napomene: </w:t>
      </w:r>
    </w:p>
    <w:p w14:paraId="7CD2F4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prekoračenja veća od 10,00 t obračunava se 1.302,32 din/km + 20 din/km za svaku sledeću 0,1 tonu. </w:t>
      </w:r>
    </w:p>
    <w:p w14:paraId="43ED26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Naknada za prekoračenje propisanog osovinskog opterećenja vozila ili skupa vozila za jednostruke osovine, obračunava se prema formuli: </w:t>
      </w:r>
    </w:p>
    <w:p w14:paraId="7BFC2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Pjo = Sjo - Djo </w:t>
      </w:r>
    </w:p>
    <w:p w14:paraId="1471AAF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 čemu se od stvarnog osovinskog opterećenja svake osovine (Sjo) oduzme dozvoljeno opterećenje (Djo), i dobijena vrednost prekoračenja (Pjo) pomnoži sa dužinom pređenog puta (km). </w:t>
      </w:r>
    </w:p>
    <w:p w14:paraId="67B924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Dobijena prekoračenja osovinskog opterećenja, čije se vrednosti završavaju do ≤0,05 t, obračunavaju se za manju celu vrednost, a prekoračenja osovinskog opterećenja čije se vrednosti završavaju iznad 0,05 t, obračunavaju se za veću celu vrednost. </w:t>
      </w:r>
    </w:p>
    <w:p w14:paraId="44B4108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4. Visina naknade za prekoračenje najvećeg dozvoljenog osovinskog opterećenja vozila ili skupa vozila za dvostruke osovine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33"/>
        <w:gridCol w:w="931"/>
        <w:gridCol w:w="1333"/>
        <w:gridCol w:w="931"/>
        <w:gridCol w:w="1333"/>
        <w:gridCol w:w="931"/>
        <w:gridCol w:w="1333"/>
        <w:gridCol w:w="931"/>
      </w:tblGrid>
      <w:tr w:rsidR="00B116E2" w:rsidRPr="00B116E2" w14:paraId="1CA9A6B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EB96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4B0390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62D514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238A05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00FD4F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10D446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3A92F1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323454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r>
      <w:tr w:rsidR="00B116E2" w:rsidRPr="00B116E2" w14:paraId="73EFE2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6D85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w:t>
            </w:r>
          </w:p>
        </w:tc>
        <w:tc>
          <w:tcPr>
            <w:tcW w:w="0" w:type="auto"/>
            <w:tcBorders>
              <w:top w:val="outset" w:sz="6" w:space="0" w:color="auto"/>
              <w:left w:val="outset" w:sz="6" w:space="0" w:color="auto"/>
              <w:bottom w:val="outset" w:sz="6" w:space="0" w:color="auto"/>
              <w:right w:val="outset" w:sz="6" w:space="0" w:color="auto"/>
            </w:tcBorders>
            <w:hideMark/>
          </w:tcPr>
          <w:p w14:paraId="0BB7F8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18,51</w:t>
            </w:r>
          </w:p>
        </w:tc>
        <w:tc>
          <w:tcPr>
            <w:tcW w:w="0" w:type="auto"/>
            <w:tcBorders>
              <w:top w:val="outset" w:sz="6" w:space="0" w:color="auto"/>
              <w:left w:val="outset" w:sz="6" w:space="0" w:color="auto"/>
              <w:bottom w:val="outset" w:sz="6" w:space="0" w:color="auto"/>
              <w:right w:val="outset" w:sz="6" w:space="0" w:color="auto"/>
            </w:tcBorders>
            <w:hideMark/>
          </w:tcPr>
          <w:p w14:paraId="2BBD20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118B0A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146,92</w:t>
            </w:r>
          </w:p>
        </w:tc>
        <w:tc>
          <w:tcPr>
            <w:tcW w:w="0" w:type="auto"/>
            <w:tcBorders>
              <w:top w:val="outset" w:sz="6" w:space="0" w:color="auto"/>
              <w:left w:val="outset" w:sz="6" w:space="0" w:color="auto"/>
              <w:bottom w:val="outset" w:sz="6" w:space="0" w:color="auto"/>
              <w:right w:val="outset" w:sz="6" w:space="0" w:color="auto"/>
            </w:tcBorders>
            <w:hideMark/>
          </w:tcPr>
          <w:p w14:paraId="1E15DC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47C44E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488,16</w:t>
            </w:r>
          </w:p>
        </w:tc>
        <w:tc>
          <w:tcPr>
            <w:tcW w:w="0" w:type="auto"/>
            <w:tcBorders>
              <w:top w:val="outset" w:sz="6" w:space="0" w:color="auto"/>
              <w:left w:val="outset" w:sz="6" w:space="0" w:color="auto"/>
              <w:bottom w:val="outset" w:sz="6" w:space="0" w:color="auto"/>
              <w:right w:val="outset" w:sz="6" w:space="0" w:color="auto"/>
            </w:tcBorders>
            <w:hideMark/>
          </w:tcPr>
          <w:p w14:paraId="511306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61F0F4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1.048,05</w:t>
            </w:r>
          </w:p>
        </w:tc>
      </w:tr>
      <w:tr w:rsidR="00B116E2" w:rsidRPr="00B116E2" w14:paraId="314562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DD15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w:t>
            </w:r>
          </w:p>
        </w:tc>
        <w:tc>
          <w:tcPr>
            <w:tcW w:w="0" w:type="auto"/>
            <w:tcBorders>
              <w:top w:val="outset" w:sz="6" w:space="0" w:color="auto"/>
              <w:left w:val="outset" w:sz="6" w:space="0" w:color="auto"/>
              <w:bottom w:val="outset" w:sz="6" w:space="0" w:color="auto"/>
              <w:right w:val="outset" w:sz="6" w:space="0" w:color="auto"/>
            </w:tcBorders>
            <w:hideMark/>
          </w:tcPr>
          <w:p w14:paraId="408C35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20,82</w:t>
            </w:r>
          </w:p>
        </w:tc>
        <w:tc>
          <w:tcPr>
            <w:tcW w:w="0" w:type="auto"/>
            <w:tcBorders>
              <w:top w:val="outset" w:sz="6" w:space="0" w:color="auto"/>
              <w:left w:val="outset" w:sz="6" w:space="0" w:color="auto"/>
              <w:bottom w:val="outset" w:sz="6" w:space="0" w:color="auto"/>
              <w:right w:val="outset" w:sz="6" w:space="0" w:color="auto"/>
            </w:tcBorders>
            <w:hideMark/>
          </w:tcPr>
          <w:p w14:paraId="5DEAFC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1AD379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156,18</w:t>
            </w:r>
          </w:p>
        </w:tc>
        <w:tc>
          <w:tcPr>
            <w:tcW w:w="0" w:type="auto"/>
            <w:tcBorders>
              <w:top w:val="outset" w:sz="6" w:space="0" w:color="auto"/>
              <w:left w:val="outset" w:sz="6" w:space="0" w:color="auto"/>
              <w:bottom w:val="outset" w:sz="6" w:space="0" w:color="auto"/>
              <w:right w:val="outset" w:sz="6" w:space="0" w:color="auto"/>
            </w:tcBorders>
            <w:hideMark/>
          </w:tcPr>
          <w:p w14:paraId="3DE61F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404497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507,43</w:t>
            </w:r>
          </w:p>
        </w:tc>
        <w:tc>
          <w:tcPr>
            <w:tcW w:w="0" w:type="auto"/>
            <w:tcBorders>
              <w:top w:val="outset" w:sz="6" w:space="0" w:color="auto"/>
              <w:left w:val="outset" w:sz="6" w:space="0" w:color="auto"/>
              <w:bottom w:val="outset" w:sz="6" w:space="0" w:color="auto"/>
              <w:right w:val="outset" w:sz="6" w:space="0" w:color="auto"/>
            </w:tcBorders>
            <w:hideMark/>
          </w:tcPr>
          <w:p w14:paraId="22767A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364933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1.075,79</w:t>
            </w:r>
          </w:p>
        </w:tc>
      </w:tr>
      <w:tr w:rsidR="00B116E2" w:rsidRPr="00B116E2" w14:paraId="0610AF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F162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c>
          <w:tcPr>
            <w:tcW w:w="0" w:type="auto"/>
            <w:tcBorders>
              <w:top w:val="outset" w:sz="6" w:space="0" w:color="auto"/>
              <w:left w:val="outset" w:sz="6" w:space="0" w:color="auto"/>
              <w:bottom w:val="outset" w:sz="6" w:space="0" w:color="auto"/>
              <w:right w:val="outset" w:sz="6" w:space="0" w:color="auto"/>
            </w:tcBorders>
            <w:hideMark/>
          </w:tcPr>
          <w:p w14:paraId="40564C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21,96</w:t>
            </w:r>
          </w:p>
        </w:tc>
        <w:tc>
          <w:tcPr>
            <w:tcW w:w="0" w:type="auto"/>
            <w:tcBorders>
              <w:top w:val="outset" w:sz="6" w:space="0" w:color="auto"/>
              <w:left w:val="outset" w:sz="6" w:space="0" w:color="auto"/>
              <w:bottom w:val="outset" w:sz="6" w:space="0" w:color="auto"/>
              <w:right w:val="outset" w:sz="6" w:space="0" w:color="auto"/>
            </w:tcBorders>
            <w:hideMark/>
          </w:tcPr>
          <w:p w14:paraId="49B6C5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03B273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165,41</w:t>
            </w:r>
          </w:p>
        </w:tc>
        <w:tc>
          <w:tcPr>
            <w:tcW w:w="0" w:type="auto"/>
            <w:tcBorders>
              <w:top w:val="outset" w:sz="6" w:space="0" w:color="auto"/>
              <w:left w:val="outset" w:sz="6" w:space="0" w:color="auto"/>
              <w:bottom w:val="outset" w:sz="6" w:space="0" w:color="auto"/>
              <w:right w:val="outset" w:sz="6" w:space="0" w:color="auto"/>
            </w:tcBorders>
            <w:hideMark/>
          </w:tcPr>
          <w:p w14:paraId="6FFAE9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07E0DD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525,22</w:t>
            </w:r>
          </w:p>
        </w:tc>
        <w:tc>
          <w:tcPr>
            <w:tcW w:w="0" w:type="auto"/>
            <w:tcBorders>
              <w:top w:val="outset" w:sz="6" w:space="0" w:color="auto"/>
              <w:left w:val="outset" w:sz="6" w:space="0" w:color="auto"/>
              <w:bottom w:val="outset" w:sz="6" w:space="0" w:color="auto"/>
              <w:right w:val="outset" w:sz="6" w:space="0" w:color="auto"/>
            </w:tcBorders>
            <w:hideMark/>
          </w:tcPr>
          <w:p w14:paraId="58981A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w:t>
            </w:r>
          </w:p>
        </w:tc>
        <w:tc>
          <w:tcPr>
            <w:tcW w:w="0" w:type="auto"/>
            <w:tcBorders>
              <w:top w:val="outset" w:sz="6" w:space="0" w:color="auto"/>
              <w:left w:val="outset" w:sz="6" w:space="0" w:color="auto"/>
              <w:bottom w:val="outset" w:sz="6" w:space="0" w:color="auto"/>
              <w:right w:val="outset" w:sz="6" w:space="0" w:color="auto"/>
            </w:tcBorders>
            <w:hideMark/>
          </w:tcPr>
          <w:p w14:paraId="5E3082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1.102,41</w:t>
            </w:r>
          </w:p>
        </w:tc>
      </w:tr>
      <w:tr w:rsidR="00B116E2" w:rsidRPr="00B116E2" w14:paraId="6614146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18B8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0,4</w:t>
            </w:r>
          </w:p>
        </w:tc>
        <w:tc>
          <w:tcPr>
            <w:tcW w:w="0" w:type="auto"/>
            <w:tcBorders>
              <w:top w:val="outset" w:sz="6" w:space="0" w:color="auto"/>
              <w:left w:val="outset" w:sz="6" w:space="0" w:color="auto"/>
              <w:bottom w:val="outset" w:sz="6" w:space="0" w:color="auto"/>
              <w:right w:val="outset" w:sz="6" w:space="0" w:color="auto"/>
            </w:tcBorders>
            <w:hideMark/>
          </w:tcPr>
          <w:p w14:paraId="54652F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25,45</w:t>
            </w:r>
          </w:p>
        </w:tc>
        <w:tc>
          <w:tcPr>
            <w:tcW w:w="0" w:type="auto"/>
            <w:tcBorders>
              <w:top w:val="outset" w:sz="6" w:space="0" w:color="auto"/>
              <w:left w:val="outset" w:sz="6" w:space="0" w:color="auto"/>
              <w:bottom w:val="outset" w:sz="6" w:space="0" w:color="auto"/>
              <w:right w:val="outset" w:sz="6" w:space="0" w:color="auto"/>
            </w:tcBorders>
            <w:hideMark/>
          </w:tcPr>
          <w:p w14:paraId="48E50D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w:t>
            </w:r>
          </w:p>
        </w:tc>
        <w:tc>
          <w:tcPr>
            <w:tcW w:w="0" w:type="auto"/>
            <w:tcBorders>
              <w:top w:val="outset" w:sz="6" w:space="0" w:color="auto"/>
              <w:left w:val="outset" w:sz="6" w:space="0" w:color="auto"/>
              <w:bottom w:val="outset" w:sz="6" w:space="0" w:color="auto"/>
              <w:right w:val="outset" w:sz="6" w:space="0" w:color="auto"/>
            </w:tcBorders>
            <w:hideMark/>
          </w:tcPr>
          <w:p w14:paraId="163ED9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175,82</w:t>
            </w:r>
          </w:p>
        </w:tc>
        <w:tc>
          <w:tcPr>
            <w:tcW w:w="0" w:type="auto"/>
            <w:tcBorders>
              <w:top w:val="outset" w:sz="6" w:space="0" w:color="auto"/>
              <w:left w:val="outset" w:sz="6" w:space="0" w:color="auto"/>
              <w:bottom w:val="outset" w:sz="6" w:space="0" w:color="auto"/>
              <w:right w:val="outset" w:sz="6" w:space="0" w:color="auto"/>
            </w:tcBorders>
            <w:hideMark/>
          </w:tcPr>
          <w:p w14:paraId="04322F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1455E1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543,68</w:t>
            </w:r>
          </w:p>
        </w:tc>
        <w:tc>
          <w:tcPr>
            <w:tcW w:w="0" w:type="auto"/>
            <w:tcBorders>
              <w:top w:val="outset" w:sz="6" w:space="0" w:color="auto"/>
              <w:left w:val="outset" w:sz="6" w:space="0" w:color="auto"/>
              <w:bottom w:val="outset" w:sz="6" w:space="0" w:color="auto"/>
              <w:right w:val="outset" w:sz="6" w:space="0" w:color="auto"/>
            </w:tcBorders>
            <w:hideMark/>
          </w:tcPr>
          <w:p w14:paraId="3DB6D4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w:t>
            </w:r>
          </w:p>
        </w:tc>
        <w:tc>
          <w:tcPr>
            <w:tcW w:w="0" w:type="auto"/>
            <w:tcBorders>
              <w:top w:val="outset" w:sz="6" w:space="0" w:color="auto"/>
              <w:left w:val="outset" w:sz="6" w:space="0" w:color="auto"/>
              <w:bottom w:val="outset" w:sz="6" w:space="0" w:color="auto"/>
              <w:right w:val="outset" w:sz="6" w:space="0" w:color="auto"/>
            </w:tcBorders>
            <w:hideMark/>
          </w:tcPr>
          <w:p w14:paraId="29FCE6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1.130,17</w:t>
            </w:r>
          </w:p>
        </w:tc>
      </w:tr>
      <w:tr w:rsidR="00B116E2" w:rsidRPr="00B116E2" w14:paraId="4D232C7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FFD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0,5</w:t>
            </w:r>
          </w:p>
        </w:tc>
        <w:tc>
          <w:tcPr>
            <w:tcW w:w="0" w:type="auto"/>
            <w:tcBorders>
              <w:top w:val="outset" w:sz="6" w:space="0" w:color="auto"/>
              <w:left w:val="outset" w:sz="6" w:space="0" w:color="auto"/>
              <w:bottom w:val="outset" w:sz="6" w:space="0" w:color="auto"/>
              <w:right w:val="outset" w:sz="6" w:space="0" w:color="auto"/>
            </w:tcBorders>
            <w:hideMark/>
          </w:tcPr>
          <w:p w14:paraId="1C872D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27,77</w:t>
            </w:r>
          </w:p>
        </w:tc>
        <w:tc>
          <w:tcPr>
            <w:tcW w:w="0" w:type="auto"/>
            <w:tcBorders>
              <w:top w:val="outset" w:sz="6" w:space="0" w:color="auto"/>
              <w:left w:val="outset" w:sz="6" w:space="0" w:color="auto"/>
              <w:bottom w:val="outset" w:sz="6" w:space="0" w:color="auto"/>
              <w:right w:val="outset" w:sz="6" w:space="0" w:color="auto"/>
            </w:tcBorders>
            <w:hideMark/>
          </w:tcPr>
          <w:p w14:paraId="08DCFC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0C13D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186,24</w:t>
            </w:r>
          </w:p>
        </w:tc>
        <w:tc>
          <w:tcPr>
            <w:tcW w:w="0" w:type="auto"/>
            <w:tcBorders>
              <w:top w:val="outset" w:sz="6" w:space="0" w:color="auto"/>
              <w:left w:val="outset" w:sz="6" w:space="0" w:color="auto"/>
              <w:bottom w:val="outset" w:sz="6" w:space="0" w:color="auto"/>
              <w:right w:val="outset" w:sz="6" w:space="0" w:color="auto"/>
            </w:tcBorders>
            <w:hideMark/>
          </w:tcPr>
          <w:p w14:paraId="3056BF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0B012F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563,35</w:t>
            </w:r>
          </w:p>
        </w:tc>
        <w:tc>
          <w:tcPr>
            <w:tcW w:w="0" w:type="auto"/>
            <w:tcBorders>
              <w:top w:val="outset" w:sz="6" w:space="0" w:color="auto"/>
              <w:left w:val="outset" w:sz="6" w:space="0" w:color="auto"/>
              <w:bottom w:val="outset" w:sz="6" w:space="0" w:color="auto"/>
              <w:right w:val="outset" w:sz="6" w:space="0" w:color="auto"/>
            </w:tcBorders>
            <w:hideMark/>
          </w:tcPr>
          <w:p w14:paraId="477A5A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3BF8A6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1.157,94</w:t>
            </w:r>
          </w:p>
        </w:tc>
      </w:tr>
      <w:tr w:rsidR="00B116E2" w:rsidRPr="00B116E2" w14:paraId="28A566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6E65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0,6</w:t>
            </w:r>
          </w:p>
        </w:tc>
        <w:tc>
          <w:tcPr>
            <w:tcW w:w="0" w:type="auto"/>
            <w:tcBorders>
              <w:top w:val="outset" w:sz="6" w:space="0" w:color="auto"/>
              <w:left w:val="outset" w:sz="6" w:space="0" w:color="auto"/>
              <w:bottom w:val="outset" w:sz="6" w:space="0" w:color="auto"/>
              <w:right w:val="outset" w:sz="6" w:space="0" w:color="auto"/>
            </w:tcBorders>
            <w:hideMark/>
          </w:tcPr>
          <w:p w14:paraId="7B2A02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30,07</w:t>
            </w:r>
          </w:p>
        </w:tc>
        <w:tc>
          <w:tcPr>
            <w:tcW w:w="0" w:type="auto"/>
            <w:tcBorders>
              <w:top w:val="outset" w:sz="6" w:space="0" w:color="auto"/>
              <w:left w:val="outset" w:sz="6" w:space="0" w:color="auto"/>
              <w:bottom w:val="outset" w:sz="6" w:space="0" w:color="auto"/>
              <w:right w:val="outset" w:sz="6" w:space="0" w:color="auto"/>
            </w:tcBorders>
            <w:hideMark/>
          </w:tcPr>
          <w:p w14:paraId="159F36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17FB8A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197,81</w:t>
            </w:r>
          </w:p>
        </w:tc>
        <w:tc>
          <w:tcPr>
            <w:tcW w:w="0" w:type="auto"/>
            <w:tcBorders>
              <w:top w:val="outset" w:sz="6" w:space="0" w:color="auto"/>
              <w:left w:val="outset" w:sz="6" w:space="0" w:color="auto"/>
              <w:bottom w:val="outset" w:sz="6" w:space="0" w:color="auto"/>
              <w:right w:val="outset" w:sz="6" w:space="0" w:color="auto"/>
            </w:tcBorders>
            <w:hideMark/>
          </w:tcPr>
          <w:p w14:paraId="27FA1F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419B7D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583,01</w:t>
            </w:r>
          </w:p>
        </w:tc>
        <w:tc>
          <w:tcPr>
            <w:tcW w:w="0" w:type="auto"/>
            <w:tcBorders>
              <w:top w:val="outset" w:sz="6" w:space="0" w:color="auto"/>
              <w:left w:val="outset" w:sz="6" w:space="0" w:color="auto"/>
              <w:bottom w:val="outset" w:sz="6" w:space="0" w:color="auto"/>
              <w:right w:val="outset" w:sz="6" w:space="0" w:color="auto"/>
            </w:tcBorders>
            <w:hideMark/>
          </w:tcPr>
          <w:p w14:paraId="05251C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w:t>
            </w:r>
          </w:p>
        </w:tc>
        <w:tc>
          <w:tcPr>
            <w:tcW w:w="0" w:type="auto"/>
            <w:tcBorders>
              <w:top w:val="outset" w:sz="6" w:space="0" w:color="auto"/>
              <w:left w:val="outset" w:sz="6" w:space="0" w:color="auto"/>
              <w:bottom w:val="outset" w:sz="6" w:space="0" w:color="auto"/>
              <w:right w:val="outset" w:sz="6" w:space="0" w:color="auto"/>
            </w:tcBorders>
            <w:hideMark/>
          </w:tcPr>
          <w:p w14:paraId="7BC3FB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1.186,84</w:t>
            </w:r>
          </w:p>
        </w:tc>
      </w:tr>
      <w:tr w:rsidR="00B116E2" w:rsidRPr="00B116E2" w14:paraId="4443DBC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63CD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w:t>
            </w:r>
          </w:p>
        </w:tc>
        <w:tc>
          <w:tcPr>
            <w:tcW w:w="0" w:type="auto"/>
            <w:tcBorders>
              <w:top w:val="outset" w:sz="6" w:space="0" w:color="auto"/>
              <w:left w:val="outset" w:sz="6" w:space="0" w:color="auto"/>
              <w:bottom w:val="outset" w:sz="6" w:space="0" w:color="auto"/>
              <w:right w:val="outset" w:sz="6" w:space="0" w:color="auto"/>
            </w:tcBorders>
            <w:hideMark/>
          </w:tcPr>
          <w:p w14:paraId="4BBE95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32,39</w:t>
            </w:r>
          </w:p>
        </w:tc>
        <w:tc>
          <w:tcPr>
            <w:tcW w:w="0" w:type="auto"/>
            <w:tcBorders>
              <w:top w:val="outset" w:sz="6" w:space="0" w:color="auto"/>
              <w:left w:val="outset" w:sz="6" w:space="0" w:color="auto"/>
              <w:bottom w:val="outset" w:sz="6" w:space="0" w:color="auto"/>
              <w:right w:val="outset" w:sz="6" w:space="0" w:color="auto"/>
            </w:tcBorders>
            <w:hideMark/>
          </w:tcPr>
          <w:p w14:paraId="696F0D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646BEC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208,22</w:t>
            </w:r>
          </w:p>
        </w:tc>
        <w:tc>
          <w:tcPr>
            <w:tcW w:w="0" w:type="auto"/>
            <w:tcBorders>
              <w:top w:val="outset" w:sz="6" w:space="0" w:color="auto"/>
              <w:left w:val="outset" w:sz="6" w:space="0" w:color="auto"/>
              <w:bottom w:val="outset" w:sz="6" w:space="0" w:color="auto"/>
              <w:right w:val="outset" w:sz="6" w:space="0" w:color="auto"/>
            </w:tcBorders>
            <w:hideMark/>
          </w:tcPr>
          <w:p w14:paraId="1B5AF2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0B1EF2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602,68</w:t>
            </w:r>
          </w:p>
        </w:tc>
        <w:tc>
          <w:tcPr>
            <w:tcW w:w="0" w:type="auto"/>
            <w:tcBorders>
              <w:top w:val="outset" w:sz="6" w:space="0" w:color="auto"/>
              <w:left w:val="outset" w:sz="6" w:space="0" w:color="auto"/>
              <w:bottom w:val="outset" w:sz="6" w:space="0" w:color="auto"/>
              <w:right w:val="outset" w:sz="6" w:space="0" w:color="auto"/>
            </w:tcBorders>
            <w:hideMark/>
          </w:tcPr>
          <w:p w14:paraId="3D599B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c>
          <w:tcPr>
            <w:tcW w:w="0" w:type="auto"/>
            <w:tcBorders>
              <w:top w:val="outset" w:sz="6" w:space="0" w:color="auto"/>
              <w:left w:val="outset" w:sz="6" w:space="0" w:color="auto"/>
              <w:bottom w:val="outset" w:sz="6" w:space="0" w:color="auto"/>
              <w:right w:val="outset" w:sz="6" w:space="0" w:color="auto"/>
            </w:tcBorders>
            <w:hideMark/>
          </w:tcPr>
          <w:p w14:paraId="31B33D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1.214,61</w:t>
            </w:r>
          </w:p>
        </w:tc>
      </w:tr>
      <w:tr w:rsidR="00B116E2" w:rsidRPr="00B116E2" w14:paraId="7E14766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5390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0,8</w:t>
            </w:r>
          </w:p>
        </w:tc>
        <w:tc>
          <w:tcPr>
            <w:tcW w:w="0" w:type="auto"/>
            <w:tcBorders>
              <w:top w:val="outset" w:sz="6" w:space="0" w:color="auto"/>
              <w:left w:val="outset" w:sz="6" w:space="0" w:color="auto"/>
              <w:bottom w:val="outset" w:sz="6" w:space="0" w:color="auto"/>
              <w:right w:val="outset" w:sz="6" w:space="0" w:color="auto"/>
            </w:tcBorders>
            <w:hideMark/>
          </w:tcPr>
          <w:p w14:paraId="72EBA4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34,71</w:t>
            </w:r>
          </w:p>
        </w:tc>
        <w:tc>
          <w:tcPr>
            <w:tcW w:w="0" w:type="auto"/>
            <w:tcBorders>
              <w:top w:val="outset" w:sz="6" w:space="0" w:color="auto"/>
              <w:left w:val="outset" w:sz="6" w:space="0" w:color="auto"/>
              <w:bottom w:val="outset" w:sz="6" w:space="0" w:color="auto"/>
              <w:right w:val="outset" w:sz="6" w:space="0" w:color="auto"/>
            </w:tcBorders>
            <w:hideMark/>
          </w:tcPr>
          <w:p w14:paraId="5523B1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w:t>
            </w:r>
          </w:p>
        </w:tc>
        <w:tc>
          <w:tcPr>
            <w:tcW w:w="0" w:type="auto"/>
            <w:tcBorders>
              <w:top w:val="outset" w:sz="6" w:space="0" w:color="auto"/>
              <w:left w:val="outset" w:sz="6" w:space="0" w:color="auto"/>
              <w:bottom w:val="outset" w:sz="6" w:space="0" w:color="auto"/>
              <w:right w:val="outset" w:sz="6" w:space="0" w:color="auto"/>
            </w:tcBorders>
            <w:hideMark/>
          </w:tcPr>
          <w:p w14:paraId="555B8B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219,79</w:t>
            </w:r>
          </w:p>
        </w:tc>
        <w:tc>
          <w:tcPr>
            <w:tcW w:w="0" w:type="auto"/>
            <w:tcBorders>
              <w:top w:val="outset" w:sz="6" w:space="0" w:color="auto"/>
              <w:left w:val="outset" w:sz="6" w:space="0" w:color="auto"/>
              <w:bottom w:val="outset" w:sz="6" w:space="0" w:color="auto"/>
              <w:right w:val="outset" w:sz="6" w:space="0" w:color="auto"/>
            </w:tcBorders>
            <w:hideMark/>
          </w:tcPr>
          <w:p w14:paraId="33FED2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51E6A5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623,49</w:t>
            </w:r>
          </w:p>
        </w:tc>
        <w:tc>
          <w:tcPr>
            <w:tcW w:w="0" w:type="auto"/>
            <w:tcBorders>
              <w:top w:val="outset" w:sz="6" w:space="0" w:color="auto"/>
              <w:left w:val="outset" w:sz="6" w:space="0" w:color="auto"/>
              <w:bottom w:val="outset" w:sz="6" w:space="0" w:color="auto"/>
              <w:right w:val="outset" w:sz="6" w:space="0" w:color="auto"/>
            </w:tcBorders>
            <w:hideMark/>
          </w:tcPr>
          <w:p w14:paraId="186606F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w:t>
            </w:r>
          </w:p>
        </w:tc>
        <w:tc>
          <w:tcPr>
            <w:tcW w:w="0" w:type="auto"/>
            <w:tcBorders>
              <w:top w:val="outset" w:sz="6" w:space="0" w:color="auto"/>
              <w:left w:val="outset" w:sz="6" w:space="0" w:color="auto"/>
              <w:bottom w:val="outset" w:sz="6" w:space="0" w:color="auto"/>
              <w:right w:val="outset" w:sz="6" w:space="0" w:color="auto"/>
            </w:tcBorders>
            <w:hideMark/>
          </w:tcPr>
          <w:p w14:paraId="1D270C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1.243,53</w:t>
            </w:r>
          </w:p>
        </w:tc>
      </w:tr>
      <w:tr w:rsidR="00B116E2" w:rsidRPr="00B116E2" w14:paraId="5CA1E5D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0E5D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0,9</w:t>
            </w:r>
          </w:p>
        </w:tc>
        <w:tc>
          <w:tcPr>
            <w:tcW w:w="0" w:type="auto"/>
            <w:tcBorders>
              <w:top w:val="outset" w:sz="6" w:space="0" w:color="auto"/>
              <w:left w:val="outset" w:sz="6" w:space="0" w:color="auto"/>
              <w:bottom w:val="outset" w:sz="6" w:space="0" w:color="auto"/>
              <w:right w:val="outset" w:sz="6" w:space="0" w:color="auto"/>
            </w:tcBorders>
            <w:hideMark/>
          </w:tcPr>
          <w:p w14:paraId="2C2D7C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38,17</w:t>
            </w:r>
          </w:p>
        </w:tc>
        <w:tc>
          <w:tcPr>
            <w:tcW w:w="0" w:type="auto"/>
            <w:tcBorders>
              <w:top w:val="outset" w:sz="6" w:space="0" w:color="auto"/>
              <w:left w:val="outset" w:sz="6" w:space="0" w:color="auto"/>
              <w:bottom w:val="outset" w:sz="6" w:space="0" w:color="auto"/>
              <w:right w:val="outset" w:sz="6" w:space="0" w:color="auto"/>
            </w:tcBorders>
            <w:hideMark/>
          </w:tcPr>
          <w:p w14:paraId="68124B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20F118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232,51</w:t>
            </w:r>
          </w:p>
        </w:tc>
        <w:tc>
          <w:tcPr>
            <w:tcW w:w="0" w:type="auto"/>
            <w:tcBorders>
              <w:top w:val="outset" w:sz="6" w:space="0" w:color="auto"/>
              <w:left w:val="outset" w:sz="6" w:space="0" w:color="auto"/>
              <w:bottom w:val="outset" w:sz="6" w:space="0" w:color="auto"/>
              <w:right w:val="outset" w:sz="6" w:space="0" w:color="auto"/>
            </w:tcBorders>
            <w:hideMark/>
          </w:tcPr>
          <w:p w14:paraId="5C3A95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4E75E2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643,98</w:t>
            </w:r>
          </w:p>
        </w:tc>
        <w:tc>
          <w:tcPr>
            <w:tcW w:w="0" w:type="auto"/>
            <w:tcBorders>
              <w:top w:val="outset" w:sz="6" w:space="0" w:color="auto"/>
              <w:left w:val="outset" w:sz="6" w:space="0" w:color="auto"/>
              <w:bottom w:val="outset" w:sz="6" w:space="0" w:color="auto"/>
              <w:right w:val="outset" w:sz="6" w:space="0" w:color="auto"/>
            </w:tcBorders>
            <w:hideMark/>
          </w:tcPr>
          <w:p w14:paraId="1B7978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w:t>
            </w:r>
          </w:p>
        </w:tc>
        <w:tc>
          <w:tcPr>
            <w:tcW w:w="0" w:type="auto"/>
            <w:tcBorders>
              <w:top w:val="outset" w:sz="6" w:space="0" w:color="auto"/>
              <w:left w:val="outset" w:sz="6" w:space="0" w:color="auto"/>
              <w:bottom w:val="outset" w:sz="6" w:space="0" w:color="auto"/>
              <w:right w:val="outset" w:sz="6" w:space="0" w:color="auto"/>
            </w:tcBorders>
            <w:hideMark/>
          </w:tcPr>
          <w:p w14:paraId="1E0FBB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1.273,61</w:t>
            </w:r>
          </w:p>
        </w:tc>
      </w:tr>
      <w:tr w:rsidR="00B116E2" w:rsidRPr="00B116E2" w14:paraId="2D59DDC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FBAB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6F97A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41,64</w:t>
            </w:r>
          </w:p>
        </w:tc>
        <w:tc>
          <w:tcPr>
            <w:tcW w:w="0" w:type="auto"/>
            <w:tcBorders>
              <w:top w:val="outset" w:sz="6" w:space="0" w:color="auto"/>
              <w:left w:val="outset" w:sz="6" w:space="0" w:color="auto"/>
              <w:bottom w:val="outset" w:sz="6" w:space="0" w:color="auto"/>
              <w:right w:val="outset" w:sz="6" w:space="0" w:color="auto"/>
            </w:tcBorders>
            <w:hideMark/>
          </w:tcPr>
          <w:p w14:paraId="3BE373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1FE2E6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244,08</w:t>
            </w:r>
          </w:p>
        </w:tc>
        <w:tc>
          <w:tcPr>
            <w:tcW w:w="0" w:type="auto"/>
            <w:tcBorders>
              <w:top w:val="outset" w:sz="6" w:space="0" w:color="auto"/>
              <w:left w:val="outset" w:sz="6" w:space="0" w:color="auto"/>
              <w:bottom w:val="outset" w:sz="6" w:space="0" w:color="auto"/>
              <w:right w:val="outset" w:sz="6" w:space="0" w:color="auto"/>
            </w:tcBorders>
            <w:hideMark/>
          </w:tcPr>
          <w:p w14:paraId="5E9E49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97649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665,15</w:t>
            </w:r>
          </w:p>
        </w:tc>
        <w:tc>
          <w:tcPr>
            <w:tcW w:w="0" w:type="auto"/>
            <w:tcBorders>
              <w:top w:val="outset" w:sz="6" w:space="0" w:color="auto"/>
              <w:left w:val="outset" w:sz="6" w:space="0" w:color="auto"/>
              <w:bottom w:val="outset" w:sz="6" w:space="0" w:color="auto"/>
              <w:right w:val="outset" w:sz="6" w:space="0" w:color="auto"/>
            </w:tcBorders>
            <w:hideMark/>
          </w:tcPr>
          <w:p w14:paraId="49E149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c>
          <w:tcPr>
            <w:tcW w:w="0" w:type="auto"/>
            <w:tcBorders>
              <w:top w:val="outset" w:sz="6" w:space="0" w:color="auto"/>
              <w:left w:val="outset" w:sz="6" w:space="0" w:color="auto"/>
              <w:bottom w:val="outset" w:sz="6" w:space="0" w:color="auto"/>
              <w:right w:val="outset" w:sz="6" w:space="0" w:color="auto"/>
            </w:tcBorders>
            <w:hideMark/>
          </w:tcPr>
          <w:p w14:paraId="62DF58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1.303,70</w:t>
            </w:r>
          </w:p>
        </w:tc>
      </w:tr>
      <w:tr w:rsidR="00B116E2" w:rsidRPr="00B116E2" w14:paraId="23096A1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9E21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2C88DD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45,12</w:t>
            </w:r>
          </w:p>
        </w:tc>
        <w:tc>
          <w:tcPr>
            <w:tcW w:w="0" w:type="auto"/>
            <w:tcBorders>
              <w:top w:val="outset" w:sz="6" w:space="0" w:color="auto"/>
              <w:left w:val="outset" w:sz="6" w:space="0" w:color="auto"/>
              <w:bottom w:val="outset" w:sz="6" w:space="0" w:color="auto"/>
              <w:right w:val="outset" w:sz="6" w:space="0" w:color="auto"/>
            </w:tcBorders>
            <w:hideMark/>
          </w:tcPr>
          <w:p w14:paraId="19AD79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w:t>
            </w:r>
          </w:p>
        </w:tc>
        <w:tc>
          <w:tcPr>
            <w:tcW w:w="0" w:type="auto"/>
            <w:tcBorders>
              <w:top w:val="outset" w:sz="6" w:space="0" w:color="auto"/>
              <w:left w:val="outset" w:sz="6" w:space="0" w:color="auto"/>
              <w:bottom w:val="outset" w:sz="6" w:space="0" w:color="auto"/>
              <w:right w:val="outset" w:sz="6" w:space="0" w:color="auto"/>
            </w:tcBorders>
            <w:hideMark/>
          </w:tcPr>
          <w:p w14:paraId="2F0EEE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256,81</w:t>
            </w:r>
          </w:p>
        </w:tc>
        <w:tc>
          <w:tcPr>
            <w:tcW w:w="0" w:type="auto"/>
            <w:tcBorders>
              <w:top w:val="outset" w:sz="6" w:space="0" w:color="auto"/>
              <w:left w:val="outset" w:sz="6" w:space="0" w:color="auto"/>
              <w:bottom w:val="outset" w:sz="6" w:space="0" w:color="auto"/>
              <w:right w:val="outset" w:sz="6" w:space="0" w:color="auto"/>
            </w:tcBorders>
            <w:hideMark/>
          </w:tcPr>
          <w:p w14:paraId="6AE134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5C9927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685,97</w:t>
            </w:r>
          </w:p>
        </w:tc>
        <w:tc>
          <w:tcPr>
            <w:tcW w:w="0" w:type="auto"/>
            <w:tcBorders>
              <w:top w:val="outset" w:sz="6" w:space="0" w:color="auto"/>
              <w:left w:val="outset" w:sz="6" w:space="0" w:color="auto"/>
              <w:bottom w:val="outset" w:sz="6" w:space="0" w:color="auto"/>
              <w:right w:val="outset" w:sz="6" w:space="0" w:color="auto"/>
            </w:tcBorders>
            <w:hideMark/>
          </w:tcPr>
          <w:p w14:paraId="7A8E74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w:t>
            </w:r>
          </w:p>
        </w:tc>
        <w:tc>
          <w:tcPr>
            <w:tcW w:w="0" w:type="auto"/>
            <w:tcBorders>
              <w:top w:val="outset" w:sz="6" w:space="0" w:color="auto"/>
              <w:left w:val="outset" w:sz="6" w:space="0" w:color="auto"/>
              <w:bottom w:val="outset" w:sz="6" w:space="0" w:color="auto"/>
              <w:right w:val="outset" w:sz="6" w:space="0" w:color="auto"/>
            </w:tcBorders>
            <w:hideMark/>
          </w:tcPr>
          <w:p w14:paraId="4628B7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1.332,60</w:t>
            </w:r>
          </w:p>
        </w:tc>
      </w:tr>
      <w:tr w:rsidR="00B116E2" w:rsidRPr="00B116E2" w14:paraId="7B0992B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69A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1,2</w:t>
            </w:r>
          </w:p>
        </w:tc>
        <w:tc>
          <w:tcPr>
            <w:tcW w:w="0" w:type="auto"/>
            <w:tcBorders>
              <w:top w:val="outset" w:sz="6" w:space="0" w:color="auto"/>
              <w:left w:val="outset" w:sz="6" w:space="0" w:color="auto"/>
              <w:bottom w:val="outset" w:sz="6" w:space="0" w:color="auto"/>
              <w:right w:val="outset" w:sz="6" w:space="0" w:color="auto"/>
            </w:tcBorders>
            <w:hideMark/>
          </w:tcPr>
          <w:p w14:paraId="38CAD9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49,74</w:t>
            </w:r>
          </w:p>
        </w:tc>
        <w:tc>
          <w:tcPr>
            <w:tcW w:w="0" w:type="auto"/>
            <w:tcBorders>
              <w:top w:val="outset" w:sz="6" w:space="0" w:color="auto"/>
              <w:left w:val="outset" w:sz="6" w:space="0" w:color="auto"/>
              <w:bottom w:val="outset" w:sz="6" w:space="0" w:color="auto"/>
              <w:right w:val="outset" w:sz="6" w:space="0" w:color="auto"/>
            </w:tcBorders>
            <w:hideMark/>
          </w:tcPr>
          <w:p w14:paraId="58FCBB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w:t>
            </w:r>
          </w:p>
        </w:tc>
        <w:tc>
          <w:tcPr>
            <w:tcW w:w="0" w:type="auto"/>
            <w:tcBorders>
              <w:top w:val="outset" w:sz="6" w:space="0" w:color="auto"/>
              <w:left w:val="outset" w:sz="6" w:space="0" w:color="auto"/>
              <w:bottom w:val="outset" w:sz="6" w:space="0" w:color="auto"/>
              <w:right w:val="outset" w:sz="6" w:space="0" w:color="auto"/>
            </w:tcBorders>
            <w:hideMark/>
          </w:tcPr>
          <w:p w14:paraId="72AE01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269,53</w:t>
            </w:r>
          </w:p>
        </w:tc>
        <w:tc>
          <w:tcPr>
            <w:tcW w:w="0" w:type="auto"/>
            <w:tcBorders>
              <w:top w:val="outset" w:sz="6" w:space="0" w:color="auto"/>
              <w:left w:val="outset" w:sz="6" w:space="0" w:color="auto"/>
              <w:bottom w:val="outset" w:sz="6" w:space="0" w:color="auto"/>
              <w:right w:val="outset" w:sz="6" w:space="0" w:color="auto"/>
            </w:tcBorders>
            <w:hideMark/>
          </w:tcPr>
          <w:p w14:paraId="1878EC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720EAA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707,95</w:t>
            </w:r>
          </w:p>
        </w:tc>
        <w:tc>
          <w:tcPr>
            <w:tcW w:w="0" w:type="auto"/>
            <w:tcBorders>
              <w:top w:val="outset" w:sz="6" w:space="0" w:color="auto"/>
              <w:left w:val="outset" w:sz="6" w:space="0" w:color="auto"/>
              <w:bottom w:val="outset" w:sz="6" w:space="0" w:color="auto"/>
              <w:right w:val="outset" w:sz="6" w:space="0" w:color="auto"/>
            </w:tcBorders>
            <w:hideMark/>
          </w:tcPr>
          <w:p w14:paraId="37BE50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w:t>
            </w:r>
          </w:p>
        </w:tc>
        <w:tc>
          <w:tcPr>
            <w:tcW w:w="0" w:type="auto"/>
            <w:tcBorders>
              <w:top w:val="outset" w:sz="6" w:space="0" w:color="auto"/>
              <w:left w:val="outset" w:sz="6" w:space="0" w:color="auto"/>
              <w:bottom w:val="outset" w:sz="6" w:space="0" w:color="auto"/>
              <w:right w:val="outset" w:sz="6" w:space="0" w:color="auto"/>
            </w:tcBorders>
            <w:hideMark/>
          </w:tcPr>
          <w:p w14:paraId="1B17CC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1.363,84</w:t>
            </w:r>
          </w:p>
        </w:tc>
      </w:tr>
      <w:tr w:rsidR="00B116E2" w:rsidRPr="00B116E2" w14:paraId="1C9708D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4F38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2F29DB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54,36</w:t>
            </w:r>
          </w:p>
        </w:tc>
        <w:tc>
          <w:tcPr>
            <w:tcW w:w="0" w:type="auto"/>
            <w:tcBorders>
              <w:top w:val="outset" w:sz="6" w:space="0" w:color="auto"/>
              <w:left w:val="outset" w:sz="6" w:space="0" w:color="auto"/>
              <w:bottom w:val="outset" w:sz="6" w:space="0" w:color="auto"/>
              <w:right w:val="outset" w:sz="6" w:space="0" w:color="auto"/>
            </w:tcBorders>
            <w:hideMark/>
          </w:tcPr>
          <w:p w14:paraId="73D2D0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w:t>
            </w:r>
          </w:p>
        </w:tc>
        <w:tc>
          <w:tcPr>
            <w:tcW w:w="0" w:type="auto"/>
            <w:tcBorders>
              <w:top w:val="outset" w:sz="6" w:space="0" w:color="auto"/>
              <w:left w:val="outset" w:sz="6" w:space="0" w:color="auto"/>
              <w:bottom w:val="outset" w:sz="6" w:space="0" w:color="auto"/>
              <w:right w:val="outset" w:sz="6" w:space="0" w:color="auto"/>
            </w:tcBorders>
            <w:hideMark/>
          </w:tcPr>
          <w:p w14:paraId="79A29A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283,41</w:t>
            </w:r>
          </w:p>
        </w:tc>
        <w:tc>
          <w:tcPr>
            <w:tcW w:w="0" w:type="auto"/>
            <w:tcBorders>
              <w:top w:val="outset" w:sz="6" w:space="0" w:color="auto"/>
              <w:left w:val="outset" w:sz="6" w:space="0" w:color="auto"/>
              <w:bottom w:val="outset" w:sz="6" w:space="0" w:color="auto"/>
              <w:right w:val="outset" w:sz="6" w:space="0" w:color="auto"/>
            </w:tcBorders>
            <w:hideMark/>
          </w:tcPr>
          <w:p w14:paraId="6E0C1F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6224E0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729,92</w:t>
            </w:r>
          </w:p>
        </w:tc>
        <w:tc>
          <w:tcPr>
            <w:tcW w:w="0" w:type="auto"/>
            <w:tcBorders>
              <w:top w:val="outset" w:sz="6" w:space="0" w:color="auto"/>
              <w:left w:val="outset" w:sz="6" w:space="0" w:color="auto"/>
              <w:bottom w:val="outset" w:sz="6" w:space="0" w:color="auto"/>
              <w:right w:val="outset" w:sz="6" w:space="0" w:color="auto"/>
            </w:tcBorders>
            <w:hideMark/>
          </w:tcPr>
          <w:p w14:paraId="3BCF6A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w:t>
            </w:r>
          </w:p>
        </w:tc>
        <w:tc>
          <w:tcPr>
            <w:tcW w:w="0" w:type="auto"/>
            <w:tcBorders>
              <w:top w:val="outset" w:sz="6" w:space="0" w:color="auto"/>
              <w:left w:val="outset" w:sz="6" w:space="0" w:color="auto"/>
              <w:bottom w:val="outset" w:sz="6" w:space="0" w:color="auto"/>
              <w:right w:val="outset" w:sz="6" w:space="0" w:color="auto"/>
            </w:tcBorders>
            <w:hideMark/>
          </w:tcPr>
          <w:p w14:paraId="1F445C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1.393,92</w:t>
            </w:r>
          </w:p>
        </w:tc>
      </w:tr>
      <w:tr w:rsidR="00B116E2" w:rsidRPr="00B116E2" w14:paraId="580DD1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3BD3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373D72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60,14</w:t>
            </w:r>
          </w:p>
        </w:tc>
        <w:tc>
          <w:tcPr>
            <w:tcW w:w="0" w:type="auto"/>
            <w:tcBorders>
              <w:top w:val="outset" w:sz="6" w:space="0" w:color="auto"/>
              <w:left w:val="outset" w:sz="6" w:space="0" w:color="auto"/>
              <w:bottom w:val="outset" w:sz="6" w:space="0" w:color="auto"/>
              <w:right w:val="outset" w:sz="6" w:space="0" w:color="auto"/>
            </w:tcBorders>
            <w:hideMark/>
          </w:tcPr>
          <w:p w14:paraId="4B59B9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w:t>
            </w:r>
          </w:p>
        </w:tc>
        <w:tc>
          <w:tcPr>
            <w:tcW w:w="0" w:type="auto"/>
            <w:tcBorders>
              <w:top w:val="outset" w:sz="6" w:space="0" w:color="auto"/>
              <w:left w:val="outset" w:sz="6" w:space="0" w:color="auto"/>
              <w:bottom w:val="outset" w:sz="6" w:space="0" w:color="auto"/>
              <w:right w:val="outset" w:sz="6" w:space="0" w:color="auto"/>
            </w:tcBorders>
            <w:hideMark/>
          </w:tcPr>
          <w:p w14:paraId="4C3A8B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297,29</w:t>
            </w:r>
          </w:p>
        </w:tc>
        <w:tc>
          <w:tcPr>
            <w:tcW w:w="0" w:type="auto"/>
            <w:tcBorders>
              <w:top w:val="outset" w:sz="6" w:space="0" w:color="auto"/>
              <w:left w:val="outset" w:sz="6" w:space="0" w:color="auto"/>
              <w:bottom w:val="outset" w:sz="6" w:space="0" w:color="auto"/>
              <w:right w:val="outset" w:sz="6" w:space="0" w:color="auto"/>
            </w:tcBorders>
            <w:hideMark/>
          </w:tcPr>
          <w:p w14:paraId="7CFA07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1F0558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751,91</w:t>
            </w:r>
          </w:p>
        </w:tc>
        <w:tc>
          <w:tcPr>
            <w:tcW w:w="0" w:type="auto"/>
            <w:tcBorders>
              <w:top w:val="outset" w:sz="6" w:space="0" w:color="auto"/>
              <w:left w:val="outset" w:sz="6" w:space="0" w:color="auto"/>
              <w:bottom w:val="outset" w:sz="6" w:space="0" w:color="auto"/>
              <w:right w:val="outset" w:sz="6" w:space="0" w:color="auto"/>
            </w:tcBorders>
            <w:hideMark/>
          </w:tcPr>
          <w:p w14:paraId="2B2F92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w:t>
            </w:r>
          </w:p>
        </w:tc>
        <w:tc>
          <w:tcPr>
            <w:tcW w:w="0" w:type="auto"/>
            <w:tcBorders>
              <w:top w:val="outset" w:sz="6" w:space="0" w:color="auto"/>
              <w:left w:val="outset" w:sz="6" w:space="0" w:color="auto"/>
              <w:bottom w:val="outset" w:sz="6" w:space="0" w:color="auto"/>
              <w:right w:val="outset" w:sz="6" w:space="0" w:color="auto"/>
            </w:tcBorders>
            <w:hideMark/>
          </w:tcPr>
          <w:p w14:paraId="5B0B35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1.425,15</w:t>
            </w:r>
          </w:p>
        </w:tc>
      </w:tr>
      <w:tr w:rsidR="00B116E2" w:rsidRPr="00B116E2" w14:paraId="014A0A4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26E3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5FDFC3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64,78</w:t>
            </w:r>
          </w:p>
        </w:tc>
        <w:tc>
          <w:tcPr>
            <w:tcW w:w="0" w:type="auto"/>
            <w:tcBorders>
              <w:top w:val="outset" w:sz="6" w:space="0" w:color="auto"/>
              <w:left w:val="outset" w:sz="6" w:space="0" w:color="auto"/>
              <w:bottom w:val="outset" w:sz="6" w:space="0" w:color="auto"/>
              <w:right w:val="outset" w:sz="6" w:space="0" w:color="auto"/>
            </w:tcBorders>
            <w:hideMark/>
          </w:tcPr>
          <w:p w14:paraId="265554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328AC9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308,87</w:t>
            </w:r>
          </w:p>
        </w:tc>
        <w:tc>
          <w:tcPr>
            <w:tcW w:w="0" w:type="auto"/>
            <w:tcBorders>
              <w:top w:val="outset" w:sz="6" w:space="0" w:color="auto"/>
              <w:left w:val="outset" w:sz="6" w:space="0" w:color="auto"/>
              <w:bottom w:val="outset" w:sz="6" w:space="0" w:color="auto"/>
              <w:right w:val="outset" w:sz="6" w:space="0" w:color="auto"/>
            </w:tcBorders>
            <w:hideMark/>
          </w:tcPr>
          <w:p w14:paraId="11657D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7D914B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775,05</w:t>
            </w:r>
          </w:p>
        </w:tc>
        <w:tc>
          <w:tcPr>
            <w:tcW w:w="0" w:type="auto"/>
            <w:tcBorders>
              <w:top w:val="outset" w:sz="6" w:space="0" w:color="auto"/>
              <w:left w:val="outset" w:sz="6" w:space="0" w:color="auto"/>
              <w:bottom w:val="outset" w:sz="6" w:space="0" w:color="auto"/>
              <w:right w:val="outset" w:sz="6" w:space="0" w:color="auto"/>
            </w:tcBorders>
            <w:hideMark/>
          </w:tcPr>
          <w:p w14:paraId="49F909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71DE89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1.456,38</w:t>
            </w:r>
          </w:p>
        </w:tc>
      </w:tr>
      <w:tr w:rsidR="00B116E2" w:rsidRPr="00B116E2" w14:paraId="55EDBD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7972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1E304C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70,56</w:t>
            </w:r>
          </w:p>
        </w:tc>
        <w:tc>
          <w:tcPr>
            <w:tcW w:w="0" w:type="auto"/>
            <w:tcBorders>
              <w:top w:val="outset" w:sz="6" w:space="0" w:color="auto"/>
              <w:left w:val="outset" w:sz="6" w:space="0" w:color="auto"/>
              <w:bottom w:val="outset" w:sz="6" w:space="0" w:color="auto"/>
              <w:right w:val="outset" w:sz="6" w:space="0" w:color="auto"/>
            </w:tcBorders>
            <w:hideMark/>
          </w:tcPr>
          <w:p w14:paraId="3DE957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3BCBC6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325,06</w:t>
            </w:r>
          </w:p>
        </w:tc>
        <w:tc>
          <w:tcPr>
            <w:tcW w:w="0" w:type="auto"/>
            <w:tcBorders>
              <w:top w:val="outset" w:sz="6" w:space="0" w:color="auto"/>
              <w:left w:val="outset" w:sz="6" w:space="0" w:color="auto"/>
              <w:bottom w:val="outset" w:sz="6" w:space="0" w:color="auto"/>
              <w:right w:val="outset" w:sz="6" w:space="0" w:color="auto"/>
            </w:tcBorders>
            <w:hideMark/>
          </w:tcPr>
          <w:p w14:paraId="138DF2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w:t>
            </w:r>
          </w:p>
        </w:tc>
        <w:tc>
          <w:tcPr>
            <w:tcW w:w="0" w:type="auto"/>
            <w:tcBorders>
              <w:top w:val="outset" w:sz="6" w:space="0" w:color="auto"/>
              <w:left w:val="outset" w:sz="6" w:space="0" w:color="auto"/>
              <w:bottom w:val="outset" w:sz="6" w:space="0" w:color="auto"/>
              <w:right w:val="outset" w:sz="6" w:space="0" w:color="auto"/>
            </w:tcBorders>
            <w:hideMark/>
          </w:tcPr>
          <w:p w14:paraId="47AF71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798,18</w:t>
            </w:r>
          </w:p>
        </w:tc>
        <w:tc>
          <w:tcPr>
            <w:tcW w:w="0" w:type="auto"/>
            <w:tcBorders>
              <w:top w:val="outset" w:sz="6" w:space="0" w:color="auto"/>
              <w:left w:val="outset" w:sz="6" w:space="0" w:color="auto"/>
              <w:bottom w:val="outset" w:sz="6" w:space="0" w:color="auto"/>
              <w:right w:val="outset" w:sz="6" w:space="0" w:color="auto"/>
            </w:tcBorders>
            <w:hideMark/>
          </w:tcPr>
          <w:p w14:paraId="30A258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5F2628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1.488,78</w:t>
            </w:r>
          </w:p>
        </w:tc>
      </w:tr>
      <w:tr w:rsidR="00B116E2" w:rsidRPr="00B116E2" w14:paraId="1844F8E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8503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35EEAE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76,34</w:t>
            </w:r>
          </w:p>
        </w:tc>
        <w:tc>
          <w:tcPr>
            <w:tcW w:w="0" w:type="auto"/>
            <w:tcBorders>
              <w:top w:val="outset" w:sz="6" w:space="0" w:color="auto"/>
              <w:left w:val="outset" w:sz="6" w:space="0" w:color="auto"/>
              <w:bottom w:val="outset" w:sz="6" w:space="0" w:color="auto"/>
              <w:right w:val="outset" w:sz="6" w:space="0" w:color="auto"/>
            </w:tcBorders>
            <w:hideMark/>
          </w:tcPr>
          <w:p w14:paraId="20BB83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54BC97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340,09</w:t>
            </w:r>
          </w:p>
        </w:tc>
        <w:tc>
          <w:tcPr>
            <w:tcW w:w="0" w:type="auto"/>
            <w:tcBorders>
              <w:top w:val="outset" w:sz="6" w:space="0" w:color="auto"/>
              <w:left w:val="outset" w:sz="6" w:space="0" w:color="auto"/>
              <w:bottom w:val="outset" w:sz="6" w:space="0" w:color="auto"/>
              <w:right w:val="outset" w:sz="6" w:space="0" w:color="auto"/>
            </w:tcBorders>
            <w:hideMark/>
          </w:tcPr>
          <w:p w14:paraId="621F54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w:t>
            </w:r>
          </w:p>
        </w:tc>
        <w:tc>
          <w:tcPr>
            <w:tcW w:w="0" w:type="auto"/>
            <w:tcBorders>
              <w:top w:val="outset" w:sz="6" w:space="0" w:color="auto"/>
              <w:left w:val="outset" w:sz="6" w:space="0" w:color="auto"/>
              <w:bottom w:val="outset" w:sz="6" w:space="0" w:color="auto"/>
              <w:right w:val="outset" w:sz="6" w:space="0" w:color="auto"/>
            </w:tcBorders>
            <w:hideMark/>
          </w:tcPr>
          <w:p w14:paraId="6701FD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821,31</w:t>
            </w:r>
          </w:p>
        </w:tc>
        <w:tc>
          <w:tcPr>
            <w:tcW w:w="0" w:type="auto"/>
            <w:tcBorders>
              <w:top w:val="outset" w:sz="6" w:space="0" w:color="auto"/>
              <w:left w:val="outset" w:sz="6" w:space="0" w:color="auto"/>
              <w:bottom w:val="outset" w:sz="6" w:space="0" w:color="auto"/>
              <w:right w:val="outset" w:sz="6" w:space="0" w:color="auto"/>
            </w:tcBorders>
            <w:hideMark/>
          </w:tcPr>
          <w:p w14:paraId="525B45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128BCD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1.521,17</w:t>
            </w:r>
          </w:p>
        </w:tc>
      </w:tr>
      <w:tr w:rsidR="00B116E2" w:rsidRPr="00B116E2" w14:paraId="0EC96D2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0CB5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678FF0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83,30</w:t>
            </w:r>
          </w:p>
        </w:tc>
        <w:tc>
          <w:tcPr>
            <w:tcW w:w="0" w:type="auto"/>
            <w:tcBorders>
              <w:top w:val="outset" w:sz="6" w:space="0" w:color="auto"/>
              <w:left w:val="outset" w:sz="6" w:space="0" w:color="auto"/>
              <w:bottom w:val="outset" w:sz="6" w:space="0" w:color="auto"/>
              <w:right w:val="outset" w:sz="6" w:space="0" w:color="auto"/>
            </w:tcBorders>
            <w:hideMark/>
          </w:tcPr>
          <w:p w14:paraId="180613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3C18BA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355,13</w:t>
            </w:r>
          </w:p>
        </w:tc>
        <w:tc>
          <w:tcPr>
            <w:tcW w:w="0" w:type="auto"/>
            <w:tcBorders>
              <w:top w:val="outset" w:sz="6" w:space="0" w:color="auto"/>
              <w:left w:val="outset" w:sz="6" w:space="0" w:color="auto"/>
              <w:bottom w:val="outset" w:sz="6" w:space="0" w:color="auto"/>
              <w:right w:val="outset" w:sz="6" w:space="0" w:color="auto"/>
            </w:tcBorders>
            <w:hideMark/>
          </w:tcPr>
          <w:p w14:paraId="1BC7B2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c>
          <w:tcPr>
            <w:tcW w:w="0" w:type="auto"/>
            <w:tcBorders>
              <w:top w:val="outset" w:sz="6" w:space="0" w:color="auto"/>
              <w:left w:val="outset" w:sz="6" w:space="0" w:color="auto"/>
              <w:bottom w:val="outset" w:sz="6" w:space="0" w:color="auto"/>
              <w:right w:val="outset" w:sz="6" w:space="0" w:color="auto"/>
            </w:tcBorders>
            <w:hideMark/>
          </w:tcPr>
          <w:p w14:paraId="572025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845,61</w:t>
            </w:r>
          </w:p>
        </w:tc>
        <w:tc>
          <w:tcPr>
            <w:tcW w:w="0" w:type="auto"/>
            <w:tcBorders>
              <w:top w:val="outset" w:sz="6" w:space="0" w:color="auto"/>
              <w:left w:val="outset" w:sz="6" w:space="0" w:color="auto"/>
              <w:bottom w:val="outset" w:sz="6" w:space="0" w:color="auto"/>
              <w:right w:val="outset" w:sz="6" w:space="0" w:color="auto"/>
            </w:tcBorders>
            <w:hideMark/>
          </w:tcPr>
          <w:p w14:paraId="074C2F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10CC75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1.553,56</w:t>
            </w:r>
          </w:p>
        </w:tc>
      </w:tr>
      <w:tr w:rsidR="00B116E2" w:rsidRPr="00B116E2" w14:paraId="5675B9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DCF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6FC338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90,23</w:t>
            </w:r>
          </w:p>
        </w:tc>
        <w:tc>
          <w:tcPr>
            <w:tcW w:w="0" w:type="auto"/>
            <w:tcBorders>
              <w:top w:val="outset" w:sz="6" w:space="0" w:color="auto"/>
              <w:left w:val="outset" w:sz="6" w:space="0" w:color="auto"/>
              <w:bottom w:val="outset" w:sz="6" w:space="0" w:color="auto"/>
              <w:right w:val="outset" w:sz="6" w:space="0" w:color="auto"/>
            </w:tcBorders>
            <w:hideMark/>
          </w:tcPr>
          <w:p w14:paraId="2F5B0D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5331C9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370,17</w:t>
            </w:r>
          </w:p>
        </w:tc>
        <w:tc>
          <w:tcPr>
            <w:tcW w:w="0" w:type="auto"/>
            <w:tcBorders>
              <w:top w:val="outset" w:sz="6" w:space="0" w:color="auto"/>
              <w:left w:val="outset" w:sz="6" w:space="0" w:color="auto"/>
              <w:bottom w:val="outset" w:sz="6" w:space="0" w:color="auto"/>
              <w:right w:val="outset" w:sz="6" w:space="0" w:color="auto"/>
            </w:tcBorders>
            <w:hideMark/>
          </w:tcPr>
          <w:p w14:paraId="38104C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w:t>
            </w:r>
          </w:p>
        </w:tc>
        <w:tc>
          <w:tcPr>
            <w:tcW w:w="0" w:type="auto"/>
            <w:tcBorders>
              <w:top w:val="outset" w:sz="6" w:space="0" w:color="auto"/>
              <w:left w:val="outset" w:sz="6" w:space="0" w:color="auto"/>
              <w:bottom w:val="outset" w:sz="6" w:space="0" w:color="auto"/>
              <w:right w:val="outset" w:sz="6" w:space="0" w:color="auto"/>
            </w:tcBorders>
            <w:hideMark/>
          </w:tcPr>
          <w:p w14:paraId="644CE0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869,90</w:t>
            </w:r>
          </w:p>
        </w:tc>
        <w:tc>
          <w:tcPr>
            <w:tcW w:w="0" w:type="auto"/>
            <w:tcBorders>
              <w:top w:val="outset" w:sz="6" w:space="0" w:color="auto"/>
              <w:left w:val="outset" w:sz="6" w:space="0" w:color="auto"/>
              <w:bottom w:val="outset" w:sz="6" w:space="0" w:color="auto"/>
              <w:right w:val="outset" w:sz="6" w:space="0" w:color="auto"/>
            </w:tcBorders>
            <w:hideMark/>
          </w:tcPr>
          <w:p w14:paraId="743FDD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w:t>
            </w:r>
          </w:p>
        </w:tc>
        <w:tc>
          <w:tcPr>
            <w:tcW w:w="0" w:type="auto"/>
            <w:tcBorders>
              <w:top w:val="outset" w:sz="6" w:space="0" w:color="auto"/>
              <w:left w:val="outset" w:sz="6" w:space="0" w:color="auto"/>
              <w:bottom w:val="outset" w:sz="6" w:space="0" w:color="auto"/>
              <w:right w:val="outset" w:sz="6" w:space="0" w:color="auto"/>
            </w:tcBorders>
            <w:hideMark/>
          </w:tcPr>
          <w:p w14:paraId="510F63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1.585,94</w:t>
            </w:r>
          </w:p>
        </w:tc>
      </w:tr>
      <w:tr w:rsidR="00B116E2" w:rsidRPr="00B116E2" w14:paraId="055FAC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686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13570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97,17</w:t>
            </w:r>
          </w:p>
        </w:tc>
        <w:tc>
          <w:tcPr>
            <w:tcW w:w="0" w:type="auto"/>
            <w:tcBorders>
              <w:top w:val="outset" w:sz="6" w:space="0" w:color="auto"/>
              <w:left w:val="outset" w:sz="6" w:space="0" w:color="auto"/>
              <w:bottom w:val="outset" w:sz="6" w:space="0" w:color="auto"/>
              <w:right w:val="outset" w:sz="6" w:space="0" w:color="auto"/>
            </w:tcBorders>
            <w:hideMark/>
          </w:tcPr>
          <w:p w14:paraId="5A23A2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241574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386,36</w:t>
            </w:r>
          </w:p>
        </w:tc>
        <w:tc>
          <w:tcPr>
            <w:tcW w:w="0" w:type="auto"/>
            <w:tcBorders>
              <w:top w:val="outset" w:sz="6" w:space="0" w:color="auto"/>
              <w:left w:val="outset" w:sz="6" w:space="0" w:color="auto"/>
              <w:bottom w:val="outset" w:sz="6" w:space="0" w:color="auto"/>
              <w:right w:val="outset" w:sz="6" w:space="0" w:color="auto"/>
            </w:tcBorders>
            <w:hideMark/>
          </w:tcPr>
          <w:p w14:paraId="662261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500C34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894,18</w:t>
            </w:r>
          </w:p>
        </w:tc>
        <w:tc>
          <w:tcPr>
            <w:tcW w:w="0" w:type="auto"/>
            <w:tcBorders>
              <w:top w:val="outset" w:sz="6" w:space="0" w:color="auto"/>
              <w:left w:val="outset" w:sz="6" w:space="0" w:color="auto"/>
              <w:bottom w:val="outset" w:sz="6" w:space="0" w:color="auto"/>
              <w:right w:val="outset" w:sz="6" w:space="0" w:color="auto"/>
            </w:tcBorders>
            <w:hideMark/>
          </w:tcPr>
          <w:p w14:paraId="7F591F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w:t>
            </w:r>
          </w:p>
        </w:tc>
        <w:tc>
          <w:tcPr>
            <w:tcW w:w="0" w:type="auto"/>
            <w:tcBorders>
              <w:top w:val="outset" w:sz="6" w:space="0" w:color="auto"/>
              <w:left w:val="outset" w:sz="6" w:space="0" w:color="auto"/>
              <w:bottom w:val="outset" w:sz="6" w:space="0" w:color="auto"/>
              <w:right w:val="outset" w:sz="6" w:space="0" w:color="auto"/>
            </w:tcBorders>
            <w:hideMark/>
          </w:tcPr>
          <w:p w14:paraId="1926ED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1.619,48</w:t>
            </w:r>
          </w:p>
        </w:tc>
      </w:tr>
      <w:tr w:rsidR="00B116E2" w:rsidRPr="00B116E2" w14:paraId="147C3C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7B32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0B4E6B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104,11</w:t>
            </w:r>
          </w:p>
        </w:tc>
        <w:tc>
          <w:tcPr>
            <w:tcW w:w="0" w:type="auto"/>
            <w:tcBorders>
              <w:top w:val="outset" w:sz="6" w:space="0" w:color="auto"/>
              <w:left w:val="outset" w:sz="6" w:space="0" w:color="auto"/>
              <w:bottom w:val="outset" w:sz="6" w:space="0" w:color="auto"/>
              <w:right w:val="outset" w:sz="6" w:space="0" w:color="auto"/>
            </w:tcBorders>
            <w:hideMark/>
          </w:tcPr>
          <w:p w14:paraId="5A6F29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7596D1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402,56</w:t>
            </w:r>
          </w:p>
        </w:tc>
        <w:tc>
          <w:tcPr>
            <w:tcW w:w="0" w:type="auto"/>
            <w:tcBorders>
              <w:top w:val="outset" w:sz="6" w:space="0" w:color="auto"/>
              <w:left w:val="outset" w:sz="6" w:space="0" w:color="auto"/>
              <w:bottom w:val="outset" w:sz="6" w:space="0" w:color="auto"/>
              <w:right w:val="outset" w:sz="6" w:space="0" w:color="auto"/>
            </w:tcBorders>
            <w:hideMark/>
          </w:tcPr>
          <w:p w14:paraId="35FBDD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1A72EF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918,48</w:t>
            </w:r>
          </w:p>
        </w:tc>
        <w:tc>
          <w:tcPr>
            <w:tcW w:w="0" w:type="auto"/>
            <w:tcBorders>
              <w:top w:val="outset" w:sz="6" w:space="0" w:color="auto"/>
              <w:left w:val="outset" w:sz="6" w:space="0" w:color="auto"/>
              <w:bottom w:val="outset" w:sz="6" w:space="0" w:color="auto"/>
              <w:right w:val="outset" w:sz="6" w:space="0" w:color="auto"/>
            </w:tcBorders>
            <w:hideMark/>
          </w:tcPr>
          <w:p w14:paraId="464A16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23587B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1.653,03</w:t>
            </w:r>
          </w:p>
        </w:tc>
      </w:tr>
      <w:tr w:rsidR="00B116E2" w:rsidRPr="00B116E2" w14:paraId="02D7323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3C4C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0D3CFF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112,21</w:t>
            </w:r>
          </w:p>
        </w:tc>
        <w:tc>
          <w:tcPr>
            <w:tcW w:w="0" w:type="auto"/>
            <w:tcBorders>
              <w:top w:val="outset" w:sz="6" w:space="0" w:color="auto"/>
              <w:left w:val="outset" w:sz="6" w:space="0" w:color="auto"/>
              <w:bottom w:val="outset" w:sz="6" w:space="0" w:color="auto"/>
              <w:right w:val="outset" w:sz="6" w:space="0" w:color="auto"/>
            </w:tcBorders>
            <w:hideMark/>
          </w:tcPr>
          <w:p w14:paraId="781C3D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6E7492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418,76</w:t>
            </w:r>
          </w:p>
        </w:tc>
        <w:tc>
          <w:tcPr>
            <w:tcW w:w="0" w:type="auto"/>
            <w:tcBorders>
              <w:top w:val="outset" w:sz="6" w:space="0" w:color="auto"/>
              <w:left w:val="outset" w:sz="6" w:space="0" w:color="auto"/>
              <w:bottom w:val="outset" w:sz="6" w:space="0" w:color="auto"/>
              <w:right w:val="outset" w:sz="6" w:space="0" w:color="auto"/>
            </w:tcBorders>
            <w:hideMark/>
          </w:tcPr>
          <w:p w14:paraId="093038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1A0026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943,93</w:t>
            </w:r>
          </w:p>
        </w:tc>
        <w:tc>
          <w:tcPr>
            <w:tcW w:w="0" w:type="auto"/>
            <w:tcBorders>
              <w:top w:val="outset" w:sz="6" w:space="0" w:color="auto"/>
              <w:left w:val="outset" w:sz="6" w:space="0" w:color="auto"/>
              <w:bottom w:val="outset" w:sz="6" w:space="0" w:color="auto"/>
              <w:right w:val="outset" w:sz="6" w:space="0" w:color="auto"/>
            </w:tcBorders>
            <w:hideMark/>
          </w:tcPr>
          <w:p w14:paraId="12D3E8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c>
          <w:tcPr>
            <w:tcW w:w="0" w:type="auto"/>
            <w:tcBorders>
              <w:top w:val="outset" w:sz="6" w:space="0" w:color="auto"/>
              <w:left w:val="outset" w:sz="6" w:space="0" w:color="auto"/>
              <w:bottom w:val="outset" w:sz="6" w:space="0" w:color="auto"/>
              <w:right w:val="outset" w:sz="6" w:space="0" w:color="auto"/>
            </w:tcBorders>
            <w:hideMark/>
          </w:tcPr>
          <w:p w14:paraId="669525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1.686,59</w:t>
            </w:r>
          </w:p>
        </w:tc>
      </w:tr>
      <w:tr w:rsidR="00B116E2" w:rsidRPr="00B116E2" w14:paraId="6C8F9F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AD2E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52E4C1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120,31</w:t>
            </w:r>
          </w:p>
        </w:tc>
        <w:tc>
          <w:tcPr>
            <w:tcW w:w="0" w:type="auto"/>
            <w:tcBorders>
              <w:top w:val="outset" w:sz="6" w:space="0" w:color="auto"/>
              <w:left w:val="outset" w:sz="6" w:space="0" w:color="auto"/>
              <w:bottom w:val="outset" w:sz="6" w:space="0" w:color="auto"/>
              <w:right w:val="outset" w:sz="6" w:space="0" w:color="auto"/>
            </w:tcBorders>
            <w:hideMark/>
          </w:tcPr>
          <w:p w14:paraId="2CED7D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w:t>
            </w:r>
          </w:p>
        </w:tc>
        <w:tc>
          <w:tcPr>
            <w:tcW w:w="0" w:type="auto"/>
            <w:tcBorders>
              <w:top w:val="outset" w:sz="6" w:space="0" w:color="auto"/>
              <w:left w:val="outset" w:sz="6" w:space="0" w:color="auto"/>
              <w:bottom w:val="outset" w:sz="6" w:space="0" w:color="auto"/>
              <w:right w:val="outset" w:sz="6" w:space="0" w:color="auto"/>
            </w:tcBorders>
            <w:hideMark/>
          </w:tcPr>
          <w:p w14:paraId="2DEAA4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436,11</w:t>
            </w:r>
          </w:p>
        </w:tc>
        <w:tc>
          <w:tcPr>
            <w:tcW w:w="0" w:type="auto"/>
            <w:tcBorders>
              <w:top w:val="outset" w:sz="6" w:space="0" w:color="auto"/>
              <w:left w:val="outset" w:sz="6" w:space="0" w:color="auto"/>
              <w:bottom w:val="outset" w:sz="6" w:space="0" w:color="auto"/>
              <w:right w:val="outset" w:sz="6" w:space="0" w:color="auto"/>
            </w:tcBorders>
            <w:hideMark/>
          </w:tcPr>
          <w:p w14:paraId="1DB352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03759A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969,39</w:t>
            </w:r>
          </w:p>
        </w:tc>
        <w:tc>
          <w:tcPr>
            <w:tcW w:w="0" w:type="auto"/>
            <w:tcBorders>
              <w:top w:val="outset" w:sz="6" w:space="0" w:color="auto"/>
              <w:left w:val="outset" w:sz="6" w:space="0" w:color="auto"/>
              <w:bottom w:val="outset" w:sz="6" w:space="0" w:color="auto"/>
              <w:right w:val="outset" w:sz="6" w:space="0" w:color="auto"/>
            </w:tcBorders>
            <w:hideMark/>
          </w:tcPr>
          <w:p w14:paraId="51AA24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w:t>
            </w:r>
          </w:p>
        </w:tc>
        <w:tc>
          <w:tcPr>
            <w:tcW w:w="0" w:type="auto"/>
            <w:tcBorders>
              <w:top w:val="outset" w:sz="6" w:space="0" w:color="auto"/>
              <w:left w:val="outset" w:sz="6" w:space="0" w:color="auto"/>
              <w:bottom w:val="outset" w:sz="6" w:space="0" w:color="auto"/>
              <w:right w:val="outset" w:sz="6" w:space="0" w:color="auto"/>
            </w:tcBorders>
            <w:hideMark/>
          </w:tcPr>
          <w:p w14:paraId="075540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1.721,28</w:t>
            </w:r>
          </w:p>
        </w:tc>
      </w:tr>
      <w:tr w:rsidR="00B116E2" w:rsidRPr="00B116E2" w14:paraId="6DE1D8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DE95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622985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128,39</w:t>
            </w:r>
          </w:p>
        </w:tc>
        <w:tc>
          <w:tcPr>
            <w:tcW w:w="0" w:type="auto"/>
            <w:tcBorders>
              <w:top w:val="outset" w:sz="6" w:space="0" w:color="auto"/>
              <w:left w:val="outset" w:sz="6" w:space="0" w:color="auto"/>
              <w:bottom w:val="outset" w:sz="6" w:space="0" w:color="auto"/>
              <w:right w:val="outset" w:sz="6" w:space="0" w:color="auto"/>
            </w:tcBorders>
            <w:hideMark/>
          </w:tcPr>
          <w:p w14:paraId="6DF07D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w:t>
            </w:r>
          </w:p>
        </w:tc>
        <w:tc>
          <w:tcPr>
            <w:tcW w:w="0" w:type="auto"/>
            <w:tcBorders>
              <w:top w:val="outset" w:sz="6" w:space="0" w:color="auto"/>
              <w:left w:val="outset" w:sz="6" w:space="0" w:color="auto"/>
              <w:bottom w:val="outset" w:sz="6" w:space="0" w:color="auto"/>
              <w:right w:val="outset" w:sz="6" w:space="0" w:color="auto"/>
            </w:tcBorders>
            <w:hideMark/>
          </w:tcPr>
          <w:p w14:paraId="3E0BFF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453,46</w:t>
            </w:r>
          </w:p>
        </w:tc>
        <w:tc>
          <w:tcPr>
            <w:tcW w:w="0" w:type="auto"/>
            <w:tcBorders>
              <w:top w:val="outset" w:sz="6" w:space="0" w:color="auto"/>
              <w:left w:val="outset" w:sz="6" w:space="0" w:color="auto"/>
              <w:bottom w:val="outset" w:sz="6" w:space="0" w:color="auto"/>
              <w:right w:val="outset" w:sz="6" w:space="0" w:color="auto"/>
            </w:tcBorders>
            <w:hideMark/>
          </w:tcPr>
          <w:p w14:paraId="6D51F3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7BE9E5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995,99</w:t>
            </w:r>
          </w:p>
        </w:tc>
        <w:tc>
          <w:tcPr>
            <w:tcW w:w="0" w:type="auto"/>
            <w:tcBorders>
              <w:top w:val="outset" w:sz="6" w:space="0" w:color="auto"/>
              <w:left w:val="outset" w:sz="6" w:space="0" w:color="auto"/>
              <w:bottom w:val="outset" w:sz="6" w:space="0" w:color="auto"/>
              <w:right w:val="outset" w:sz="6" w:space="0" w:color="auto"/>
            </w:tcBorders>
            <w:hideMark/>
          </w:tcPr>
          <w:p w14:paraId="571FD4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w:t>
            </w:r>
          </w:p>
        </w:tc>
        <w:tc>
          <w:tcPr>
            <w:tcW w:w="0" w:type="auto"/>
            <w:tcBorders>
              <w:top w:val="outset" w:sz="6" w:space="0" w:color="auto"/>
              <w:left w:val="outset" w:sz="6" w:space="0" w:color="auto"/>
              <w:bottom w:val="outset" w:sz="6" w:space="0" w:color="auto"/>
              <w:right w:val="outset" w:sz="6" w:space="0" w:color="auto"/>
            </w:tcBorders>
            <w:hideMark/>
          </w:tcPr>
          <w:p w14:paraId="7B32FB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1.754,86</w:t>
            </w:r>
          </w:p>
        </w:tc>
      </w:tr>
      <w:tr w:rsidR="00B116E2" w:rsidRPr="00B116E2" w14:paraId="1CF8597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2F3B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0B1B87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137,65</w:t>
            </w:r>
          </w:p>
        </w:tc>
        <w:tc>
          <w:tcPr>
            <w:tcW w:w="0" w:type="auto"/>
            <w:tcBorders>
              <w:top w:val="outset" w:sz="6" w:space="0" w:color="auto"/>
              <w:left w:val="outset" w:sz="6" w:space="0" w:color="auto"/>
              <w:bottom w:val="outset" w:sz="6" w:space="0" w:color="auto"/>
              <w:right w:val="outset" w:sz="6" w:space="0" w:color="auto"/>
            </w:tcBorders>
            <w:hideMark/>
          </w:tcPr>
          <w:p w14:paraId="3A3022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3AB6C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470,81</w:t>
            </w:r>
          </w:p>
        </w:tc>
        <w:tc>
          <w:tcPr>
            <w:tcW w:w="0" w:type="auto"/>
            <w:tcBorders>
              <w:top w:val="outset" w:sz="6" w:space="0" w:color="auto"/>
              <w:left w:val="outset" w:sz="6" w:space="0" w:color="auto"/>
              <w:bottom w:val="outset" w:sz="6" w:space="0" w:color="auto"/>
              <w:right w:val="outset" w:sz="6" w:space="0" w:color="auto"/>
            </w:tcBorders>
            <w:hideMark/>
          </w:tcPr>
          <w:p w14:paraId="427B75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155AAA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1.021,43</w:t>
            </w:r>
          </w:p>
        </w:tc>
        <w:tc>
          <w:tcPr>
            <w:tcW w:w="0" w:type="auto"/>
            <w:tcBorders>
              <w:top w:val="outset" w:sz="6" w:space="0" w:color="auto"/>
              <w:left w:val="outset" w:sz="6" w:space="0" w:color="auto"/>
              <w:bottom w:val="outset" w:sz="6" w:space="0" w:color="auto"/>
              <w:right w:val="outset" w:sz="6" w:space="0" w:color="auto"/>
            </w:tcBorders>
            <w:hideMark/>
          </w:tcPr>
          <w:p w14:paraId="523F3A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5EA28C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1.790,68</w:t>
            </w:r>
          </w:p>
        </w:tc>
      </w:tr>
    </w:tbl>
    <w:p w14:paraId="7E8D178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 Visina naknada za prekoračenje najvećeg dozvoljenog osovinskog opterećenja vozila ili skupa vozila za trostruke osovine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33"/>
        <w:gridCol w:w="931"/>
        <w:gridCol w:w="1333"/>
        <w:gridCol w:w="931"/>
        <w:gridCol w:w="1333"/>
        <w:gridCol w:w="931"/>
        <w:gridCol w:w="1333"/>
        <w:gridCol w:w="931"/>
      </w:tblGrid>
      <w:tr w:rsidR="00B116E2" w:rsidRPr="00B116E2" w14:paraId="35A723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CD56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317F94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067994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013F6F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799685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1E95E4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777B42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4EABF3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r>
      <w:tr w:rsidR="00B116E2" w:rsidRPr="00B116E2" w14:paraId="7A06866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1BCC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w:t>
            </w:r>
          </w:p>
        </w:tc>
        <w:tc>
          <w:tcPr>
            <w:tcW w:w="0" w:type="auto"/>
            <w:tcBorders>
              <w:top w:val="outset" w:sz="6" w:space="0" w:color="auto"/>
              <w:left w:val="outset" w:sz="6" w:space="0" w:color="auto"/>
              <w:bottom w:val="outset" w:sz="6" w:space="0" w:color="auto"/>
              <w:right w:val="outset" w:sz="6" w:space="0" w:color="auto"/>
            </w:tcBorders>
            <w:hideMark/>
          </w:tcPr>
          <w:p w14:paraId="0D8E35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22,3</w:t>
            </w:r>
          </w:p>
        </w:tc>
        <w:tc>
          <w:tcPr>
            <w:tcW w:w="0" w:type="auto"/>
            <w:tcBorders>
              <w:top w:val="outset" w:sz="6" w:space="0" w:color="auto"/>
              <w:left w:val="outset" w:sz="6" w:space="0" w:color="auto"/>
              <w:bottom w:val="outset" w:sz="6" w:space="0" w:color="auto"/>
              <w:right w:val="outset" w:sz="6" w:space="0" w:color="auto"/>
            </w:tcBorders>
            <w:hideMark/>
          </w:tcPr>
          <w:p w14:paraId="23AAA1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63FE7A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177,04</w:t>
            </w:r>
          </w:p>
        </w:tc>
        <w:tc>
          <w:tcPr>
            <w:tcW w:w="0" w:type="auto"/>
            <w:tcBorders>
              <w:top w:val="outset" w:sz="6" w:space="0" w:color="auto"/>
              <w:left w:val="outset" w:sz="6" w:space="0" w:color="auto"/>
              <w:bottom w:val="outset" w:sz="6" w:space="0" w:color="auto"/>
              <w:right w:val="outset" w:sz="6" w:space="0" w:color="auto"/>
            </w:tcBorders>
            <w:hideMark/>
          </w:tcPr>
          <w:p w14:paraId="34B726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7139FE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588,28</w:t>
            </w:r>
          </w:p>
        </w:tc>
        <w:tc>
          <w:tcPr>
            <w:tcW w:w="0" w:type="auto"/>
            <w:tcBorders>
              <w:top w:val="outset" w:sz="6" w:space="0" w:color="auto"/>
              <w:left w:val="outset" w:sz="6" w:space="0" w:color="auto"/>
              <w:bottom w:val="outset" w:sz="6" w:space="0" w:color="auto"/>
              <w:right w:val="outset" w:sz="6" w:space="0" w:color="auto"/>
            </w:tcBorders>
            <w:hideMark/>
          </w:tcPr>
          <w:p w14:paraId="58F4DE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4508B4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1.262,99</w:t>
            </w:r>
          </w:p>
        </w:tc>
      </w:tr>
      <w:tr w:rsidR="00B116E2" w:rsidRPr="00B116E2" w14:paraId="4DDEA31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5F68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w:t>
            </w:r>
          </w:p>
        </w:tc>
        <w:tc>
          <w:tcPr>
            <w:tcW w:w="0" w:type="auto"/>
            <w:tcBorders>
              <w:top w:val="outset" w:sz="6" w:space="0" w:color="auto"/>
              <w:left w:val="outset" w:sz="6" w:space="0" w:color="auto"/>
              <w:bottom w:val="outset" w:sz="6" w:space="0" w:color="auto"/>
              <w:right w:val="outset" w:sz="6" w:space="0" w:color="auto"/>
            </w:tcBorders>
            <w:hideMark/>
          </w:tcPr>
          <w:p w14:paraId="524BEC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25,09</w:t>
            </w:r>
          </w:p>
        </w:tc>
        <w:tc>
          <w:tcPr>
            <w:tcW w:w="0" w:type="auto"/>
            <w:tcBorders>
              <w:top w:val="outset" w:sz="6" w:space="0" w:color="auto"/>
              <w:left w:val="outset" w:sz="6" w:space="0" w:color="auto"/>
              <w:bottom w:val="outset" w:sz="6" w:space="0" w:color="auto"/>
              <w:right w:val="outset" w:sz="6" w:space="0" w:color="auto"/>
            </w:tcBorders>
            <w:hideMark/>
          </w:tcPr>
          <w:p w14:paraId="45B92F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6C639D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190,23</w:t>
            </w:r>
          </w:p>
        </w:tc>
        <w:tc>
          <w:tcPr>
            <w:tcW w:w="0" w:type="auto"/>
            <w:tcBorders>
              <w:top w:val="outset" w:sz="6" w:space="0" w:color="auto"/>
              <w:left w:val="outset" w:sz="6" w:space="0" w:color="auto"/>
              <w:bottom w:val="outset" w:sz="6" w:space="0" w:color="auto"/>
              <w:right w:val="outset" w:sz="6" w:space="0" w:color="auto"/>
            </w:tcBorders>
            <w:hideMark/>
          </w:tcPr>
          <w:p w14:paraId="44A11B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73B8E8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610,60</w:t>
            </w:r>
          </w:p>
        </w:tc>
        <w:tc>
          <w:tcPr>
            <w:tcW w:w="0" w:type="auto"/>
            <w:tcBorders>
              <w:top w:val="outset" w:sz="6" w:space="0" w:color="auto"/>
              <w:left w:val="outset" w:sz="6" w:space="0" w:color="auto"/>
              <w:bottom w:val="outset" w:sz="6" w:space="0" w:color="auto"/>
              <w:right w:val="outset" w:sz="6" w:space="0" w:color="auto"/>
            </w:tcBorders>
            <w:hideMark/>
          </w:tcPr>
          <w:p w14:paraId="17C03A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449CC9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1.296,43</w:t>
            </w:r>
          </w:p>
        </w:tc>
      </w:tr>
      <w:tr w:rsidR="00B116E2" w:rsidRPr="00B116E2" w14:paraId="4709AEA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2421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c>
          <w:tcPr>
            <w:tcW w:w="0" w:type="auto"/>
            <w:tcBorders>
              <w:top w:val="outset" w:sz="6" w:space="0" w:color="auto"/>
              <w:left w:val="outset" w:sz="6" w:space="0" w:color="auto"/>
              <w:bottom w:val="outset" w:sz="6" w:space="0" w:color="auto"/>
              <w:right w:val="outset" w:sz="6" w:space="0" w:color="auto"/>
            </w:tcBorders>
            <w:hideMark/>
          </w:tcPr>
          <w:p w14:paraId="123514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26,47</w:t>
            </w:r>
          </w:p>
        </w:tc>
        <w:tc>
          <w:tcPr>
            <w:tcW w:w="0" w:type="auto"/>
            <w:tcBorders>
              <w:top w:val="outset" w:sz="6" w:space="0" w:color="auto"/>
              <w:left w:val="outset" w:sz="6" w:space="0" w:color="auto"/>
              <w:bottom w:val="outset" w:sz="6" w:space="0" w:color="auto"/>
              <w:right w:val="outset" w:sz="6" w:space="0" w:color="auto"/>
            </w:tcBorders>
            <w:hideMark/>
          </w:tcPr>
          <w:p w14:paraId="19708D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0DF369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199,35</w:t>
            </w:r>
          </w:p>
        </w:tc>
        <w:tc>
          <w:tcPr>
            <w:tcW w:w="0" w:type="auto"/>
            <w:tcBorders>
              <w:top w:val="outset" w:sz="6" w:space="0" w:color="auto"/>
              <w:left w:val="outset" w:sz="6" w:space="0" w:color="auto"/>
              <w:bottom w:val="outset" w:sz="6" w:space="0" w:color="auto"/>
              <w:right w:val="outset" w:sz="6" w:space="0" w:color="auto"/>
            </w:tcBorders>
            <w:hideMark/>
          </w:tcPr>
          <w:p w14:paraId="4E11600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0B9EAE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632,89</w:t>
            </w:r>
          </w:p>
        </w:tc>
        <w:tc>
          <w:tcPr>
            <w:tcW w:w="0" w:type="auto"/>
            <w:tcBorders>
              <w:top w:val="outset" w:sz="6" w:space="0" w:color="auto"/>
              <w:left w:val="outset" w:sz="6" w:space="0" w:color="auto"/>
              <w:bottom w:val="outset" w:sz="6" w:space="0" w:color="auto"/>
              <w:right w:val="outset" w:sz="6" w:space="0" w:color="auto"/>
            </w:tcBorders>
            <w:hideMark/>
          </w:tcPr>
          <w:p w14:paraId="618B3F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w:t>
            </w:r>
          </w:p>
        </w:tc>
        <w:tc>
          <w:tcPr>
            <w:tcW w:w="0" w:type="auto"/>
            <w:tcBorders>
              <w:top w:val="outset" w:sz="6" w:space="0" w:color="auto"/>
              <w:left w:val="outset" w:sz="6" w:space="0" w:color="auto"/>
              <w:bottom w:val="outset" w:sz="6" w:space="0" w:color="auto"/>
              <w:right w:val="outset" w:sz="6" w:space="0" w:color="auto"/>
            </w:tcBorders>
            <w:hideMark/>
          </w:tcPr>
          <w:p w14:paraId="360709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1.328,49</w:t>
            </w:r>
          </w:p>
        </w:tc>
      </w:tr>
      <w:tr w:rsidR="00B116E2" w:rsidRPr="00B116E2" w14:paraId="7D8190F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7ECB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0,4</w:t>
            </w:r>
          </w:p>
        </w:tc>
        <w:tc>
          <w:tcPr>
            <w:tcW w:w="0" w:type="auto"/>
            <w:tcBorders>
              <w:top w:val="outset" w:sz="6" w:space="0" w:color="auto"/>
              <w:left w:val="outset" w:sz="6" w:space="0" w:color="auto"/>
              <w:bottom w:val="outset" w:sz="6" w:space="0" w:color="auto"/>
              <w:right w:val="outset" w:sz="6" w:space="0" w:color="auto"/>
            </w:tcBorders>
            <w:hideMark/>
          </w:tcPr>
          <w:p w14:paraId="703EF3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30,70</w:t>
            </w:r>
          </w:p>
        </w:tc>
        <w:tc>
          <w:tcPr>
            <w:tcW w:w="0" w:type="auto"/>
            <w:tcBorders>
              <w:top w:val="outset" w:sz="6" w:space="0" w:color="auto"/>
              <w:left w:val="outset" w:sz="6" w:space="0" w:color="auto"/>
              <w:bottom w:val="outset" w:sz="6" w:space="0" w:color="auto"/>
              <w:right w:val="outset" w:sz="6" w:space="0" w:color="auto"/>
            </w:tcBorders>
            <w:hideMark/>
          </w:tcPr>
          <w:p w14:paraId="3A0AA5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w:t>
            </w:r>
          </w:p>
        </w:tc>
        <w:tc>
          <w:tcPr>
            <w:tcW w:w="0" w:type="auto"/>
            <w:tcBorders>
              <w:top w:val="outset" w:sz="6" w:space="0" w:color="auto"/>
              <w:left w:val="outset" w:sz="6" w:space="0" w:color="auto"/>
              <w:bottom w:val="outset" w:sz="6" w:space="0" w:color="auto"/>
              <w:right w:val="outset" w:sz="6" w:space="0" w:color="auto"/>
            </w:tcBorders>
            <w:hideMark/>
          </w:tcPr>
          <w:p w14:paraId="457DF4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211,88</w:t>
            </w:r>
          </w:p>
        </w:tc>
        <w:tc>
          <w:tcPr>
            <w:tcW w:w="0" w:type="auto"/>
            <w:tcBorders>
              <w:top w:val="outset" w:sz="6" w:space="0" w:color="auto"/>
              <w:left w:val="outset" w:sz="6" w:space="0" w:color="auto"/>
              <w:bottom w:val="outset" w:sz="6" w:space="0" w:color="auto"/>
              <w:right w:val="outset" w:sz="6" w:space="0" w:color="auto"/>
            </w:tcBorders>
            <w:hideMark/>
          </w:tcPr>
          <w:p w14:paraId="0C2364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44D2B0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655,17</w:t>
            </w:r>
          </w:p>
        </w:tc>
        <w:tc>
          <w:tcPr>
            <w:tcW w:w="0" w:type="auto"/>
            <w:tcBorders>
              <w:top w:val="outset" w:sz="6" w:space="0" w:color="auto"/>
              <w:left w:val="outset" w:sz="6" w:space="0" w:color="auto"/>
              <w:bottom w:val="outset" w:sz="6" w:space="0" w:color="auto"/>
              <w:right w:val="outset" w:sz="6" w:space="0" w:color="auto"/>
            </w:tcBorders>
            <w:hideMark/>
          </w:tcPr>
          <w:p w14:paraId="61D3AF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w:t>
            </w:r>
          </w:p>
        </w:tc>
        <w:tc>
          <w:tcPr>
            <w:tcW w:w="0" w:type="auto"/>
            <w:tcBorders>
              <w:top w:val="outset" w:sz="6" w:space="0" w:color="auto"/>
              <w:left w:val="outset" w:sz="6" w:space="0" w:color="auto"/>
              <w:bottom w:val="outset" w:sz="6" w:space="0" w:color="auto"/>
              <w:right w:val="outset" w:sz="6" w:space="0" w:color="auto"/>
            </w:tcBorders>
            <w:hideMark/>
          </w:tcPr>
          <w:p w14:paraId="10FE0E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1.361,95</w:t>
            </w:r>
          </w:p>
        </w:tc>
      </w:tr>
      <w:tr w:rsidR="00B116E2" w:rsidRPr="00B116E2" w14:paraId="10B606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A327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0,5</w:t>
            </w:r>
          </w:p>
        </w:tc>
        <w:tc>
          <w:tcPr>
            <w:tcW w:w="0" w:type="auto"/>
            <w:tcBorders>
              <w:top w:val="outset" w:sz="6" w:space="0" w:color="auto"/>
              <w:left w:val="outset" w:sz="6" w:space="0" w:color="auto"/>
              <w:bottom w:val="outset" w:sz="6" w:space="0" w:color="auto"/>
              <w:right w:val="outset" w:sz="6" w:space="0" w:color="auto"/>
            </w:tcBorders>
            <w:hideMark/>
          </w:tcPr>
          <w:p w14:paraId="0437D5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33,82</w:t>
            </w:r>
          </w:p>
        </w:tc>
        <w:tc>
          <w:tcPr>
            <w:tcW w:w="0" w:type="auto"/>
            <w:tcBorders>
              <w:top w:val="outset" w:sz="6" w:space="0" w:color="auto"/>
              <w:left w:val="outset" w:sz="6" w:space="0" w:color="auto"/>
              <w:bottom w:val="outset" w:sz="6" w:space="0" w:color="auto"/>
              <w:right w:val="outset" w:sz="6" w:space="0" w:color="auto"/>
            </w:tcBorders>
            <w:hideMark/>
          </w:tcPr>
          <w:p w14:paraId="6D14BA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F5609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224,43</w:t>
            </w:r>
          </w:p>
        </w:tc>
        <w:tc>
          <w:tcPr>
            <w:tcW w:w="0" w:type="auto"/>
            <w:tcBorders>
              <w:top w:val="outset" w:sz="6" w:space="0" w:color="auto"/>
              <w:left w:val="outset" w:sz="6" w:space="0" w:color="auto"/>
              <w:bottom w:val="outset" w:sz="6" w:space="0" w:color="auto"/>
              <w:right w:val="outset" w:sz="6" w:space="0" w:color="auto"/>
            </w:tcBorders>
            <w:hideMark/>
          </w:tcPr>
          <w:p w14:paraId="32B35C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25E522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678,89</w:t>
            </w:r>
          </w:p>
        </w:tc>
        <w:tc>
          <w:tcPr>
            <w:tcW w:w="0" w:type="auto"/>
            <w:tcBorders>
              <w:top w:val="outset" w:sz="6" w:space="0" w:color="auto"/>
              <w:left w:val="outset" w:sz="6" w:space="0" w:color="auto"/>
              <w:bottom w:val="outset" w:sz="6" w:space="0" w:color="auto"/>
              <w:right w:val="outset" w:sz="6" w:space="0" w:color="auto"/>
            </w:tcBorders>
            <w:hideMark/>
          </w:tcPr>
          <w:p w14:paraId="6257A9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58174B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1.395,41</w:t>
            </w:r>
          </w:p>
        </w:tc>
      </w:tr>
      <w:tr w:rsidR="00B116E2" w:rsidRPr="00B116E2" w14:paraId="0329AD5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148A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0,6</w:t>
            </w:r>
          </w:p>
        </w:tc>
        <w:tc>
          <w:tcPr>
            <w:tcW w:w="0" w:type="auto"/>
            <w:tcBorders>
              <w:top w:val="outset" w:sz="6" w:space="0" w:color="auto"/>
              <w:left w:val="outset" w:sz="6" w:space="0" w:color="auto"/>
              <w:bottom w:val="outset" w:sz="6" w:space="0" w:color="auto"/>
              <w:right w:val="outset" w:sz="6" w:space="0" w:color="auto"/>
            </w:tcBorders>
            <w:hideMark/>
          </w:tcPr>
          <w:p w14:paraId="591625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36,23</w:t>
            </w:r>
          </w:p>
        </w:tc>
        <w:tc>
          <w:tcPr>
            <w:tcW w:w="0" w:type="auto"/>
            <w:tcBorders>
              <w:top w:val="outset" w:sz="6" w:space="0" w:color="auto"/>
              <w:left w:val="outset" w:sz="6" w:space="0" w:color="auto"/>
              <w:bottom w:val="outset" w:sz="6" w:space="0" w:color="auto"/>
              <w:right w:val="outset" w:sz="6" w:space="0" w:color="auto"/>
            </w:tcBorders>
            <w:hideMark/>
          </w:tcPr>
          <w:p w14:paraId="41A9FE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31894A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238,36</w:t>
            </w:r>
          </w:p>
        </w:tc>
        <w:tc>
          <w:tcPr>
            <w:tcW w:w="0" w:type="auto"/>
            <w:tcBorders>
              <w:top w:val="outset" w:sz="6" w:space="0" w:color="auto"/>
              <w:left w:val="outset" w:sz="6" w:space="0" w:color="auto"/>
              <w:bottom w:val="outset" w:sz="6" w:space="0" w:color="auto"/>
              <w:right w:val="outset" w:sz="6" w:space="0" w:color="auto"/>
            </w:tcBorders>
            <w:hideMark/>
          </w:tcPr>
          <w:p w14:paraId="7B0E6D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738509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702,58</w:t>
            </w:r>
          </w:p>
        </w:tc>
        <w:tc>
          <w:tcPr>
            <w:tcW w:w="0" w:type="auto"/>
            <w:tcBorders>
              <w:top w:val="outset" w:sz="6" w:space="0" w:color="auto"/>
              <w:left w:val="outset" w:sz="6" w:space="0" w:color="auto"/>
              <w:bottom w:val="outset" w:sz="6" w:space="0" w:color="auto"/>
              <w:right w:val="outset" w:sz="6" w:space="0" w:color="auto"/>
            </w:tcBorders>
            <w:hideMark/>
          </w:tcPr>
          <w:p w14:paraId="51D5F9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w:t>
            </w:r>
          </w:p>
        </w:tc>
        <w:tc>
          <w:tcPr>
            <w:tcW w:w="0" w:type="auto"/>
            <w:tcBorders>
              <w:top w:val="outset" w:sz="6" w:space="0" w:color="auto"/>
              <w:left w:val="outset" w:sz="6" w:space="0" w:color="auto"/>
              <w:bottom w:val="outset" w:sz="6" w:space="0" w:color="auto"/>
              <w:right w:val="outset" w:sz="6" w:space="0" w:color="auto"/>
            </w:tcBorders>
            <w:hideMark/>
          </w:tcPr>
          <w:p w14:paraId="18BF6F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1.430,27</w:t>
            </w:r>
          </w:p>
        </w:tc>
      </w:tr>
      <w:tr w:rsidR="00B116E2" w:rsidRPr="00B116E2" w14:paraId="642FBB2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EC55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w:t>
            </w:r>
          </w:p>
        </w:tc>
        <w:tc>
          <w:tcPr>
            <w:tcW w:w="0" w:type="auto"/>
            <w:tcBorders>
              <w:top w:val="outset" w:sz="6" w:space="0" w:color="auto"/>
              <w:left w:val="outset" w:sz="6" w:space="0" w:color="auto"/>
              <w:bottom w:val="outset" w:sz="6" w:space="0" w:color="auto"/>
              <w:right w:val="outset" w:sz="6" w:space="0" w:color="auto"/>
            </w:tcBorders>
            <w:hideMark/>
          </w:tcPr>
          <w:p w14:paraId="35912B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39,45</w:t>
            </w:r>
          </w:p>
        </w:tc>
        <w:tc>
          <w:tcPr>
            <w:tcW w:w="0" w:type="auto"/>
            <w:tcBorders>
              <w:top w:val="outset" w:sz="6" w:space="0" w:color="auto"/>
              <w:left w:val="outset" w:sz="6" w:space="0" w:color="auto"/>
              <w:bottom w:val="outset" w:sz="6" w:space="0" w:color="auto"/>
              <w:right w:val="outset" w:sz="6" w:space="0" w:color="auto"/>
            </w:tcBorders>
            <w:hideMark/>
          </w:tcPr>
          <w:p w14:paraId="1D3594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2B8B6F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250,93</w:t>
            </w:r>
          </w:p>
        </w:tc>
        <w:tc>
          <w:tcPr>
            <w:tcW w:w="0" w:type="auto"/>
            <w:tcBorders>
              <w:top w:val="outset" w:sz="6" w:space="0" w:color="auto"/>
              <w:left w:val="outset" w:sz="6" w:space="0" w:color="auto"/>
              <w:bottom w:val="outset" w:sz="6" w:space="0" w:color="auto"/>
              <w:right w:val="outset" w:sz="6" w:space="0" w:color="auto"/>
            </w:tcBorders>
            <w:hideMark/>
          </w:tcPr>
          <w:p w14:paraId="1F46A4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742ECA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726,27</w:t>
            </w:r>
          </w:p>
        </w:tc>
        <w:tc>
          <w:tcPr>
            <w:tcW w:w="0" w:type="auto"/>
            <w:tcBorders>
              <w:top w:val="outset" w:sz="6" w:space="0" w:color="auto"/>
              <w:left w:val="outset" w:sz="6" w:space="0" w:color="auto"/>
              <w:bottom w:val="outset" w:sz="6" w:space="0" w:color="auto"/>
              <w:right w:val="outset" w:sz="6" w:space="0" w:color="auto"/>
            </w:tcBorders>
            <w:hideMark/>
          </w:tcPr>
          <w:p w14:paraId="420D68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c>
          <w:tcPr>
            <w:tcW w:w="0" w:type="auto"/>
            <w:tcBorders>
              <w:top w:val="outset" w:sz="6" w:space="0" w:color="auto"/>
              <w:left w:val="outset" w:sz="6" w:space="0" w:color="auto"/>
              <w:bottom w:val="outset" w:sz="6" w:space="0" w:color="auto"/>
              <w:right w:val="outset" w:sz="6" w:space="0" w:color="auto"/>
            </w:tcBorders>
            <w:hideMark/>
          </w:tcPr>
          <w:p w14:paraId="17604B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1.463,72</w:t>
            </w:r>
          </w:p>
        </w:tc>
      </w:tr>
      <w:tr w:rsidR="00B116E2" w:rsidRPr="00B116E2" w14:paraId="68E2E8D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2AE8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0,8</w:t>
            </w:r>
          </w:p>
        </w:tc>
        <w:tc>
          <w:tcPr>
            <w:tcW w:w="0" w:type="auto"/>
            <w:tcBorders>
              <w:top w:val="outset" w:sz="6" w:space="0" w:color="auto"/>
              <w:left w:val="outset" w:sz="6" w:space="0" w:color="auto"/>
              <w:bottom w:val="outset" w:sz="6" w:space="0" w:color="auto"/>
              <w:right w:val="outset" w:sz="6" w:space="0" w:color="auto"/>
            </w:tcBorders>
            <w:hideMark/>
          </w:tcPr>
          <w:p w14:paraId="0721DA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41,82</w:t>
            </w:r>
          </w:p>
        </w:tc>
        <w:tc>
          <w:tcPr>
            <w:tcW w:w="0" w:type="auto"/>
            <w:tcBorders>
              <w:top w:val="outset" w:sz="6" w:space="0" w:color="auto"/>
              <w:left w:val="outset" w:sz="6" w:space="0" w:color="auto"/>
              <w:bottom w:val="outset" w:sz="6" w:space="0" w:color="auto"/>
              <w:right w:val="outset" w:sz="6" w:space="0" w:color="auto"/>
            </w:tcBorders>
            <w:hideMark/>
          </w:tcPr>
          <w:p w14:paraId="38B73E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w:t>
            </w:r>
          </w:p>
        </w:tc>
        <w:tc>
          <w:tcPr>
            <w:tcW w:w="0" w:type="auto"/>
            <w:tcBorders>
              <w:top w:val="outset" w:sz="6" w:space="0" w:color="auto"/>
              <w:left w:val="outset" w:sz="6" w:space="0" w:color="auto"/>
              <w:bottom w:val="outset" w:sz="6" w:space="0" w:color="auto"/>
              <w:right w:val="outset" w:sz="6" w:space="0" w:color="auto"/>
            </w:tcBorders>
            <w:hideMark/>
          </w:tcPr>
          <w:p w14:paraId="68F2FD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276,13</w:t>
            </w:r>
          </w:p>
        </w:tc>
        <w:tc>
          <w:tcPr>
            <w:tcW w:w="0" w:type="auto"/>
            <w:tcBorders>
              <w:top w:val="outset" w:sz="6" w:space="0" w:color="auto"/>
              <w:left w:val="outset" w:sz="6" w:space="0" w:color="auto"/>
              <w:bottom w:val="outset" w:sz="6" w:space="0" w:color="auto"/>
              <w:right w:val="outset" w:sz="6" w:space="0" w:color="auto"/>
            </w:tcBorders>
            <w:hideMark/>
          </w:tcPr>
          <w:p w14:paraId="4CE1A2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071582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751,43</w:t>
            </w:r>
          </w:p>
        </w:tc>
        <w:tc>
          <w:tcPr>
            <w:tcW w:w="0" w:type="auto"/>
            <w:tcBorders>
              <w:top w:val="outset" w:sz="6" w:space="0" w:color="auto"/>
              <w:left w:val="outset" w:sz="6" w:space="0" w:color="auto"/>
              <w:bottom w:val="outset" w:sz="6" w:space="0" w:color="auto"/>
              <w:right w:val="outset" w:sz="6" w:space="0" w:color="auto"/>
            </w:tcBorders>
            <w:hideMark/>
          </w:tcPr>
          <w:p w14:paraId="5F37E4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w:t>
            </w:r>
          </w:p>
        </w:tc>
        <w:tc>
          <w:tcPr>
            <w:tcW w:w="0" w:type="auto"/>
            <w:tcBorders>
              <w:top w:val="outset" w:sz="6" w:space="0" w:color="auto"/>
              <w:left w:val="outset" w:sz="6" w:space="0" w:color="auto"/>
              <w:bottom w:val="outset" w:sz="6" w:space="0" w:color="auto"/>
              <w:right w:val="outset" w:sz="6" w:space="0" w:color="auto"/>
            </w:tcBorders>
            <w:hideMark/>
          </w:tcPr>
          <w:p w14:paraId="7E539E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1.498,58</w:t>
            </w:r>
          </w:p>
        </w:tc>
      </w:tr>
      <w:tr w:rsidR="00B116E2" w:rsidRPr="00B116E2" w14:paraId="13534AC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0B0F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0,9</w:t>
            </w:r>
          </w:p>
        </w:tc>
        <w:tc>
          <w:tcPr>
            <w:tcW w:w="0" w:type="auto"/>
            <w:tcBorders>
              <w:top w:val="outset" w:sz="6" w:space="0" w:color="auto"/>
              <w:left w:val="outset" w:sz="6" w:space="0" w:color="auto"/>
              <w:bottom w:val="outset" w:sz="6" w:space="0" w:color="auto"/>
              <w:right w:val="outset" w:sz="6" w:space="0" w:color="auto"/>
            </w:tcBorders>
            <w:hideMark/>
          </w:tcPr>
          <w:p w14:paraId="17576B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46,01</w:t>
            </w:r>
          </w:p>
        </w:tc>
        <w:tc>
          <w:tcPr>
            <w:tcW w:w="0" w:type="auto"/>
            <w:tcBorders>
              <w:top w:val="outset" w:sz="6" w:space="0" w:color="auto"/>
              <w:left w:val="outset" w:sz="6" w:space="0" w:color="auto"/>
              <w:bottom w:val="outset" w:sz="6" w:space="0" w:color="auto"/>
              <w:right w:val="outset" w:sz="6" w:space="0" w:color="auto"/>
            </w:tcBorders>
            <w:hideMark/>
          </w:tcPr>
          <w:p w14:paraId="0FBFDA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4E3903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280,19</w:t>
            </w:r>
          </w:p>
        </w:tc>
        <w:tc>
          <w:tcPr>
            <w:tcW w:w="0" w:type="auto"/>
            <w:tcBorders>
              <w:top w:val="outset" w:sz="6" w:space="0" w:color="auto"/>
              <w:left w:val="outset" w:sz="6" w:space="0" w:color="auto"/>
              <w:bottom w:val="outset" w:sz="6" w:space="0" w:color="auto"/>
              <w:right w:val="outset" w:sz="6" w:space="0" w:color="auto"/>
            </w:tcBorders>
            <w:hideMark/>
          </w:tcPr>
          <w:p w14:paraId="7C432F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388BA3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776,46</w:t>
            </w:r>
          </w:p>
        </w:tc>
        <w:tc>
          <w:tcPr>
            <w:tcW w:w="0" w:type="auto"/>
            <w:tcBorders>
              <w:top w:val="outset" w:sz="6" w:space="0" w:color="auto"/>
              <w:left w:val="outset" w:sz="6" w:space="0" w:color="auto"/>
              <w:bottom w:val="outset" w:sz="6" w:space="0" w:color="auto"/>
              <w:right w:val="outset" w:sz="6" w:space="0" w:color="auto"/>
            </w:tcBorders>
            <w:hideMark/>
          </w:tcPr>
          <w:p w14:paraId="6001D7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w:t>
            </w:r>
          </w:p>
        </w:tc>
        <w:tc>
          <w:tcPr>
            <w:tcW w:w="0" w:type="auto"/>
            <w:tcBorders>
              <w:top w:val="outset" w:sz="6" w:space="0" w:color="auto"/>
              <w:left w:val="outset" w:sz="6" w:space="0" w:color="auto"/>
              <w:bottom w:val="outset" w:sz="6" w:space="0" w:color="auto"/>
              <w:right w:val="outset" w:sz="6" w:space="0" w:color="auto"/>
            </w:tcBorders>
            <w:hideMark/>
          </w:tcPr>
          <w:p w14:paraId="41A934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1.534,82</w:t>
            </w:r>
          </w:p>
        </w:tc>
      </w:tr>
      <w:tr w:rsidR="00B116E2" w:rsidRPr="00B116E2" w14:paraId="1331DB7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806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AD749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50,19</w:t>
            </w:r>
          </w:p>
        </w:tc>
        <w:tc>
          <w:tcPr>
            <w:tcW w:w="0" w:type="auto"/>
            <w:tcBorders>
              <w:top w:val="outset" w:sz="6" w:space="0" w:color="auto"/>
              <w:left w:val="outset" w:sz="6" w:space="0" w:color="auto"/>
              <w:bottom w:val="outset" w:sz="6" w:space="0" w:color="auto"/>
              <w:right w:val="outset" w:sz="6" w:space="0" w:color="auto"/>
            </w:tcBorders>
            <w:hideMark/>
          </w:tcPr>
          <w:p w14:paraId="5033CF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6EA153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294,13</w:t>
            </w:r>
          </w:p>
        </w:tc>
        <w:tc>
          <w:tcPr>
            <w:tcW w:w="0" w:type="auto"/>
            <w:tcBorders>
              <w:top w:val="outset" w:sz="6" w:space="0" w:color="auto"/>
              <w:left w:val="outset" w:sz="6" w:space="0" w:color="auto"/>
              <w:bottom w:val="outset" w:sz="6" w:space="0" w:color="auto"/>
              <w:right w:val="outset" w:sz="6" w:space="0" w:color="auto"/>
            </w:tcBorders>
            <w:hideMark/>
          </w:tcPr>
          <w:p w14:paraId="3E163C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61E8E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801,56</w:t>
            </w:r>
          </w:p>
        </w:tc>
        <w:tc>
          <w:tcPr>
            <w:tcW w:w="0" w:type="auto"/>
            <w:tcBorders>
              <w:top w:val="outset" w:sz="6" w:space="0" w:color="auto"/>
              <w:left w:val="outset" w:sz="6" w:space="0" w:color="auto"/>
              <w:bottom w:val="outset" w:sz="6" w:space="0" w:color="auto"/>
              <w:right w:val="outset" w:sz="6" w:space="0" w:color="auto"/>
            </w:tcBorders>
            <w:hideMark/>
          </w:tcPr>
          <w:p w14:paraId="0D59E9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c>
          <w:tcPr>
            <w:tcW w:w="0" w:type="auto"/>
            <w:tcBorders>
              <w:top w:val="outset" w:sz="6" w:space="0" w:color="auto"/>
              <w:left w:val="outset" w:sz="6" w:space="0" w:color="auto"/>
              <w:bottom w:val="outset" w:sz="6" w:space="0" w:color="auto"/>
              <w:right w:val="outset" w:sz="6" w:space="0" w:color="auto"/>
            </w:tcBorders>
            <w:hideMark/>
          </w:tcPr>
          <w:p w14:paraId="4D6768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1.571,08</w:t>
            </w:r>
          </w:p>
        </w:tc>
      </w:tr>
      <w:tr w:rsidR="00B116E2" w:rsidRPr="00B116E2" w14:paraId="6EB6F1C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BE20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6AF1C3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54,36</w:t>
            </w:r>
          </w:p>
        </w:tc>
        <w:tc>
          <w:tcPr>
            <w:tcW w:w="0" w:type="auto"/>
            <w:tcBorders>
              <w:top w:val="outset" w:sz="6" w:space="0" w:color="auto"/>
              <w:left w:val="outset" w:sz="6" w:space="0" w:color="auto"/>
              <w:bottom w:val="outset" w:sz="6" w:space="0" w:color="auto"/>
              <w:right w:val="outset" w:sz="6" w:space="0" w:color="auto"/>
            </w:tcBorders>
            <w:hideMark/>
          </w:tcPr>
          <w:p w14:paraId="57E194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w:t>
            </w:r>
          </w:p>
        </w:tc>
        <w:tc>
          <w:tcPr>
            <w:tcW w:w="0" w:type="auto"/>
            <w:tcBorders>
              <w:top w:val="outset" w:sz="6" w:space="0" w:color="auto"/>
              <w:left w:val="outset" w:sz="6" w:space="0" w:color="auto"/>
              <w:bottom w:val="outset" w:sz="6" w:space="0" w:color="auto"/>
              <w:right w:val="outset" w:sz="6" w:space="0" w:color="auto"/>
            </w:tcBorders>
            <w:hideMark/>
          </w:tcPr>
          <w:p w14:paraId="040E46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309,49</w:t>
            </w:r>
          </w:p>
        </w:tc>
        <w:tc>
          <w:tcPr>
            <w:tcW w:w="0" w:type="auto"/>
            <w:tcBorders>
              <w:top w:val="outset" w:sz="6" w:space="0" w:color="auto"/>
              <w:left w:val="outset" w:sz="6" w:space="0" w:color="auto"/>
              <w:bottom w:val="outset" w:sz="6" w:space="0" w:color="auto"/>
              <w:right w:val="outset" w:sz="6" w:space="0" w:color="auto"/>
            </w:tcBorders>
            <w:hideMark/>
          </w:tcPr>
          <w:p w14:paraId="32BE76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4FCFDC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826,65</w:t>
            </w:r>
          </w:p>
        </w:tc>
        <w:tc>
          <w:tcPr>
            <w:tcW w:w="0" w:type="auto"/>
            <w:tcBorders>
              <w:top w:val="outset" w:sz="6" w:space="0" w:color="auto"/>
              <w:left w:val="outset" w:sz="6" w:space="0" w:color="auto"/>
              <w:bottom w:val="outset" w:sz="6" w:space="0" w:color="auto"/>
              <w:right w:val="outset" w:sz="6" w:space="0" w:color="auto"/>
            </w:tcBorders>
            <w:hideMark/>
          </w:tcPr>
          <w:p w14:paraId="74575A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w:t>
            </w:r>
          </w:p>
        </w:tc>
        <w:tc>
          <w:tcPr>
            <w:tcW w:w="0" w:type="auto"/>
            <w:tcBorders>
              <w:top w:val="outset" w:sz="6" w:space="0" w:color="auto"/>
              <w:left w:val="outset" w:sz="6" w:space="0" w:color="auto"/>
              <w:bottom w:val="outset" w:sz="6" w:space="0" w:color="auto"/>
              <w:right w:val="outset" w:sz="6" w:space="0" w:color="auto"/>
            </w:tcBorders>
            <w:hideMark/>
          </w:tcPr>
          <w:p w14:paraId="5649F7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1.605,91</w:t>
            </w:r>
          </w:p>
        </w:tc>
      </w:tr>
      <w:tr w:rsidR="00B116E2" w:rsidRPr="00B116E2" w14:paraId="1056F2F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65B8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08579D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59,94</w:t>
            </w:r>
          </w:p>
        </w:tc>
        <w:tc>
          <w:tcPr>
            <w:tcW w:w="0" w:type="auto"/>
            <w:tcBorders>
              <w:top w:val="outset" w:sz="6" w:space="0" w:color="auto"/>
              <w:left w:val="outset" w:sz="6" w:space="0" w:color="auto"/>
              <w:bottom w:val="outset" w:sz="6" w:space="0" w:color="auto"/>
              <w:right w:val="outset" w:sz="6" w:space="0" w:color="auto"/>
            </w:tcBorders>
            <w:hideMark/>
          </w:tcPr>
          <w:p w14:paraId="244B64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w:t>
            </w:r>
          </w:p>
        </w:tc>
        <w:tc>
          <w:tcPr>
            <w:tcW w:w="0" w:type="auto"/>
            <w:tcBorders>
              <w:top w:val="outset" w:sz="6" w:space="0" w:color="auto"/>
              <w:left w:val="outset" w:sz="6" w:space="0" w:color="auto"/>
              <w:bottom w:val="outset" w:sz="6" w:space="0" w:color="auto"/>
              <w:right w:val="outset" w:sz="6" w:space="0" w:color="auto"/>
            </w:tcBorders>
            <w:hideMark/>
          </w:tcPr>
          <w:p w14:paraId="7B5D6F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324,8</w:t>
            </w:r>
          </w:p>
        </w:tc>
        <w:tc>
          <w:tcPr>
            <w:tcW w:w="0" w:type="auto"/>
            <w:tcBorders>
              <w:top w:val="outset" w:sz="6" w:space="0" w:color="auto"/>
              <w:left w:val="outset" w:sz="6" w:space="0" w:color="auto"/>
              <w:bottom w:val="outset" w:sz="6" w:space="0" w:color="auto"/>
              <w:right w:val="outset" w:sz="6" w:space="0" w:color="auto"/>
            </w:tcBorders>
            <w:hideMark/>
          </w:tcPr>
          <w:p w14:paraId="4A9CD1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7D2606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853,15</w:t>
            </w:r>
          </w:p>
        </w:tc>
        <w:tc>
          <w:tcPr>
            <w:tcW w:w="0" w:type="auto"/>
            <w:tcBorders>
              <w:top w:val="outset" w:sz="6" w:space="0" w:color="auto"/>
              <w:left w:val="outset" w:sz="6" w:space="0" w:color="auto"/>
              <w:bottom w:val="outset" w:sz="6" w:space="0" w:color="auto"/>
              <w:right w:val="outset" w:sz="6" w:space="0" w:color="auto"/>
            </w:tcBorders>
            <w:hideMark/>
          </w:tcPr>
          <w:p w14:paraId="36D4AF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w:t>
            </w:r>
          </w:p>
        </w:tc>
        <w:tc>
          <w:tcPr>
            <w:tcW w:w="0" w:type="auto"/>
            <w:tcBorders>
              <w:top w:val="outset" w:sz="6" w:space="0" w:color="auto"/>
              <w:left w:val="outset" w:sz="6" w:space="0" w:color="auto"/>
              <w:bottom w:val="outset" w:sz="6" w:space="0" w:color="auto"/>
              <w:right w:val="outset" w:sz="6" w:space="0" w:color="auto"/>
            </w:tcBorders>
            <w:hideMark/>
          </w:tcPr>
          <w:p w14:paraId="186907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1.643,56</w:t>
            </w:r>
          </w:p>
        </w:tc>
      </w:tr>
      <w:tr w:rsidR="00B116E2" w:rsidRPr="00B116E2" w14:paraId="6F8288F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B31B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5C4565D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65,52</w:t>
            </w:r>
          </w:p>
        </w:tc>
        <w:tc>
          <w:tcPr>
            <w:tcW w:w="0" w:type="auto"/>
            <w:tcBorders>
              <w:top w:val="outset" w:sz="6" w:space="0" w:color="auto"/>
              <w:left w:val="outset" w:sz="6" w:space="0" w:color="auto"/>
              <w:bottom w:val="outset" w:sz="6" w:space="0" w:color="auto"/>
              <w:right w:val="outset" w:sz="6" w:space="0" w:color="auto"/>
            </w:tcBorders>
            <w:hideMark/>
          </w:tcPr>
          <w:p w14:paraId="6D61CE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w:t>
            </w:r>
          </w:p>
        </w:tc>
        <w:tc>
          <w:tcPr>
            <w:tcW w:w="0" w:type="auto"/>
            <w:tcBorders>
              <w:top w:val="outset" w:sz="6" w:space="0" w:color="auto"/>
              <w:left w:val="outset" w:sz="6" w:space="0" w:color="auto"/>
              <w:bottom w:val="outset" w:sz="6" w:space="0" w:color="auto"/>
              <w:right w:val="outset" w:sz="6" w:space="0" w:color="auto"/>
            </w:tcBorders>
            <w:hideMark/>
          </w:tcPr>
          <w:p w14:paraId="5C4AC1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341,52</w:t>
            </w:r>
          </w:p>
        </w:tc>
        <w:tc>
          <w:tcPr>
            <w:tcW w:w="0" w:type="auto"/>
            <w:tcBorders>
              <w:top w:val="outset" w:sz="6" w:space="0" w:color="auto"/>
              <w:left w:val="outset" w:sz="6" w:space="0" w:color="auto"/>
              <w:bottom w:val="outset" w:sz="6" w:space="0" w:color="auto"/>
              <w:right w:val="outset" w:sz="6" w:space="0" w:color="auto"/>
            </w:tcBorders>
            <w:hideMark/>
          </w:tcPr>
          <w:p w14:paraId="3ADF70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28DA2F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879,63</w:t>
            </w:r>
          </w:p>
        </w:tc>
        <w:tc>
          <w:tcPr>
            <w:tcW w:w="0" w:type="auto"/>
            <w:tcBorders>
              <w:top w:val="outset" w:sz="6" w:space="0" w:color="auto"/>
              <w:left w:val="outset" w:sz="6" w:space="0" w:color="auto"/>
              <w:bottom w:val="outset" w:sz="6" w:space="0" w:color="auto"/>
              <w:right w:val="outset" w:sz="6" w:space="0" w:color="auto"/>
            </w:tcBorders>
            <w:hideMark/>
          </w:tcPr>
          <w:p w14:paraId="555017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w:t>
            </w:r>
          </w:p>
        </w:tc>
        <w:tc>
          <w:tcPr>
            <w:tcW w:w="0" w:type="auto"/>
            <w:tcBorders>
              <w:top w:val="outset" w:sz="6" w:space="0" w:color="auto"/>
              <w:left w:val="outset" w:sz="6" w:space="0" w:color="auto"/>
              <w:bottom w:val="outset" w:sz="6" w:space="0" w:color="auto"/>
              <w:right w:val="outset" w:sz="6" w:space="0" w:color="auto"/>
            </w:tcBorders>
            <w:hideMark/>
          </w:tcPr>
          <w:p w14:paraId="7CA560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1.679,79</w:t>
            </w:r>
          </w:p>
        </w:tc>
      </w:tr>
      <w:tr w:rsidR="00B116E2" w:rsidRPr="00B116E2" w14:paraId="383FDFE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CCE4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3859EB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72,49</w:t>
            </w:r>
          </w:p>
        </w:tc>
        <w:tc>
          <w:tcPr>
            <w:tcW w:w="0" w:type="auto"/>
            <w:tcBorders>
              <w:top w:val="outset" w:sz="6" w:space="0" w:color="auto"/>
              <w:left w:val="outset" w:sz="6" w:space="0" w:color="auto"/>
              <w:bottom w:val="outset" w:sz="6" w:space="0" w:color="auto"/>
              <w:right w:val="outset" w:sz="6" w:space="0" w:color="auto"/>
            </w:tcBorders>
            <w:hideMark/>
          </w:tcPr>
          <w:p w14:paraId="6CBC1C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w:t>
            </w:r>
          </w:p>
        </w:tc>
        <w:tc>
          <w:tcPr>
            <w:tcW w:w="0" w:type="auto"/>
            <w:tcBorders>
              <w:top w:val="outset" w:sz="6" w:space="0" w:color="auto"/>
              <w:left w:val="outset" w:sz="6" w:space="0" w:color="auto"/>
              <w:bottom w:val="outset" w:sz="6" w:space="0" w:color="auto"/>
              <w:right w:val="outset" w:sz="6" w:space="0" w:color="auto"/>
            </w:tcBorders>
            <w:hideMark/>
          </w:tcPr>
          <w:p w14:paraId="07A1A9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358,25</w:t>
            </w:r>
          </w:p>
        </w:tc>
        <w:tc>
          <w:tcPr>
            <w:tcW w:w="0" w:type="auto"/>
            <w:tcBorders>
              <w:top w:val="outset" w:sz="6" w:space="0" w:color="auto"/>
              <w:left w:val="outset" w:sz="6" w:space="0" w:color="auto"/>
              <w:bottom w:val="outset" w:sz="6" w:space="0" w:color="auto"/>
              <w:right w:val="outset" w:sz="6" w:space="0" w:color="auto"/>
            </w:tcBorders>
            <w:hideMark/>
          </w:tcPr>
          <w:p w14:paraId="5FF4E7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515FBA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906,13</w:t>
            </w:r>
          </w:p>
        </w:tc>
        <w:tc>
          <w:tcPr>
            <w:tcW w:w="0" w:type="auto"/>
            <w:tcBorders>
              <w:top w:val="outset" w:sz="6" w:space="0" w:color="auto"/>
              <w:left w:val="outset" w:sz="6" w:space="0" w:color="auto"/>
              <w:bottom w:val="outset" w:sz="6" w:space="0" w:color="auto"/>
              <w:right w:val="outset" w:sz="6" w:space="0" w:color="auto"/>
            </w:tcBorders>
            <w:hideMark/>
          </w:tcPr>
          <w:p w14:paraId="607398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w:t>
            </w:r>
          </w:p>
        </w:tc>
        <w:tc>
          <w:tcPr>
            <w:tcW w:w="0" w:type="auto"/>
            <w:tcBorders>
              <w:top w:val="outset" w:sz="6" w:space="0" w:color="auto"/>
              <w:left w:val="outset" w:sz="6" w:space="0" w:color="auto"/>
              <w:bottom w:val="outset" w:sz="6" w:space="0" w:color="auto"/>
              <w:right w:val="outset" w:sz="6" w:space="0" w:color="auto"/>
            </w:tcBorders>
            <w:hideMark/>
          </w:tcPr>
          <w:p w14:paraId="4DB873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1.717,44</w:t>
            </w:r>
          </w:p>
        </w:tc>
      </w:tr>
      <w:tr w:rsidR="00B116E2" w:rsidRPr="00B116E2" w14:paraId="7D2BCDF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7CBB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1D30A0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78,05</w:t>
            </w:r>
          </w:p>
        </w:tc>
        <w:tc>
          <w:tcPr>
            <w:tcW w:w="0" w:type="auto"/>
            <w:tcBorders>
              <w:top w:val="outset" w:sz="6" w:space="0" w:color="auto"/>
              <w:left w:val="outset" w:sz="6" w:space="0" w:color="auto"/>
              <w:bottom w:val="outset" w:sz="6" w:space="0" w:color="auto"/>
              <w:right w:val="outset" w:sz="6" w:space="0" w:color="auto"/>
            </w:tcBorders>
            <w:hideMark/>
          </w:tcPr>
          <w:p w14:paraId="6D8326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5B625B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372,21</w:t>
            </w:r>
          </w:p>
        </w:tc>
        <w:tc>
          <w:tcPr>
            <w:tcW w:w="0" w:type="auto"/>
            <w:tcBorders>
              <w:top w:val="outset" w:sz="6" w:space="0" w:color="auto"/>
              <w:left w:val="outset" w:sz="6" w:space="0" w:color="auto"/>
              <w:bottom w:val="outset" w:sz="6" w:space="0" w:color="auto"/>
              <w:right w:val="outset" w:sz="6" w:space="0" w:color="auto"/>
            </w:tcBorders>
            <w:hideMark/>
          </w:tcPr>
          <w:p w14:paraId="6765C8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46BAB6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934,00</w:t>
            </w:r>
          </w:p>
        </w:tc>
        <w:tc>
          <w:tcPr>
            <w:tcW w:w="0" w:type="auto"/>
            <w:tcBorders>
              <w:top w:val="outset" w:sz="6" w:space="0" w:color="auto"/>
              <w:left w:val="outset" w:sz="6" w:space="0" w:color="auto"/>
              <w:bottom w:val="outset" w:sz="6" w:space="0" w:color="auto"/>
              <w:right w:val="outset" w:sz="6" w:space="0" w:color="auto"/>
            </w:tcBorders>
            <w:hideMark/>
          </w:tcPr>
          <w:p w14:paraId="03F1C4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6D15EC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1.755,08</w:t>
            </w:r>
          </w:p>
        </w:tc>
      </w:tr>
      <w:tr w:rsidR="00B116E2" w:rsidRPr="00B116E2" w14:paraId="631C268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888E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55D5C9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85,03</w:t>
            </w:r>
          </w:p>
        </w:tc>
        <w:tc>
          <w:tcPr>
            <w:tcW w:w="0" w:type="auto"/>
            <w:tcBorders>
              <w:top w:val="outset" w:sz="6" w:space="0" w:color="auto"/>
              <w:left w:val="outset" w:sz="6" w:space="0" w:color="auto"/>
              <w:bottom w:val="outset" w:sz="6" w:space="0" w:color="auto"/>
              <w:right w:val="outset" w:sz="6" w:space="0" w:color="auto"/>
            </w:tcBorders>
            <w:hideMark/>
          </w:tcPr>
          <w:p w14:paraId="05AC9B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49C689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391,73</w:t>
            </w:r>
          </w:p>
        </w:tc>
        <w:tc>
          <w:tcPr>
            <w:tcW w:w="0" w:type="auto"/>
            <w:tcBorders>
              <w:top w:val="outset" w:sz="6" w:space="0" w:color="auto"/>
              <w:left w:val="outset" w:sz="6" w:space="0" w:color="auto"/>
              <w:bottom w:val="outset" w:sz="6" w:space="0" w:color="auto"/>
              <w:right w:val="outset" w:sz="6" w:space="0" w:color="auto"/>
            </w:tcBorders>
            <w:hideMark/>
          </w:tcPr>
          <w:p w14:paraId="60907D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w:t>
            </w:r>
          </w:p>
        </w:tc>
        <w:tc>
          <w:tcPr>
            <w:tcW w:w="0" w:type="auto"/>
            <w:tcBorders>
              <w:top w:val="outset" w:sz="6" w:space="0" w:color="auto"/>
              <w:left w:val="outset" w:sz="6" w:space="0" w:color="auto"/>
              <w:bottom w:val="outset" w:sz="6" w:space="0" w:color="auto"/>
              <w:right w:val="outset" w:sz="6" w:space="0" w:color="auto"/>
            </w:tcBorders>
            <w:hideMark/>
          </w:tcPr>
          <w:p w14:paraId="222FDF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961,86</w:t>
            </w:r>
          </w:p>
        </w:tc>
        <w:tc>
          <w:tcPr>
            <w:tcW w:w="0" w:type="auto"/>
            <w:tcBorders>
              <w:top w:val="outset" w:sz="6" w:space="0" w:color="auto"/>
              <w:left w:val="outset" w:sz="6" w:space="0" w:color="auto"/>
              <w:bottom w:val="outset" w:sz="6" w:space="0" w:color="auto"/>
              <w:right w:val="outset" w:sz="6" w:space="0" w:color="auto"/>
            </w:tcBorders>
            <w:hideMark/>
          </w:tcPr>
          <w:p w14:paraId="2190C3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49A1E6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1.794,11</w:t>
            </w:r>
          </w:p>
        </w:tc>
      </w:tr>
      <w:tr w:rsidR="00B116E2" w:rsidRPr="00B116E2" w14:paraId="7F897E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002B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038C92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92,01</w:t>
            </w:r>
          </w:p>
        </w:tc>
        <w:tc>
          <w:tcPr>
            <w:tcW w:w="0" w:type="auto"/>
            <w:tcBorders>
              <w:top w:val="outset" w:sz="6" w:space="0" w:color="auto"/>
              <w:left w:val="outset" w:sz="6" w:space="0" w:color="auto"/>
              <w:bottom w:val="outset" w:sz="6" w:space="0" w:color="auto"/>
              <w:right w:val="outset" w:sz="6" w:space="0" w:color="auto"/>
            </w:tcBorders>
            <w:hideMark/>
          </w:tcPr>
          <w:p w14:paraId="42E8EA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7C8BB2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409,86</w:t>
            </w:r>
          </w:p>
        </w:tc>
        <w:tc>
          <w:tcPr>
            <w:tcW w:w="0" w:type="auto"/>
            <w:tcBorders>
              <w:top w:val="outset" w:sz="6" w:space="0" w:color="auto"/>
              <w:left w:val="outset" w:sz="6" w:space="0" w:color="auto"/>
              <w:bottom w:val="outset" w:sz="6" w:space="0" w:color="auto"/>
              <w:right w:val="outset" w:sz="6" w:space="0" w:color="auto"/>
            </w:tcBorders>
            <w:hideMark/>
          </w:tcPr>
          <w:p w14:paraId="165CA8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w:t>
            </w:r>
          </w:p>
        </w:tc>
        <w:tc>
          <w:tcPr>
            <w:tcW w:w="0" w:type="auto"/>
            <w:tcBorders>
              <w:top w:val="outset" w:sz="6" w:space="0" w:color="auto"/>
              <w:left w:val="outset" w:sz="6" w:space="0" w:color="auto"/>
              <w:bottom w:val="outset" w:sz="6" w:space="0" w:color="auto"/>
              <w:right w:val="outset" w:sz="6" w:space="0" w:color="auto"/>
            </w:tcBorders>
            <w:hideMark/>
          </w:tcPr>
          <w:p w14:paraId="7BC7BE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989,77</w:t>
            </w:r>
          </w:p>
        </w:tc>
        <w:tc>
          <w:tcPr>
            <w:tcW w:w="0" w:type="auto"/>
            <w:tcBorders>
              <w:top w:val="outset" w:sz="6" w:space="0" w:color="auto"/>
              <w:left w:val="outset" w:sz="6" w:space="0" w:color="auto"/>
              <w:bottom w:val="outset" w:sz="6" w:space="0" w:color="auto"/>
              <w:right w:val="outset" w:sz="6" w:space="0" w:color="auto"/>
            </w:tcBorders>
            <w:hideMark/>
          </w:tcPr>
          <w:p w14:paraId="38D655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119440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1.833,14</w:t>
            </w:r>
          </w:p>
        </w:tc>
      </w:tr>
      <w:tr w:rsidR="00B116E2" w:rsidRPr="00B116E2" w14:paraId="3FEFA3A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BA9C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0A0DFD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100,30</w:t>
            </w:r>
          </w:p>
        </w:tc>
        <w:tc>
          <w:tcPr>
            <w:tcW w:w="0" w:type="auto"/>
            <w:tcBorders>
              <w:top w:val="outset" w:sz="6" w:space="0" w:color="auto"/>
              <w:left w:val="outset" w:sz="6" w:space="0" w:color="auto"/>
              <w:bottom w:val="outset" w:sz="6" w:space="0" w:color="auto"/>
              <w:right w:val="outset" w:sz="6" w:space="0" w:color="auto"/>
            </w:tcBorders>
            <w:hideMark/>
          </w:tcPr>
          <w:p w14:paraId="55D021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2CA904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427,97</w:t>
            </w:r>
          </w:p>
        </w:tc>
        <w:tc>
          <w:tcPr>
            <w:tcW w:w="0" w:type="auto"/>
            <w:tcBorders>
              <w:top w:val="outset" w:sz="6" w:space="0" w:color="auto"/>
              <w:left w:val="outset" w:sz="6" w:space="0" w:color="auto"/>
              <w:bottom w:val="outset" w:sz="6" w:space="0" w:color="auto"/>
              <w:right w:val="outset" w:sz="6" w:space="0" w:color="auto"/>
            </w:tcBorders>
            <w:hideMark/>
          </w:tcPr>
          <w:p w14:paraId="6B2718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c>
          <w:tcPr>
            <w:tcW w:w="0" w:type="auto"/>
            <w:tcBorders>
              <w:top w:val="outset" w:sz="6" w:space="0" w:color="auto"/>
              <w:left w:val="outset" w:sz="6" w:space="0" w:color="auto"/>
              <w:bottom w:val="outset" w:sz="6" w:space="0" w:color="auto"/>
              <w:right w:val="outset" w:sz="6" w:space="0" w:color="auto"/>
            </w:tcBorders>
            <w:hideMark/>
          </w:tcPr>
          <w:p w14:paraId="55DE2B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1.019,03</w:t>
            </w:r>
          </w:p>
        </w:tc>
        <w:tc>
          <w:tcPr>
            <w:tcW w:w="0" w:type="auto"/>
            <w:tcBorders>
              <w:top w:val="outset" w:sz="6" w:space="0" w:color="auto"/>
              <w:left w:val="outset" w:sz="6" w:space="0" w:color="auto"/>
              <w:bottom w:val="outset" w:sz="6" w:space="0" w:color="auto"/>
              <w:right w:val="outset" w:sz="6" w:space="0" w:color="auto"/>
            </w:tcBorders>
            <w:hideMark/>
          </w:tcPr>
          <w:p w14:paraId="472A7E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4434FD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1.872,18</w:t>
            </w:r>
          </w:p>
        </w:tc>
      </w:tr>
      <w:tr w:rsidR="00B116E2" w:rsidRPr="00B116E2" w14:paraId="47F747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64FA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27F2B3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108,72</w:t>
            </w:r>
          </w:p>
        </w:tc>
        <w:tc>
          <w:tcPr>
            <w:tcW w:w="0" w:type="auto"/>
            <w:tcBorders>
              <w:top w:val="outset" w:sz="6" w:space="0" w:color="auto"/>
              <w:left w:val="outset" w:sz="6" w:space="0" w:color="auto"/>
              <w:bottom w:val="outset" w:sz="6" w:space="0" w:color="auto"/>
              <w:right w:val="outset" w:sz="6" w:space="0" w:color="auto"/>
            </w:tcBorders>
            <w:hideMark/>
          </w:tcPr>
          <w:p w14:paraId="24DBC1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1D9C6E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446,09</w:t>
            </w:r>
          </w:p>
        </w:tc>
        <w:tc>
          <w:tcPr>
            <w:tcW w:w="0" w:type="auto"/>
            <w:tcBorders>
              <w:top w:val="outset" w:sz="6" w:space="0" w:color="auto"/>
              <w:left w:val="outset" w:sz="6" w:space="0" w:color="auto"/>
              <w:bottom w:val="outset" w:sz="6" w:space="0" w:color="auto"/>
              <w:right w:val="outset" w:sz="6" w:space="0" w:color="auto"/>
            </w:tcBorders>
            <w:hideMark/>
          </w:tcPr>
          <w:p w14:paraId="1545144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w:t>
            </w:r>
          </w:p>
        </w:tc>
        <w:tc>
          <w:tcPr>
            <w:tcW w:w="0" w:type="auto"/>
            <w:tcBorders>
              <w:top w:val="outset" w:sz="6" w:space="0" w:color="auto"/>
              <w:left w:val="outset" w:sz="6" w:space="0" w:color="auto"/>
              <w:bottom w:val="outset" w:sz="6" w:space="0" w:color="auto"/>
              <w:right w:val="outset" w:sz="6" w:space="0" w:color="auto"/>
            </w:tcBorders>
            <w:hideMark/>
          </w:tcPr>
          <w:p w14:paraId="1627C8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1.048,30</w:t>
            </w:r>
          </w:p>
        </w:tc>
        <w:tc>
          <w:tcPr>
            <w:tcW w:w="0" w:type="auto"/>
            <w:tcBorders>
              <w:top w:val="outset" w:sz="6" w:space="0" w:color="auto"/>
              <w:left w:val="outset" w:sz="6" w:space="0" w:color="auto"/>
              <w:bottom w:val="outset" w:sz="6" w:space="0" w:color="auto"/>
              <w:right w:val="outset" w:sz="6" w:space="0" w:color="auto"/>
            </w:tcBorders>
            <w:hideMark/>
          </w:tcPr>
          <w:p w14:paraId="0F55E8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w:t>
            </w:r>
          </w:p>
        </w:tc>
        <w:tc>
          <w:tcPr>
            <w:tcW w:w="0" w:type="auto"/>
            <w:tcBorders>
              <w:top w:val="outset" w:sz="6" w:space="0" w:color="auto"/>
              <w:left w:val="outset" w:sz="6" w:space="0" w:color="auto"/>
              <w:bottom w:val="outset" w:sz="6" w:space="0" w:color="auto"/>
              <w:right w:val="outset" w:sz="6" w:space="0" w:color="auto"/>
            </w:tcBorders>
            <w:hideMark/>
          </w:tcPr>
          <w:p w14:paraId="6DD2B8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1.911,21</w:t>
            </w:r>
          </w:p>
        </w:tc>
      </w:tr>
      <w:tr w:rsidR="00B116E2" w:rsidRPr="00B116E2" w14:paraId="13E495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8404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7A48C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117,10</w:t>
            </w:r>
          </w:p>
        </w:tc>
        <w:tc>
          <w:tcPr>
            <w:tcW w:w="0" w:type="auto"/>
            <w:tcBorders>
              <w:top w:val="outset" w:sz="6" w:space="0" w:color="auto"/>
              <w:left w:val="outset" w:sz="6" w:space="0" w:color="auto"/>
              <w:bottom w:val="outset" w:sz="6" w:space="0" w:color="auto"/>
              <w:right w:val="outset" w:sz="6" w:space="0" w:color="auto"/>
            </w:tcBorders>
            <w:hideMark/>
          </w:tcPr>
          <w:p w14:paraId="4EB0F4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7592A0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465,60</w:t>
            </w:r>
          </w:p>
        </w:tc>
        <w:tc>
          <w:tcPr>
            <w:tcW w:w="0" w:type="auto"/>
            <w:tcBorders>
              <w:top w:val="outset" w:sz="6" w:space="0" w:color="auto"/>
              <w:left w:val="outset" w:sz="6" w:space="0" w:color="auto"/>
              <w:bottom w:val="outset" w:sz="6" w:space="0" w:color="auto"/>
              <w:right w:val="outset" w:sz="6" w:space="0" w:color="auto"/>
            </w:tcBorders>
            <w:hideMark/>
          </w:tcPr>
          <w:p w14:paraId="151CB6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097F7D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1.077,58</w:t>
            </w:r>
          </w:p>
        </w:tc>
        <w:tc>
          <w:tcPr>
            <w:tcW w:w="0" w:type="auto"/>
            <w:tcBorders>
              <w:top w:val="outset" w:sz="6" w:space="0" w:color="auto"/>
              <w:left w:val="outset" w:sz="6" w:space="0" w:color="auto"/>
              <w:bottom w:val="outset" w:sz="6" w:space="0" w:color="auto"/>
              <w:right w:val="outset" w:sz="6" w:space="0" w:color="auto"/>
            </w:tcBorders>
            <w:hideMark/>
          </w:tcPr>
          <w:p w14:paraId="7B049D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w:t>
            </w:r>
          </w:p>
        </w:tc>
        <w:tc>
          <w:tcPr>
            <w:tcW w:w="0" w:type="auto"/>
            <w:tcBorders>
              <w:top w:val="outset" w:sz="6" w:space="0" w:color="auto"/>
              <w:left w:val="outset" w:sz="6" w:space="0" w:color="auto"/>
              <w:bottom w:val="outset" w:sz="6" w:space="0" w:color="auto"/>
              <w:right w:val="outset" w:sz="6" w:space="0" w:color="auto"/>
            </w:tcBorders>
            <w:hideMark/>
          </w:tcPr>
          <w:p w14:paraId="7B26A0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1.951,62</w:t>
            </w:r>
          </w:p>
        </w:tc>
      </w:tr>
      <w:tr w:rsidR="00B116E2" w:rsidRPr="00B116E2" w14:paraId="64BBD7E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358F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78C35B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125,46</w:t>
            </w:r>
          </w:p>
        </w:tc>
        <w:tc>
          <w:tcPr>
            <w:tcW w:w="0" w:type="auto"/>
            <w:tcBorders>
              <w:top w:val="outset" w:sz="6" w:space="0" w:color="auto"/>
              <w:left w:val="outset" w:sz="6" w:space="0" w:color="auto"/>
              <w:bottom w:val="outset" w:sz="6" w:space="0" w:color="auto"/>
              <w:right w:val="outset" w:sz="6" w:space="0" w:color="auto"/>
            </w:tcBorders>
            <w:hideMark/>
          </w:tcPr>
          <w:p w14:paraId="79A23A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5F9F6B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485,11</w:t>
            </w:r>
          </w:p>
        </w:tc>
        <w:tc>
          <w:tcPr>
            <w:tcW w:w="0" w:type="auto"/>
            <w:tcBorders>
              <w:top w:val="outset" w:sz="6" w:space="0" w:color="auto"/>
              <w:left w:val="outset" w:sz="6" w:space="0" w:color="auto"/>
              <w:bottom w:val="outset" w:sz="6" w:space="0" w:color="auto"/>
              <w:right w:val="outset" w:sz="6" w:space="0" w:color="auto"/>
            </w:tcBorders>
            <w:hideMark/>
          </w:tcPr>
          <w:p w14:paraId="01E637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77F6D68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1.106,85</w:t>
            </w:r>
          </w:p>
        </w:tc>
        <w:tc>
          <w:tcPr>
            <w:tcW w:w="0" w:type="auto"/>
            <w:tcBorders>
              <w:top w:val="outset" w:sz="6" w:space="0" w:color="auto"/>
              <w:left w:val="outset" w:sz="6" w:space="0" w:color="auto"/>
              <w:bottom w:val="outset" w:sz="6" w:space="0" w:color="auto"/>
              <w:right w:val="outset" w:sz="6" w:space="0" w:color="auto"/>
            </w:tcBorders>
            <w:hideMark/>
          </w:tcPr>
          <w:p w14:paraId="539223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285BCC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1.992,04</w:t>
            </w:r>
          </w:p>
        </w:tc>
      </w:tr>
      <w:tr w:rsidR="00B116E2" w:rsidRPr="00B116E2" w14:paraId="7A96F79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56F4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43ED45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135,22</w:t>
            </w:r>
          </w:p>
        </w:tc>
        <w:tc>
          <w:tcPr>
            <w:tcW w:w="0" w:type="auto"/>
            <w:tcBorders>
              <w:top w:val="outset" w:sz="6" w:space="0" w:color="auto"/>
              <w:left w:val="outset" w:sz="6" w:space="0" w:color="auto"/>
              <w:bottom w:val="outset" w:sz="6" w:space="0" w:color="auto"/>
              <w:right w:val="outset" w:sz="6" w:space="0" w:color="auto"/>
            </w:tcBorders>
            <w:hideMark/>
          </w:tcPr>
          <w:p w14:paraId="009062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3E2431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504,65</w:t>
            </w:r>
          </w:p>
        </w:tc>
        <w:tc>
          <w:tcPr>
            <w:tcW w:w="0" w:type="auto"/>
            <w:tcBorders>
              <w:top w:val="outset" w:sz="6" w:space="0" w:color="auto"/>
              <w:left w:val="outset" w:sz="6" w:space="0" w:color="auto"/>
              <w:bottom w:val="outset" w:sz="6" w:space="0" w:color="auto"/>
              <w:right w:val="outset" w:sz="6" w:space="0" w:color="auto"/>
            </w:tcBorders>
            <w:hideMark/>
          </w:tcPr>
          <w:p w14:paraId="0D9736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7D0924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1.137,52</w:t>
            </w:r>
          </w:p>
        </w:tc>
        <w:tc>
          <w:tcPr>
            <w:tcW w:w="0" w:type="auto"/>
            <w:tcBorders>
              <w:top w:val="outset" w:sz="6" w:space="0" w:color="auto"/>
              <w:left w:val="outset" w:sz="6" w:space="0" w:color="auto"/>
              <w:bottom w:val="outset" w:sz="6" w:space="0" w:color="auto"/>
              <w:right w:val="outset" w:sz="6" w:space="0" w:color="auto"/>
            </w:tcBorders>
            <w:hideMark/>
          </w:tcPr>
          <w:p w14:paraId="62B992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c>
          <w:tcPr>
            <w:tcW w:w="0" w:type="auto"/>
            <w:tcBorders>
              <w:top w:val="outset" w:sz="6" w:space="0" w:color="auto"/>
              <w:left w:val="outset" w:sz="6" w:space="0" w:color="auto"/>
              <w:bottom w:val="outset" w:sz="6" w:space="0" w:color="auto"/>
              <w:right w:val="outset" w:sz="6" w:space="0" w:color="auto"/>
            </w:tcBorders>
            <w:hideMark/>
          </w:tcPr>
          <w:p w14:paraId="0442327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2.032,47</w:t>
            </w:r>
          </w:p>
        </w:tc>
      </w:tr>
      <w:tr w:rsidR="00B116E2" w:rsidRPr="00B116E2" w14:paraId="0B70C4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A444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14E79F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144,98</w:t>
            </w:r>
          </w:p>
        </w:tc>
        <w:tc>
          <w:tcPr>
            <w:tcW w:w="0" w:type="auto"/>
            <w:tcBorders>
              <w:top w:val="outset" w:sz="6" w:space="0" w:color="auto"/>
              <w:left w:val="outset" w:sz="6" w:space="0" w:color="auto"/>
              <w:bottom w:val="outset" w:sz="6" w:space="0" w:color="auto"/>
              <w:right w:val="outset" w:sz="6" w:space="0" w:color="auto"/>
            </w:tcBorders>
            <w:hideMark/>
          </w:tcPr>
          <w:p w14:paraId="14E1EB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w:t>
            </w:r>
          </w:p>
        </w:tc>
        <w:tc>
          <w:tcPr>
            <w:tcW w:w="0" w:type="auto"/>
            <w:tcBorders>
              <w:top w:val="outset" w:sz="6" w:space="0" w:color="auto"/>
              <w:left w:val="outset" w:sz="6" w:space="0" w:color="auto"/>
              <w:bottom w:val="outset" w:sz="6" w:space="0" w:color="auto"/>
              <w:right w:val="outset" w:sz="6" w:space="0" w:color="auto"/>
            </w:tcBorders>
            <w:hideMark/>
          </w:tcPr>
          <w:p w14:paraId="3A0E95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525,54</w:t>
            </w:r>
          </w:p>
        </w:tc>
        <w:tc>
          <w:tcPr>
            <w:tcW w:w="0" w:type="auto"/>
            <w:tcBorders>
              <w:top w:val="outset" w:sz="6" w:space="0" w:color="auto"/>
              <w:left w:val="outset" w:sz="6" w:space="0" w:color="auto"/>
              <w:bottom w:val="outset" w:sz="6" w:space="0" w:color="auto"/>
              <w:right w:val="outset" w:sz="6" w:space="0" w:color="auto"/>
            </w:tcBorders>
            <w:hideMark/>
          </w:tcPr>
          <w:p w14:paraId="5C88D1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07E531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1.168,18</w:t>
            </w:r>
          </w:p>
        </w:tc>
        <w:tc>
          <w:tcPr>
            <w:tcW w:w="0" w:type="auto"/>
            <w:tcBorders>
              <w:top w:val="outset" w:sz="6" w:space="0" w:color="auto"/>
              <w:left w:val="outset" w:sz="6" w:space="0" w:color="auto"/>
              <w:bottom w:val="outset" w:sz="6" w:space="0" w:color="auto"/>
              <w:right w:val="outset" w:sz="6" w:space="0" w:color="auto"/>
            </w:tcBorders>
            <w:hideMark/>
          </w:tcPr>
          <w:p w14:paraId="7E9EB8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w:t>
            </w:r>
          </w:p>
        </w:tc>
        <w:tc>
          <w:tcPr>
            <w:tcW w:w="0" w:type="auto"/>
            <w:tcBorders>
              <w:top w:val="outset" w:sz="6" w:space="0" w:color="auto"/>
              <w:left w:val="outset" w:sz="6" w:space="0" w:color="auto"/>
              <w:bottom w:val="outset" w:sz="6" w:space="0" w:color="auto"/>
              <w:right w:val="outset" w:sz="6" w:space="0" w:color="auto"/>
            </w:tcBorders>
            <w:hideMark/>
          </w:tcPr>
          <w:p w14:paraId="2A1890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2.074,31</w:t>
            </w:r>
          </w:p>
        </w:tc>
      </w:tr>
      <w:tr w:rsidR="00B116E2" w:rsidRPr="00B116E2" w14:paraId="2595EF9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40B0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4CBBA7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154,73</w:t>
            </w:r>
          </w:p>
        </w:tc>
        <w:tc>
          <w:tcPr>
            <w:tcW w:w="0" w:type="auto"/>
            <w:tcBorders>
              <w:top w:val="outset" w:sz="6" w:space="0" w:color="auto"/>
              <w:left w:val="outset" w:sz="6" w:space="0" w:color="auto"/>
              <w:bottom w:val="outset" w:sz="6" w:space="0" w:color="auto"/>
              <w:right w:val="outset" w:sz="6" w:space="0" w:color="auto"/>
            </w:tcBorders>
            <w:hideMark/>
          </w:tcPr>
          <w:p w14:paraId="5613A6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w:t>
            </w:r>
          </w:p>
        </w:tc>
        <w:tc>
          <w:tcPr>
            <w:tcW w:w="0" w:type="auto"/>
            <w:tcBorders>
              <w:top w:val="outset" w:sz="6" w:space="0" w:color="auto"/>
              <w:left w:val="outset" w:sz="6" w:space="0" w:color="auto"/>
              <w:bottom w:val="outset" w:sz="6" w:space="0" w:color="auto"/>
              <w:right w:val="outset" w:sz="6" w:space="0" w:color="auto"/>
            </w:tcBorders>
            <w:hideMark/>
          </w:tcPr>
          <w:p w14:paraId="4AE05A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546,45</w:t>
            </w:r>
          </w:p>
        </w:tc>
        <w:tc>
          <w:tcPr>
            <w:tcW w:w="0" w:type="auto"/>
            <w:tcBorders>
              <w:top w:val="outset" w:sz="6" w:space="0" w:color="auto"/>
              <w:left w:val="outset" w:sz="6" w:space="0" w:color="auto"/>
              <w:bottom w:val="outset" w:sz="6" w:space="0" w:color="auto"/>
              <w:right w:val="outset" w:sz="6" w:space="0" w:color="auto"/>
            </w:tcBorders>
            <w:hideMark/>
          </w:tcPr>
          <w:p w14:paraId="1C0A26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4C72E2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1.200,24</w:t>
            </w:r>
          </w:p>
        </w:tc>
        <w:tc>
          <w:tcPr>
            <w:tcW w:w="0" w:type="auto"/>
            <w:tcBorders>
              <w:top w:val="outset" w:sz="6" w:space="0" w:color="auto"/>
              <w:left w:val="outset" w:sz="6" w:space="0" w:color="auto"/>
              <w:bottom w:val="outset" w:sz="6" w:space="0" w:color="auto"/>
              <w:right w:val="outset" w:sz="6" w:space="0" w:color="auto"/>
            </w:tcBorders>
            <w:hideMark/>
          </w:tcPr>
          <w:p w14:paraId="6E68FE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w:t>
            </w:r>
          </w:p>
        </w:tc>
        <w:tc>
          <w:tcPr>
            <w:tcW w:w="0" w:type="auto"/>
            <w:tcBorders>
              <w:top w:val="outset" w:sz="6" w:space="0" w:color="auto"/>
              <w:left w:val="outset" w:sz="6" w:space="0" w:color="auto"/>
              <w:bottom w:val="outset" w:sz="6" w:space="0" w:color="auto"/>
              <w:right w:val="outset" w:sz="6" w:space="0" w:color="auto"/>
            </w:tcBorders>
            <w:hideMark/>
          </w:tcPr>
          <w:p w14:paraId="4CE919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2.116,14</w:t>
            </w:r>
          </w:p>
        </w:tc>
      </w:tr>
      <w:tr w:rsidR="00B116E2" w:rsidRPr="00B116E2" w14:paraId="586B5A5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14A1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26933F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165,88</w:t>
            </w:r>
          </w:p>
        </w:tc>
        <w:tc>
          <w:tcPr>
            <w:tcW w:w="0" w:type="auto"/>
            <w:tcBorders>
              <w:top w:val="outset" w:sz="6" w:space="0" w:color="auto"/>
              <w:left w:val="outset" w:sz="6" w:space="0" w:color="auto"/>
              <w:bottom w:val="outset" w:sz="6" w:space="0" w:color="auto"/>
              <w:right w:val="outset" w:sz="6" w:space="0" w:color="auto"/>
            </w:tcBorders>
            <w:hideMark/>
          </w:tcPr>
          <w:p w14:paraId="7A0680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6766F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567,38</w:t>
            </w:r>
          </w:p>
        </w:tc>
        <w:tc>
          <w:tcPr>
            <w:tcW w:w="0" w:type="auto"/>
            <w:tcBorders>
              <w:top w:val="outset" w:sz="6" w:space="0" w:color="auto"/>
              <w:left w:val="outset" w:sz="6" w:space="0" w:color="auto"/>
              <w:bottom w:val="outset" w:sz="6" w:space="0" w:color="auto"/>
              <w:right w:val="outset" w:sz="6" w:space="0" w:color="auto"/>
            </w:tcBorders>
            <w:hideMark/>
          </w:tcPr>
          <w:p w14:paraId="689249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4F2D32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1.230,92</w:t>
            </w:r>
          </w:p>
        </w:tc>
        <w:tc>
          <w:tcPr>
            <w:tcW w:w="0" w:type="auto"/>
            <w:tcBorders>
              <w:top w:val="outset" w:sz="6" w:space="0" w:color="auto"/>
              <w:left w:val="outset" w:sz="6" w:space="0" w:color="auto"/>
              <w:bottom w:val="outset" w:sz="6" w:space="0" w:color="auto"/>
              <w:right w:val="outset" w:sz="6" w:space="0" w:color="auto"/>
            </w:tcBorders>
            <w:hideMark/>
          </w:tcPr>
          <w:p w14:paraId="13EB86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4D8DEA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2.157,95</w:t>
            </w:r>
          </w:p>
        </w:tc>
      </w:tr>
    </w:tbl>
    <w:p w14:paraId="2974B96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6. Visina naknade za prekoračenje najvećeg dozvoljenog osovinskog opterećenja vozila ili skupa vozila za četvorostruke osovine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333"/>
        <w:gridCol w:w="931"/>
        <w:gridCol w:w="1333"/>
        <w:gridCol w:w="931"/>
        <w:gridCol w:w="1333"/>
        <w:gridCol w:w="931"/>
        <w:gridCol w:w="1333"/>
        <w:gridCol w:w="931"/>
      </w:tblGrid>
      <w:tr w:rsidR="00B116E2" w:rsidRPr="00B116E2" w14:paraId="3DB6592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F8A3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46B534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30AC13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546D54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013D6F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2CE4BA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c>
          <w:tcPr>
            <w:tcW w:w="0" w:type="auto"/>
            <w:tcBorders>
              <w:top w:val="outset" w:sz="6" w:space="0" w:color="auto"/>
              <w:left w:val="outset" w:sz="6" w:space="0" w:color="auto"/>
              <w:bottom w:val="outset" w:sz="6" w:space="0" w:color="auto"/>
              <w:right w:val="outset" w:sz="6" w:space="0" w:color="auto"/>
            </w:tcBorders>
            <w:hideMark/>
          </w:tcPr>
          <w:p w14:paraId="5DDCBA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Prekoračenje tona</w:t>
            </w:r>
          </w:p>
        </w:tc>
        <w:tc>
          <w:tcPr>
            <w:tcW w:w="0" w:type="auto"/>
            <w:tcBorders>
              <w:top w:val="outset" w:sz="6" w:space="0" w:color="auto"/>
              <w:left w:val="outset" w:sz="6" w:space="0" w:color="auto"/>
              <w:bottom w:val="outset" w:sz="6" w:space="0" w:color="auto"/>
              <w:right w:val="outset" w:sz="6" w:space="0" w:color="auto"/>
            </w:tcBorders>
            <w:hideMark/>
          </w:tcPr>
          <w:p w14:paraId="77EF98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din/km</w:t>
            </w:r>
          </w:p>
        </w:tc>
      </w:tr>
      <w:tr w:rsidR="00B116E2" w:rsidRPr="00B116E2" w14:paraId="6DF8668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87B7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0,1</w:t>
            </w:r>
          </w:p>
        </w:tc>
        <w:tc>
          <w:tcPr>
            <w:tcW w:w="0" w:type="auto"/>
            <w:tcBorders>
              <w:top w:val="outset" w:sz="6" w:space="0" w:color="auto"/>
              <w:left w:val="outset" w:sz="6" w:space="0" w:color="auto"/>
              <w:bottom w:val="outset" w:sz="6" w:space="0" w:color="auto"/>
              <w:right w:val="outset" w:sz="6" w:space="0" w:color="auto"/>
            </w:tcBorders>
            <w:hideMark/>
          </w:tcPr>
          <w:p w14:paraId="4CA478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25,47</w:t>
            </w:r>
          </w:p>
        </w:tc>
        <w:tc>
          <w:tcPr>
            <w:tcW w:w="0" w:type="auto"/>
            <w:tcBorders>
              <w:top w:val="outset" w:sz="6" w:space="0" w:color="auto"/>
              <w:left w:val="outset" w:sz="6" w:space="0" w:color="auto"/>
              <w:bottom w:val="outset" w:sz="6" w:space="0" w:color="auto"/>
              <w:right w:val="outset" w:sz="6" w:space="0" w:color="auto"/>
            </w:tcBorders>
            <w:hideMark/>
          </w:tcPr>
          <w:p w14:paraId="5CA3B5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0F734D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202,15</w:t>
            </w:r>
          </w:p>
        </w:tc>
        <w:tc>
          <w:tcPr>
            <w:tcW w:w="0" w:type="auto"/>
            <w:tcBorders>
              <w:top w:val="outset" w:sz="6" w:space="0" w:color="auto"/>
              <w:left w:val="outset" w:sz="6" w:space="0" w:color="auto"/>
              <w:bottom w:val="outset" w:sz="6" w:space="0" w:color="auto"/>
              <w:right w:val="outset" w:sz="6" w:space="0" w:color="auto"/>
            </w:tcBorders>
            <w:hideMark/>
          </w:tcPr>
          <w:p w14:paraId="556444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0297B5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671,72</w:t>
            </w:r>
          </w:p>
        </w:tc>
        <w:tc>
          <w:tcPr>
            <w:tcW w:w="0" w:type="auto"/>
            <w:tcBorders>
              <w:top w:val="outset" w:sz="6" w:space="0" w:color="auto"/>
              <w:left w:val="outset" w:sz="6" w:space="0" w:color="auto"/>
              <w:bottom w:val="outset" w:sz="6" w:space="0" w:color="auto"/>
              <w:right w:val="outset" w:sz="6" w:space="0" w:color="auto"/>
            </w:tcBorders>
            <w:hideMark/>
          </w:tcPr>
          <w:p w14:paraId="1109C3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w:t>
            </w:r>
          </w:p>
        </w:tc>
        <w:tc>
          <w:tcPr>
            <w:tcW w:w="0" w:type="auto"/>
            <w:tcBorders>
              <w:top w:val="outset" w:sz="6" w:space="0" w:color="auto"/>
              <w:left w:val="outset" w:sz="6" w:space="0" w:color="auto"/>
              <w:bottom w:val="outset" w:sz="6" w:space="0" w:color="auto"/>
              <w:right w:val="outset" w:sz="6" w:space="0" w:color="auto"/>
            </w:tcBorders>
            <w:hideMark/>
          </w:tcPr>
          <w:p w14:paraId="3EAF81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1.442,12</w:t>
            </w:r>
          </w:p>
        </w:tc>
      </w:tr>
      <w:tr w:rsidR="00B116E2" w:rsidRPr="00B116E2" w14:paraId="03B9B88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836AE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0,2</w:t>
            </w:r>
          </w:p>
        </w:tc>
        <w:tc>
          <w:tcPr>
            <w:tcW w:w="0" w:type="auto"/>
            <w:tcBorders>
              <w:top w:val="outset" w:sz="6" w:space="0" w:color="auto"/>
              <w:left w:val="outset" w:sz="6" w:space="0" w:color="auto"/>
              <w:bottom w:val="outset" w:sz="6" w:space="0" w:color="auto"/>
              <w:right w:val="outset" w:sz="6" w:space="0" w:color="auto"/>
            </w:tcBorders>
            <w:hideMark/>
          </w:tcPr>
          <w:p w14:paraId="65A993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28,63</w:t>
            </w:r>
          </w:p>
        </w:tc>
        <w:tc>
          <w:tcPr>
            <w:tcW w:w="0" w:type="auto"/>
            <w:tcBorders>
              <w:top w:val="outset" w:sz="6" w:space="0" w:color="auto"/>
              <w:left w:val="outset" w:sz="6" w:space="0" w:color="auto"/>
              <w:bottom w:val="outset" w:sz="6" w:space="0" w:color="auto"/>
              <w:right w:val="outset" w:sz="6" w:space="0" w:color="auto"/>
            </w:tcBorders>
            <w:hideMark/>
          </w:tcPr>
          <w:p w14:paraId="35928F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529B5B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214,89</w:t>
            </w:r>
          </w:p>
        </w:tc>
        <w:tc>
          <w:tcPr>
            <w:tcW w:w="0" w:type="auto"/>
            <w:tcBorders>
              <w:top w:val="outset" w:sz="6" w:space="0" w:color="auto"/>
              <w:left w:val="outset" w:sz="6" w:space="0" w:color="auto"/>
              <w:bottom w:val="outset" w:sz="6" w:space="0" w:color="auto"/>
              <w:right w:val="outset" w:sz="6" w:space="0" w:color="auto"/>
            </w:tcBorders>
            <w:hideMark/>
          </w:tcPr>
          <w:p w14:paraId="2D1196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16D194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697,19</w:t>
            </w:r>
          </w:p>
        </w:tc>
        <w:tc>
          <w:tcPr>
            <w:tcW w:w="0" w:type="auto"/>
            <w:tcBorders>
              <w:top w:val="outset" w:sz="6" w:space="0" w:color="auto"/>
              <w:left w:val="outset" w:sz="6" w:space="0" w:color="auto"/>
              <w:bottom w:val="outset" w:sz="6" w:space="0" w:color="auto"/>
              <w:right w:val="outset" w:sz="6" w:space="0" w:color="auto"/>
            </w:tcBorders>
            <w:hideMark/>
          </w:tcPr>
          <w:p w14:paraId="012F4EC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w:t>
            </w:r>
          </w:p>
        </w:tc>
        <w:tc>
          <w:tcPr>
            <w:tcW w:w="0" w:type="auto"/>
            <w:tcBorders>
              <w:top w:val="outset" w:sz="6" w:space="0" w:color="auto"/>
              <w:left w:val="outset" w:sz="6" w:space="0" w:color="auto"/>
              <w:bottom w:val="outset" w:sz="6" w:space="0" w:color="auto"/>
              <w:right w:val="outset" w:sz="6" w:space="0" w:color="auto"/>
            </w:tcBorders>
            <w:hideMark/>
          </w:tcPr>
          <w:p w14:paraId="0EEF0C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1.480,31</w:t>
            </w:r>
          </w:p>
        </w:tc>
      </w:tr>
      <w:tr w:rsidR="00B116E2" w:rsidRPr="00B116E2" w14:paraId="17695F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E904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0,3</w:t>
            </w:r>
          </w:p>
        </w:tc>
        <w:tc>
          <w:tcPr>
            <w:tcW w:w="0" w:type="auto"/>
            <w:tcBorders>
              <w:top w:val="outset" w:sz="6" w:space="0" w:color="auto"/>
              <w:left w:val="outset" w:sz="6" w:space="0" w:color="auto"/>
              <w:bottom w:val="outset" w:sz="6" w:space="0" w:color="auto"/>
              <w:right w:val="outset" w:sz="6" w:space="0" w:color="auto"/>
            </w:tcBorders>
            <w:hideMark/>
          </w:tcPr>
          <w:p w14:paraId="346232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30,25</w:t>
            </w:r>
          </w:p>
        </w:tc>
        <w:tc>
          <w:tcPr>
            <w:tcW w:w="0" w:type="auto"/>
            <w:tcBorders>
              <w:top w:val="outset" w:sz="6" w:space="0" w:color="auto"/>
              <w:left w:val="outset" w:sz="6" w:space="0" w:color="auto"/>
              <w:bottom w:val="outset" w:sz="6" w:space="0" w:color="auto"/>
              <w:right w:val="outset" w:sz="6" w:space="0" w:color="auto"/>
            </w:tcBorders>
            <w:hideMark/>
          </w:tcPr>
          <w:p w14:paraId="36454E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1BE994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227,62</w:t>
            </w:r>
          </w:p>
        </w:tc>
        <w:tc>
          <w:tcPr>
            <w:tcW w:w="0" w:type="auto"/>
            <w:tcBorders>
              <w:top w:val="outset" w:sz="6" w:space="0" w:color="auto"/>
              <w:left w:val="outset" w:sz="6" w:space="0" w:color="auto"/>
              <w:bottom w:val="outset" w:sz="6" w:space="0" w:color="auto"/>
              <w:right w:val="outset" w:sz="6" w:space="0" w:color="auto"/>
            </w:tcBorders>
            <w:hideMark/>
          </w:tcPr>
          <w:p w14:paraId="6AE6E5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370062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722,67</w:t>
            </w:r>
          </w:p>
        </w:tc>
        <w:tc>
          <w:tcPr>
            <w:tcW w:w="0" w:type="auto"/>
            <w:tcBorders>
              <w:top w:val="outset" w:sz="6" w:space="0" w:color="auto"/>
              <w:left w:val="outset" w:sz="6" w:space="0" w:color="auto"/>
              <w:bottom w:val="outset" w:sz="6" w:space="0" w:color="auto"/>
              <w:right w:val="outset" w:sz="6" w:space="0" w:color="auto"/>
            </w:tcBorders>
            <w:hideMark/>
          </w:tcPr>
          <w:p w14:paraId="24BE90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w:t>
            </w:r>
          </w:p>
        </w:tc>
        <w:tc>
          <w:tcPr>
            <w:tcW w:w="0" w:type="auto"/>
            <w:tcBorders>
              <w:top w:val="outset" w:sz="6" w:space="0" w:color="auto"/>
              <w:left w:val="outset" w:sz="6" w:space="0" w:color="auto"/>
              <w:bottom w:val="outset" w:sz="6" w:space="0" w:color="auto"/>
              <w:right w:val="outset" w:sz="6" w:space="0" w:color="auto"/>
            </w:tcBorders>
            <w:hideMark/>
          </w:tcPr>
          <w:p w14:paraId="3DAFAC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1.516,91</w:t>
            </w:r>
          </w:p>
        </w:tc>
      </w:tr>
      <w:tr w:rsidR="00B116E2" w:rsidRPr="00B116E2" w14:paraId="59D15C9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73ED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0,4</w:t>
            </w:r>
          </w:p>
        </w:tc>
        <w:tc>
          <w:tcPr>
            <w:tcW w:w="0" w:type="auto"/>
            <w:tcBorders>
              <w:top w:val="outset" w:sz="6" w:space="0" w:color="auto"/>
              <w:left w:val="outset" w:sz="6" w:space="0" w:color="auto"/>
              <w:bottom w:val="outset" w:sz="6" w:space="0" w:color="auto"/>
              <w:right w:val="outset" w:sz="6" w:space="0" w:color="auto"/>
            </w:tcBorders>
            <w:hideMark/>
          </w:tcPr>
          <w:p w14:paraId="3A5DBB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34,32</w:t>
            </w:r>
          </w:p>
        </w:tc>
        <w:tc>
          <w:tcPr>
            <w:tcW w:w="0" w:type="auto"/>
            <w:tcBorders>
              <w:top w:val="outset" w:sz="6" w:space="0" w:color="auto"/>
              <w:left w:val="outset" w:sz="6" w:space="0" w:color="auto"/>
              <w:bottom w:val="outset" w:sz="6" w:space="0" w:color="auto"/>
              <w:right w:val="outset" w:sz="6" w:space="0" w:color="auto"/>
            </w:tcBorders>
            <w:hideMark/>
          </w:tcPr>
          <w:p w14:paraId="38EBF8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2,9</w:t>
            </w:r>
          </w:p>
        </w:tc>
        <w:tc>
          <w:tcPr>
            <w:tcW w:w="0" w:type="auto"/>
            <w:tcBorders>
              <w:top w:val="outset" w:sz="6" w:space="0" w:color="auto"/>
              <w:left w:val="outset" w:sz="6" w:space="0" w:color="auto"/>
              <w:bottom w:val="outset" w:sz="6" w:space="0" w:color="auto"/>
              <w:right w:val="outset" w:sz="6" w:space="0" w:color="auto"/>
            </w:tcBorders>
            <w:hideMark/>
          </w:tcPr>
          <w:p w14:paraId="4FA162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241,94</w:t>
            </w:r>
          </w:p>
        </w:tc>
        <w:tc>
          <w:tcPr>
            <w:tcW w:w="0" w:type="auto"/>
            <w:tcBorders>
              <w:top w:val="outset" w:sz="6" w:space="0" w:color="auto"/>
              <w:left w:val="outset" w:sz="6" w:space="0" w:color="auto"/>
              <w:bottom w:val="outset" w:sz="6" w:space="0" w:color="auto"/>
              <w:right w:val="outset" w:sz="6" w:space="0" w:color="auto"/>
            </w:tcBorders>
            <w:hideMark/>
          </w:tcPr>
          <w:p w14:paraId="7D4098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3225DC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748,11</w:t>
            </w:r>
          </w:p>
        </w:tc>
        <w:tc>
          <w:tcPr>
            <w:tcW w:w="0" w:type="auto"/>
            <w:tcBorders>
              <w:top w:val="outset" w:sz="6" w:space="0" w:color="auto"/>
              <w:left w:val="outset" w:sz="6" w:space="0" w:color="auto"/>
              <w:bottom w:val="outset" w:sz="6" w:space="0" w:color="auto"/>
              <w:right w:val="outset" w:sz="6" w:space="0" w:color="auto"/>
            </w:tcBorders>
            <w:hideMark/>
          </w:tcPr>
          <w:p w14:paraId="718C01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w:t>
            </w:r>
          </w:p>
        </w:tc>
        <w:tc>
          <w:tcPr>
            <w:tcW w:w="0" w:type="auto"/>
            <w:tcBorders>
              <w:top w:val="outset" w:sz="6" w:space="0" w:color="auto"/>
              <w:left w:val="outset" w:sz="6" w:space="0" w:color="auto"/>
              <w:bottom w:val="outset" w:sz="6" w:space="0" w:color="auto"/>
              <w:right w:val="outset" w:sz="6" w:space="0" w:color="auto"/>
            </w:tcBorders>
            <w:hideMark/>
          </w:tcPr>
          <w:p w14:paraId="231E3B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1.555,10</w:t>
            </w:r>
          </w:p>
        </w:tc>
      </w:tr>
      <w:tr w:rsidR="00B116E2" w:rsidRPr="00B116E2" w14:paraId="25944E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DA7A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0,5</w:t>
            </w:r>
          </w:p>
        </w:tc>
        <w:tc>
          <w:tcPr>
            <w:tcW w:w="0" w:type="auto"/>
            <w:tcBorders>
              <w:top w:val="outset" w:sz="6" w:space="0" w:color="auto"/>
              <w:left w:val="outset" w:sz="6" w:space="0" w:color="auto"/>
              <w:bottom w:val="outset" w:sz="6" w:space="0" w:color="auto"/>
              <w:right w:val="outset" w:sz="6" w:space="0" w:color="auto"/>
            </w:tcBorders>
            <w:hideMark/>
          </w:tcPr>
          <w:p w14:paraId="0BA12C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38,20</w:t>
            </w:r>
          </w:p>
        </w:tc>
        <w:tc>
          <w:tcPr>
            <w:tcW w:w="0" w:type="auto"/>
            <w:tcBorders>
              <w:top w:val="outset" w:sz="6" w:space="0" w:color="auto"/>
              <w:left w:val="outset" w:sz="6" w:space="0" w:color="auto"/>
              <w:bottom w:val="outset" w:sz="6" w:space="0" w:color="auto"/>
              <w:right w:val="outset" w:sz="6" w:space="0" w:color="auto"/>
            </w:tcBorders>
            <w:hideMark/>
          </w:tcPr>
          <w:p w14:paraId="414506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01E8D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256,26</w:t>
            </w:r>
          </w:p>
        </w:tc>
        <w:tc>
          <w:tcPr>
            <w:tcW w:w="0" w:type="auto"/>
            <w:tcBorders>
              <w:top w:val="outset" w:sz="6" w:space="0" w:color="auto"/>
              <w:left w:val="outset" w:sz="6" w:space="0" w:color="auto"/>
              <w:bottom w:val="outset" w:sz="6" w:space="0" w:color="auto"/>
              <w:right w:val="outset" w:sz="6" w:space="0" w:color="auto"/>
            </w:tcBorders>
            <w:hideMark/>
          </w:tcPr>
          <w:p w14:paraId="7F28CD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5B6B6C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775,18</w:t>
            </w:r>
          </w:p>
        </w:tc>
        <w:tc>
          <w:tcPr>
            <w:tcW w:w="0" w:type="auto"/>
            <w:tcBorders>
              <w:top w:val="outset" w:sz="6" w:space="0" w:color="auto"/>
              <w:left w:val="outset" w:sz="6" w:space="0" w:color="auto"/>
              <w:bottom w:val="outset" w:sz="6" w:space="0" w:color="auto"/>
              <w:right w:val="outset" w:sz="6" w:space="0" w:color="auto"/>
            </w:tcBorders>
            <w:hideMark/>
          </w:tcPr>
          <w:p w14:paraId="431BA0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15F2FB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1.593,30</w:t>
            </w:r>
          </w:p>
        </w:tc>
      </w:tr>
      <w:tr w:rsidR="00B116E2" w:rsidRPr="00B116E2" w14:paraId="69C6EA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A678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0,6</w:t>
            </w:r>
          </w:p>
        </w:tc>
        <w:tc>
          <w:tcPr>
            <w:tcW w:w="0" w:type="auto"/>
            <w:tcBorders>
              <w:top w:val="outset" w:sz="6" w:space="0" w:color="auto"/>
              <w:left w:val="outset" w:sz="6" w:space="0" w:color="auto"/>
              <w:bottom w:val="outset" w:sz="6" w:space="0" w:color="auto"/>
              <w:right w:val="outset" w:sz="6" w:space="0" w:color="auto"/>
            </w:tcBorders>
            <w:hideMark/>
          </w:tcPr>
          <w:p w14:paraId="1E7262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41,39</w:t>
            </w:r>
          </w:p>
        </w:tc>
        <w:tc>
          <w:tcPr>
            <w:tcW w:w="0" w:type="auto"/>
            <w:tcBorders>
              <w:top w:val="outset" w:sz="6" w:space="0" w:color="auto"/>
              <w:left w:val="outset" w:sz="6" w:space="0" w:color="auto"/>
              <w:bottom w:val="outset" w:sz="6" w:space="0" w:color="auto"/>
              <w:right w:val="outset" w:sz="6" w:space="0" w:color="auto"/>
            </w:tcBorders>
            <w:hideMark/>
          </w:tcPr>
          <w:p w14:paraId="25339D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483178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272,19</w:t>
            </w:r>
          </w:p>
        </w:tc>
        <w:tc>
          <w:tcPr>
            <w:tcW w:w="0" w:type="auto"/>
            <w:tcBorders>
              <w:top w:val="outset" w:sz="6" w:space="0" w:color="auto"/>
              <w:left w:val="outset" w:sz="6" w:space="0" w:color="auto"/>
              <w:bottom w:val="outset" w:sz="6" w:space="0" w:color="auto"/>
              <w:right w:val="outset" w:sz="6" w:space="0" w:color="auto"/>
            </w:tcBorders>
            <w:hideMark/>
          </w:tcPr>
          <w:p w14:paraId="2CECA8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0E0825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802,22</w:t>
            </w:r>
          </w:p>
        </w:tc>
        <w:tc>
          <w:tcPr>
            <w:tcW w:w="0" w:type="auto"/>
            <w:tcBorders>
              <w:top w:val="outset" w:sz="6" w:space="0" w:color="auto"/>
              <w:left w:val="outset" w:sz="6" w:space="0" w:color="auto"/>
              <w:bottom w:val="outset" w:sz="6" w:space="0" w:color="auto"/>
              <w:right w:val="outset" w:sz="6" w:space="0" w:color="auto"/>
            </w:tcBorders>
            <w:hideMark/>
          </w:tcPr>
          <w:p w14:paraId="699F80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8,1</w:t>
            </w:r>
          </w:p>
        </w:tc>
        <w:tc>
          <w:tcPr>
            <w:tcW w:w="0" w:type="auto"/>
            <w:tcBorders>
              <w:top w:val="outset" w:sz="6" w:space="0" w:color="auto"/>
              <w:left w:val="outset" w:sz="6" w:space="0" w:color="auto"/>
              <w:bottom w:val="outset" w:sz="6" w:space="0" w:color="auto"/>
              <w:right w:val="outset" w:sz="6" w:space="0" w:color="auto"/>
            </w:tcBorders>
            <w:hideMark/>
          </w:tcPr>
          <w:p w14:paraId="2700EE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1.633,11</w:t>
            </w:r>
          </w:p>
        </w:tc>
      </w:tr>
      <w:tr w:rsidR="00B116E2" w:rsidRPr="00B116E2" w14:paraId="4B2E5F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246D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0,7</w:t>
            </w:r>
          </w:p>
        </w:tc>
        <w:tc>
          <w:tcPr>
            <w:tcW w:w="0" w:type="auto"/>
            <w:tcBorders>
              <w:top w:val="outset" w:sz="6" w:space="0" w:color="auto"/>
              <w:left w:val="outset" w:sz="6" w:space="0" w:color="auto"/>
              <w:bottom w:val="outset" w:sz="6" w:space="0" w:color="auto"/>
              <w:right w:val="outset" w:sz="6" w:space="0" w:color="auto"/>
            </w:tcBorders>
            <w:hideMark/>
          </w:tcPr>
          <w:p w14:paraId="0393F0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44,55</w:t>
            </w:r>
          </w:p>
        </w:tc>
        <w:tc>
          <w:tcPr>
            <w:tcW w:w="0" w:type="auto"/>
            <w:tcBorders>
              <w:top w:val="outset" w:sz="6" w:space="0" w:color="auto"/>
              <w:left w:val="outset" w:sz="6" w:space="0" w:color="auto"/>
              <w:bottom w:val="outset" w:sz="6" w:space="0" w:color="auto"/>
              <w:right w:val="outset" w:sz="6" w:space="0" w:color="auto"/>
            </w:tcBorders>
            <w:hideMark/>
          </w:tcPr>
          <w:p w14:paraId="5D79ED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29911C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286,51</w:t>
            </w:r>
          </w:p>
        </w:tc>
        <w:tc>
          <w:tcPr>
            <w:tcW w:w="0" w:type="auto"/>
            <w:tcBorders>
              <w:top w:val="outset" w:sz="6" w:space="0" w:color="auto"/>
              <w:left w:val="outset" w:sz="6" w:space="0" w:color="auto"/>
              <w:bottom w:val="outset" w:sz="6" w:space="0" w:color="auto"/>
              <w:right w:val="outset" w:sz="6" w:space="0" w:color="auto"/>
            </w:tcBorders>
            <w:hideMark/>
          </w:tcPr>
          <w:p w14:paraId="3EF4CF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w:t>
            </w:r>
          </w:p>
        </w:tc>
        <w:tc>
          <w:tcPr>
            <w:tcW w:w="0" w:type="auto"/>
            <w:tcBorders>
              <w:top w:val="outset" w:sz="6" w:space="0" w:color="auto"/>
              <w:left w:val="outset" w:sz="6" w:space="0" w:color="auto"/>
              <w:bottom w:val="outset" w:sz="6" w:space="0" w:color="auto"/>
              <w:right w:val="outset" w:sz="6" w:space="0" w:color="auto"/>
            </w:tcBorders>
            <w:hideMark/>
          </w:tcPr>
          <w:p w14:paraId="50D9EF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829,29</w:t>
            </w:r>
          </w:p>
        </w:tc>
        <w:tc>
          <w:tcPr>
            <w:tcW w:w="0" w:type="auto"/>
            <w:tcBorders>
              <w:top w:val="outset" w:sz="6" w:space="0" w:color="auto"/>
              <w:left w:val="outset" w:sz="6" w:space="0" w:color="auto"/>
              <w:bottom w:val="outset" w:sz="6" w:space="0" w:color="auto"/>
              <w:right w:val="outset" w:sz="6" w:space="0" w:color="auto"/>
            </w:tcBorders>
            <w:hideMark/>
          </w:tcPr>
          <w:p w14:paraId="53B756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w:t>
            </w:r>
          </w:p>
        </w:tc>
        <w:tc>
          <w:tcPr>
            <w:tcW w:w="0" w:type="auto"/>
            <w:tcBorders>
              <w:top w:val="outset" w:sz="6" w:space="0" w:color="auto"/>
              <w:left w:val="outset" w:sz="6" w:space="0" w:color="auto"/>
              <w:bottom w:val="outset" w:sz="6" w:space="0" w:color="auto"/>
              <w:right w:val="outset" w:sz="6" w:space="0" w:color="auto"/>
            </w:tcBorders>
            <w:hideMark/>
          </w:tcPr>
          <w:p w14:paraId="3B7679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1.671,33</w:t>
            </w:r>
          </w:p>
        </w:tc>
      </w:tr>
      <w:tr w:rsidR="00B116E2" w:rsidRPr="00B116E2" w14:paraId="008EB8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05B1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0,8</w:t>
            </w:r>
          </w:p>
        </w:tc>
        <w:tc>
          <w:tcPr>
            <w:tcW w:w="0" w:type="auto"/>
            <w:tcBorders>
              <w:top w:val="outset" w:sz="6" w:space="0" w:color="auto"/>
              <w:left w:val="outset" w:sz="6" w:space="0" w:color="auto"/>
              <w:bottom w:val="outset" w:sz="6" w:space="0" w:color="auto"/>
              <w:right w:val="outset" w:sz="6" w:space="0" w:color="auto"/>
            </w:tcBorders>
            <w:hideMark/>
          </w:tcPr>
          <w:p w14:paraId="6E75E8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47,76</w:t>
            </w:r>
          </w:p>
        </w:tc>
        <w:tc>
          <w:tcPr>
            <w:tcW w:w="0" w:type="auto"/>
            <w:tcBorders>
              <w:top w:val="outset" w:sz="6" w:space="0" w:color="auto"/>
              <w:left w:val="outset" w:sz="6" w:space="0" w:color="auto"/>
              <w:bottom w:val="outset" w:sz="6" w:space="0" w:color="auto"/>
              <w:right w:val="outset" w:sz="6" w:space="0" w:color="auto"/>
            </w:tcBorders>
            <w:hideMark/>
          </w:tcPr>
          <w:p w14:paraId="3C68B1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w:t>
            </w:r>
          </w:p>
        </w:tc>
        <w:tc>
          <w:tcPr>
            <w:tcW w:w="0" w:type="auto"/>
            <w:tcBorders>
              <w:top w:val="outset" w:sz="6" w:space="0" w:color="auto"/>
              <w:left w:val="outset" w:sz="6" w:space="0" w:color="auto"/>
              <w:bottom w:val="outset" w:sz="6" w:space="0" w:color="auto"/>
              <w:right w:val="outset" w:sz="6" w:space="0" w:color="auto"/>
            </w:tcBorders>
            <w:hideMark/>
          </w:tcPr>
          <w:p w14:paraId="177B359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302,43</w:t>
            </w:r>
          </w:p>
        </w:tc>
        <w:tc>
          <w:tcPr>
            <w:tcW w:w="0" w:type="auto"/>
            <w:tcBorders>
              <w:top w:val="outset" w:sz="6" w:space="0" w:color="auto"/>
              <w:left w:val="outset" w:sz="6" w:space="0" w:color="auto"/>
              <w:bottom w:val="outset" w:sz="6" w:space="0" w:color="auto"/>
              <w:right w:val="outset" w:sz="6" w:space="0" w:color="auto"/>
            </w:tcBorders>
            <w:hideMark/>
          </w:tcPr>
          <w:p w14:paraId="6CC382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23846F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857,94</w:t>
            </w:r>
          </w:p>
        </w:tc>
        <w:tc>
          <w:tcPr>
            <w:tcW w:w="0" w:type="auto"/>
            <w:tcBorders>
              <w:top w:val="outset" w:sz="6" w:space="0" w:color="auto"/>
              <w:left w:val="outset" w:sz="6" w:space="0" w:color="auto"/>
              <w:bottom w:val="outset" w:sz="6" w:space="0" w:color="auto"/>
              <w:right w:val="outset" w:sz="6" w:space="0" w:color="auto"/>
            </w:tcBorders>
            <w:hideMark/>
          </w:tcPr>
          <w:p w14:paraId="2AAC36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8,3</w:t>
            </w:r>
          </w:p>
        </w:tc>
        <w:tc>
          <w:tcPr>
            <w:tcW w:w="0" w:type="auto"/>
            <w:tcBorders>
              <w:top w:val="outset" w:sz="6" w:space="0" w:color="auto"/>
              <w:left w:val="outset" w:sz="6" w:space="0" w:color="auto"/>
              <w:bottom w:val="outset" w:sz="6" w:space="0" w:color="auto"/>
              <w:right w:val="outset" w:sz="6" w:space="0" w:color="auto"/>
            </w:tcBorders>
            <w:hideMark/>
          </w:tcPr>
          <w:p w14:paraId="2BB2AC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1.711,08</w:t>
            </w:r>
          </w:p>
        </w:tc>
      </w:tr>
      <w:tr w:rsidR="00B116E2" w:rsidRPr="00B116E2" w14:paraId="1E8E167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4BE8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0,9</w:t>
            </w:r>
          </w:p>
        </w:tc>
        <w:tc>
          <w:tcPr>
            <w:tcW w:w="0" w:type="auto"/>
            <w:tcBorders>
              <w:top w:val="outset" w:sz="6" w:space="0" w:color="auto"/>
              <w:left w:val="outset" w:sz="6" w:space="0" w:color="auto"/>
              <w:bottom w:val="outset" w:sz="6" w:space="0" w:color="auto"/>
              <w:right w:val="outset" w:sz="6" w:space="0" w:color="auto"/>
            </w:tcBorders>
            <w:hideMark/>
          </w:tcPr>
          <w:p w14:paraId="412F9F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52,51</w:t>
            </w:r>
          </w:p>
        </w:tc>
        <w:tc>
          <w:tcPr>
            <w:tcW w:w="0" w:type="auto"/>
            <w:tcBorders>
              <w:top w:val="outset" w:sz="6" w:space="0" w:color="auto"/>
              <w:left w:val="outset" w:sz="6" w:space="0" w:color="auto"/>
              <w:bottom w:val="outset" w:sz="6" w:space="0" w:color="auto"/>
              <w:right w:val="outset" w:sz="6" w:space="0" w:color="auto"/>
            </w:tcBorders>
            <w:hideMark/>
          </w:tcPr>
          <w:p w14:paraId="5AF678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w:t>
            </w:r>
          </w:p>
        </w:tc>
        <w:tc>
          <w:tcPr>
            <w:tcW w:w="0" w:type="auto"/>
            <w:tcBorders>
              <w:top w:val="outset" w:sz="6" w:space="0" w:color="auto"/>
              <w:left w:val="outset" w:sz="6" w:space="0" w:color="auto"/>
              <w:bottom w:val="outset" w:sz="6" w:space="0" w:color="auto"/>
              <w:right w:val="outset" w:sz="6" w:space="0" w:color="auto"/>
            </w:tcBorders>
            <w:hideMark/>
          </w:tcPr>
          <w:p w14:paraId="3C82C6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319,92</w:t>
            </w:r>
          </w:p>
        </w:tc>
        <w:tc>
          <w:tcPr>
            <w:tcW w:w="0" w:type="auto"/>
            <w:tcBorders>
              <w:top w:val="outset" w:sz="6" w:space="0" w:color="auto"/>
              <w:left w:val="outset" w:sz="6" w:space="0" w:color="auto"/>
              <w:bottom w:val="outset" w:sz="6" w:space="0" w:color="auto"/>
              <w:right w:val="outset" w:sz="6" w:space="0" w:color="auto"/>
            </w:tcBorders>
            <w:hideMark/>
          </w:tcPr>
          <w:p w14:paraId="0006D0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w:t>
            </w:r>
          </w:p>
        </w:tc>
        <w:tc>
          <w:tcPr>
            <w:tcW w:w="0" w:type="auto"/>
            <w:tcBorders>
              <w:top w:val="outset" w:sz="6" w:space="0" w:color="auto"/>
              <w:left w:val="outset" w:sz="6" w:space="0" w:color="auto"/>
              <w:bottom w:val="outset" w:sz="6" w:space="0" w:color="auto"/>
              <w:right w:val="outset" w:sz="6" w:space="0" w:color="auto"/>
            </w:tcBorders>
            <w:hideMark/>
          </w:tcPr>
          <w:p w14:paraId="208080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886,58</w:t>
            </w:r>
          </w:p>
        </w:tc>
        <w:tc>
          <w:tcPr>
            <w:tcW w:w="0" w:type="auto"/>
            <w:tcBorders>
              <w:top w:val="outset" w:sz="6" w:space="0" w:color="auto"/>
              <w:left w:val="outset" w:sz="6" w:space="0" w:color="auto"/>
              <w:bottom w:val="outset" w:sz="6" w:space="0" w:color="auto"/>
              <w:right w:val="outset" w:sz="6" w:space="0" w:color="auto"/>
            </w:tcBorders>
            <w:hideMark/>
          </w:tcPr>
          <w:p w14:paraId="7CCB87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8,4</w:t>
            </w:r>
          </w:p>
        </w:tc>
        <w:tc>
          <w:tcPr>
            <w:tcW w:w="0" w:type="auto"/>
            <w:tcBorders>
              <w:top w:val="outset" w:sz="6" w:space="0" w:color="auto"/>
              <w:left w:val="outset" w:sz="6" w:space="0" w:color="auto"/>
              <w:bottom w:val="outset" w:sz="6" w:space="0" w:color="auto"/>
              <w:right w:val="outset" w:sz="6" w:space="0" w:color="auto"/>
            </w:tcBorders>
            <w:hideMark/>
          </w:tcPr>
          <w:p w14:paraId="271CFF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1.752,49</w:t>
            </w:r>
          </w:p>
        </w:tc>
      </w:tr>
      <w:tr w:rsidR="00B116E2" w:rsidRPr="00B116E2" w14:paraId="7081694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FFC5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E360D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57,30</w:t>
            </w:r>
          </w:p>
        </w:tc>
        <w:tc>
          <w:tcPr>
            <w:tcW w:w="0" w:type="auto"/>
            <w:tcBorders>
              <w:top w:val="outset" w:sz="6" w:space="0" w:color="auto"/>
              <w:left w:val="outset" w:sz="6" w:space="0" w:color="auto"/>
              <w:bottom w:val="outset" w:sz="6" w:space="0" w:color="auto"/>
              <w:right w:val="outset" w:sz="6" w:space="0" w:color="auto"/>
            </w:tcBorders>
            <w:hideMark/>
          </w:tcPr>
          <w:p w14:paraId="6AB9B2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w:t>
            </w:r>
          </w:p>
        </w:tc>
        <w:tc>
          <w:tcPr>
            <w:tcW w:w="0" w:type="auto"/>
            <w:tcBorders>
              <w:top w:val="outset" w:sz="6" w:space="0" w:color="auto"/>
              <w:left w:val="outset" w:sz="6" w:space="0" w:color="auto"/>
              <w:bottom w:val="outset" w:sz="6" w:space="0" w:color="auto"/>
              <w:right w:val="outset" w:sz="6" w:space="0" w:color="auto"/>
            </w:tcBorders>
            <w:hideMark/>
          </w:tcPr>
          <w:p w14:paraId="710668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335,51</w:t>
            </w:r>
          </w:p>
        </w:tc>
        <w:tc>
          <w:tcPr>
            <w:tcW w:w="0" w:type="auto"/>
            <w:tcBorders>
              <w:top w:val="outset" w:sz="6" w:space="0" w:color="auto"/>
              <w:left w:val="outset" w:sz="6" w:space="0" w:color="auto"/>
              <w:bottom w:val="outset" w:sz="6" w:space="0" w:color="auto"/>
              <w:right w:val="outset" w:sz="6" w:space="0" w:color="auto"/>
            </w:tcBorders>
            <w:hideMark/>
          </w:tcPr>
          <w:p w14:paraId="1DF662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1031FD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915,26</w:t>
            </w:r>
          </w:p>
        </w:tc>
        <w:tc>
          <w:tcPr>
            <w:tcW w:w="0" w:type="auto"/>
            <w:tcBorders>
              <w:top w:val="outset" w:sz="6" w:space="0" w:color="auto"/>
              <w:left w:val="outset" w:sz="6" w:space="0" w:color="auto"/>
              <w:bottom w:val="outset" w:sz="6" w:space="0" w:color="auto"/>
              <w:right w:val="outset" w:sz="6" w:space="0" w:color="auto"/>
            </w:tcBorders>
            <w:hideMark/>
          </w:tcPr>
          <w:p w14:paraId="68D9B0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8,5</w:t>
            </w:r>
          </w:p>
        </w:tc>
        <w:tc>
          <w:tcPr>
            <w:tcW w:w="0" w:type="auto"/>
            <w:tcBorders>
              <w:top w:val="outset" w:sz="6" w:space="0" w:color="auto"/>
              <w:left w:val="outset" w:sz="6" w:space="0" w:color="auto"/>
              <w:bottom w:val="outset" w:sz="6" w:space="0" w:color="auto"/>
              <w:right w:val="outset" w:sz="6" w:space="0" w:color="auto"/>
            </w:tcBorders>
            <w:hideMark/>
          </w:tcPr>
          <w:p w14:paraId="0250CA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1.793,87</w:t>
            </w:r>
          </w:p>
        </w:tc>
      </w:tr>
      <w:tr w:rsidR="00B116E2" w:rsidRPr="00B116E2" w14:paraId="6815C98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B088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227F36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62,09</w:t>
            </w:r>
          </w:p>
        </w:tc>
        <w:tc>
          <w:tcPr>
            <w:tcW w:w="0" w:type="auto"/>
            <w:tcBorders>
              <w:top w:val="outset" w:sz="6" w:space="0" w:color="auto"/>
              <w:left w:val="outset" w:sz="6" w:space="0" w:color="auto"/>
              <w:bottom w:val="outset" w:sz="6" w:space="0" w:color="auto"/>
              <w:right w:val="outset" w:sz="6" w:space="0" w:color="auto"/>
            </w:tcBorders>
            <w:hideMark/>
          </w:tcPr>
          <w:p w14:paraId="054805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3,6</w:t>
            </w:r>
          </w:p>
        </w:tc>
        <w:tc>
          <w:tcPr>
            <w:tcW w:w="0" w:type="auto"/>
            <w:tcBorders>
              <w:top w:val="outset" w:sz="6" w:space="0" w:color="auto"/>
              <w:left w:val="outset" w:sz="6" w:space="0" w:color="auto"/>
              <w:bottom w:val="outset" w:sz="6" w:space="0" w:color="auto"/>
              <w:right w:val="outset" w:sz="6" w:space="0" w:color="auto"/>
            </w:tcBorders>
            <w:hideMark/>
          </w:tcPr>
          <w:p w14:paraId="371A2F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355,65</w:t>
            </w:r>
          </w:p>
        </w:tc>
        <w:tc>
          <w:tcPr>
            <w:tcW w:w="0" w:type="auto"/>
            <w:tcBorders>
              <w:top w:val="outset" w:sz="6" w:space="0" w:color="auto"/>
              <w:left w:val="outset" w:sz="6" w:space="0" w:color="auto"/>
              <w:bottom w:val="outset" w:sz="6" w:space="0" w:color="auto"/>
              <w:right w:val="outset" w:sz="6" w:space="0" w:color="auto"/>
            </w:tcBorders>
            <w:hideMark/>
          </w:tcPr>
          <w:p w14:paraId="029B0A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w:t>
            </w:r>
          </w:p>
        </w:tc>
        <w:tc>
          <w:tcPr>
            <w:tcW w:w="0" w:type="auto"/>
            <w:tcBorders>
              <w:top w:val="outset" w:sz="6" w:space="0" w:color="auto"/>
              <w:left w:val="outset" w:sz="6" w:space="0" w:color="auto"/>
              <w:bottom w:val="outset" w:sz="6" w:space="0" w:color="auto"/>
              <w:right w:val="outset" w:sz="6" w:space="0" w:color="auto"/>
            </w:tcBorders>
            <w:hideMark/>
          </w:tcPr>
          <w:p w14:paraId="10E5DB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943,89</w:t>
            </w:r>
          </w:p>
        </w:tc>
        <w:tc>
          <w:tcPr>
            <w:tcW w:w="0" w:type="auto"/>
            <w:tcBorders>
              <w:top w:val="outset" w:sz="6" w:space="0" w:color="auto"/>
              <w:left w:val="outset" w:sz="6" w:space="0" w:color="auto"/>
              <w:bottom w:val="outset" w:sz="6" w:space="0" w:color="auto"/>
              <w:right w:val="outset" w:sz="6" w:space="0" w:color="auto"/>
            </w:tcBorders>
            <w:hideMark/>
          </w:tcPr>
          <w:p w14:paraId="5D2091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8,6</w:t>
            </w:r>
          </w:p>
        </w:tc>
        <w:tc>
          <w:tcPr>
            <w:tcW w:w="0" w:type="auto"/>
            <w:tcBorders>
              <w:top w:val="outset" w:sz="6" w:space="0" w:color="auto"/>
              <w:left w:val="outset" w:sz="6" w:space="0" w:color="auto"/>
              <w:bottom w:val="outset" w:sz="6" w:space="0" w:color="auto"/>
              <w:right w:val="outset" w:sz="6" w:space="0" w:color="auto"/>
            </w:tcBorders>
            <w:hideMark/>
          </w:tcPr>
          <w:p w14:paraId="456FAB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1.833,66</w:t>
            </w:r>
          </w:p>
        </w:tc>
      </w:tr>
      <w:tr w:rsidR="00B116E2" w:rsidRPr="00B116E2" w14:paraId="4F662F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E1BA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3CC08F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68,42</w:t>
            </w:r>
          </w:p>
        </w:tc>
        <w:tc>
          <w:tcPr>
            <w:tcW w:w="0" w:type="auto"/>
            <w:tcBorders>
              <w:top w:val="outset" w:sz="6" w:space="0" w:color="auto"/>
              <w:left w:val="outset" w:sz="6" w:space="0" w:color="auto"/>
              <w:bottom w:val="outset" w:sz="6" w:space="0" w:color="auto"/>
              <w:right w:val="outset" w:sz="6" w:space="0" w:color="auto"/>
            </w:tcBorders>
            <w:hideMark/>
          </w:tcPr>
          <w:p w14:paraId="4248F8C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w:t>
            </w:r>
          </w:p>
        </w:tc>
        <w:tc>
          <w:tcPr>
            <w:tcW w:w="0" w:type="auto"/>
            <w:tcBorders>
              <w:top w:val="outset" w:sz="6" w:space="0" w:color="auto"/>
              <w:left w:val="outset" w:sz="6" w:space="0" w:color="auto"/>
              <w:bottom w:val="outset" w:sz="6" w:space="0" w:color="auto"/>
              <w:right w:val="outset" w:sz="6" w:space="0" w:color="auto"/>
            </w:tcBorders>
            <w:hideMark/>
          </w:tcPr>
          <w:p w14:paraId="047D4F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370,86</w:t>
            </w:r>
          </w:p>
        </w:tc>
        <w:tc>
          <w:tcPr>
            <w:tcW w:w="0" w:type="auto"/>
            <w:tcBorders>
              <w:top w:val="outset" w:sz="6" w:space="0" w:color="auto"/>
              <w:left w:val="outset" w:sz="6" w:space="0" w:color="auto"/>
              <w:bottom w:val="outset" w:sz="6" w:space="0" w:color="auto"/>
              <w:right w:val="outset" w:sz="6" w:space="0" w:color="auto"/>
            </w:tcBorders>
            <w:hideMark/>
          </w:tcPr>
          <w:p w14:paraId="5670EC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45357D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974,13</w:t>
            </w:r>
          </w:p>
        </w:tc>
        <w:tc>
          <w:tcPr>
            <w:tcW w:w="0" w:type="auto"/>
            <w:tcBorders>
              <w:top w:val="outset" w:sz="6" w:space="0" w:color="auto"/>
              <w:left w:val="outset" w:sz="6" w:space="0" w:color="auto"/>
              <w:bottom w:val="outset" w:sz="6" w:space="0" w:color="auto"/>
              <w:right w:val="outset" w:sz="6" w:space="0" w:color="auto"/>
            </w:tcBorders>
            <w:hideMark/>
          </w:tcPr>
          <w:p w14:paraId="301E3A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w:t>
            </w:r>
          </w:p>
        </w:tc>
        <w:tc>
          <w:tcPr>
            <w:tcW w:w="0" w:type="auto"/>
            <w:tcBorders>
              <w:top w:val="outset" w:sz="6" w:space="0" w:color="auto"/>
              <w:left w:val="outset" w:sz="6" w:space="0" w:color="auto"/>
              <w:bottom w:val="outset" w:sz="6" w:space="0" w:color="auto"/>
              <w:right w:val="outset" w:sz="6" w:space="0" w:color="auto"/>
            </w:tcBorders>
            <w:hideMark/>
          </w:tcPr>
          <w:p w14:paraId="12BBF3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1.876,64</w:t>
            </w:r>
          </w:p>
        </w:tc>
      </w:tr>
      <w:tr w:rsidR="00B116E2" w:rsidRPr="00B116E2" w14:paraId="2ADEA1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486F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w:t>
            </w:r>
          </w:p>
        </w:tc>
        <w:tc>
          <w:tcPr>
            <w:tcW w:w="0" w:type="auto"/>
            <w:tcBorders>
              <w:top w:val="outset" w:sz="6" w:space="0" w:color="auto"/>
              <w:left w:val="outset" w:sz="6" w:space="0" w:color="auto"/>
              <w:bottom w:val="outset" w:sz="6" w:space="0" w:color="auto"/>
              <w:right w:val="outset" w:sz="6" w:space="0" w:color="auto"/>
            </w:tcBorders>
            <w:hideMark/>
          </w:tcPr>
          <w:p w14:paraId="5BF534B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74,81</w:t>
            </w:r>
          </w:p>
        </w:tc>
        <w:tc>
          <w:tcPr>
            <w:tcW w:w="0" w:type="auto"/>
            <w:tcBorders>
              <w:top w:val="outset" w:sz="6" w:space="0" w:color="auto"/>
              <w:left w:val="outset" w:sz="6" w:space="0" w:color="auto"/>
              <w:bottom w:val="outset" w:sz="6" w:space="0" w:color="auto"/>
              <w:right w:val="outset" w:sz="6" w:space="0" w:color="auto"/>
            </w:tcBorders>
            <w:hideMark/>
          </w:tcPr>
          <w:p w14:paraId="68F3D0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w:t>
            </w:r>
          </w:p>
        </w:tc>
        <w:tc>
          <w:tcPr>
            <w:tcW w:w="0" w:type="auto"/>
            <w:tcBorders>
              <w:top w:val="outset" w:sz="6" w:space="0" w:color="auto"/>
              <w:left w:val="outset" w:sz="6" w:space="0" w:color="auto"/>
              <w:bottom w:val="outset" w:sz="6" w:space="0" w:color="auto"/>
              <w:right w:val="outset" w:sz="6" w:space="0" w:color="auto"/>
            </w:tcBorders>
            <w:hideMark/>
          </w:tcPr>
          <w:p w14:paraId="6C94B8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389,96</w:t>
            </w:r>
          </w:p>
        </w:tc>
        <w:tc>
          <w:tcPr>
            <w:tcW w:w="0" w:type="auto"/>
            <w:tcBorders>
              <w:top w:val="outset" w:sz="6" w:space="0" w:color="auto"/>
              <w:left w:val="outset" w:sz="6" w:space="0" w:color="auto"/>
              <w:bottom w:val="outset" w:sz="6" w:space="0" w:color="auto"/>
              <w:right w:val="outset" w:sz="6" w:space="0" w:color="auto"/>
            </w:tcBorders>
            <w:hideMark/>
          </w:tcPr>
          <w:p w14:paraId="2072C8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6E78CC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1.004,37</w:t>
            </w:r>
          </w:p>
        </w:tc>
        <w:tc>
          <w:tcPr>
            <w:tcW w:w="0" w:type="auto"/>
            <w:tcBorders>
              <w:top w:val="outset" w:sz="6" w:space="0" w:color="auto"/>
              <w:left w:val="outset" w:sz="6" w:space="0" w:color="auto"/>
              <w:bottom w:val="outset" w:sz="6" w:space="0" w:color="auto"/>
              <w:right w:val="outset" w:sz="6" w:space="0" w:color="auto"/>
            </w:tcBorders>
            <w:hideMark/>
          </w:tcPr>
          <w:p w14:paraId="2B44DD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8,8</w:t>
            </w:r>
          </w:p>
        </w:tc>
        <w:tc>
          <w:tcPr>
            <w:tcW w:w="0" w:type="auto"/>
            <w:tcBorders>
              <w:top w:val="outset" w:sz="6" w:space="0" w:color="auto"/>
              <w:left w:val="outset" w:sz="6" w:space="0" w:color="auto"/>
              <w:bottom w:val="outset" w:sz="6" w:space="0" w:color="auto"/>
              <w:right w:val="outset" w:sz="6" w:space="0" w:color="auto"/>
            </w:tcBorders>
            <w:hideMark/>
          </w:tcPr>
          <w:p w14:paraId="0BF0AB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1.924,82</w:t>
            </w:r>
          </w:p>
        </w:tc>
      </w:tr>
      <w:tr w:rsidR="00B116E2" w:rsidRPr="00B116E2" w14:paraId="49B264A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D965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6414138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82,77</w:t>
            </w:r>
          </w:p>
        </w:tc>
        <w:tc>
          <w:tcPr>
            <w:tcW w:w="0" w:type="auto"/>
            <w:tcBorders>
              <w:top w:val="outset" w:sz="6" w:space="0" w:color="auto"/>
              <w:left w:val="outset" w:sz="6" w:space="0" w:color="auto"/>
              <w:bottom w:val="outset" w:sz="6" w:space="0" w:color="auto"/>
              <w:right w:val="outset" w:sz="6" w:space="0" w:color="auto"/>
            </w:tcBorders>
            <w:hideMark/>
          </w:tcPr>
          <w:p w14:paraId="713D3C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w:t>
            </w:r>
          </w:p>
        </w:tc>
        <w:tc>
          <w:tcPr>
            <w:tcW w:w="0" w:type="auto"/>
            <w:tcBorders>
              <w:top w:val="outset" w:sz="6" w:space="0" w:color="auto"/>
              <w:left w:val="outset" w:sz="6" w:space="0" w:color="auto"/>
              <w:bottom w:val="outset" w:sz="6" w:space="0" w:color="auto"/>
              <w:right w:val="outset" w:sz="6" w:space="0" w:color="auto"/>
            </w:tcBorders>
            <w:hideMark/>
          </w:tcPr>
          <w:p w14:paraId="553629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409,06</w:t>
            </w:r>
          </w:p>
        </w:tc>
        <w:tc>
          <w:tcPr>
            <w:tcW w:w="0" w:type="auto"/>
            <w:tcBorders>
              <w:top w:val="outset" w:sz="6" w:space="0" w:color="auto"/>
              <w:left w:val="outset" w:sz="6" w:space="0" w:color="auto"/>
              <w:bottom w:val="outset" w:sz="6" w:space="0" w:color="auto"/>
              <w:right w:val="outset" w:sz="6" w:space="0" w:color="auto"/>
            </w:tcBorders>
            <w:hideMark/>
          </w:tcPr>
          <w:p w14:paraId="19F043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31556F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1.034,60</w:t>
            </w:r>
          </w:p>
        </w:tc>
        <w:tc>
          <w:tcPr>
            <w:tcW w:w="0" w:type="auto"/>
            <w:tcBorders>
              <w:top w:val="outset" w:sz="6" w:space="0" w:color="auto"/>
              <w:left w:val="outset" w:sz="6" w:space="0" w:color="auto"/>
              <w:bottom w:val="outset" w:sz="6" w:space="0" w:color="auto"/>
              <w:right w:val="outset" w:sz="6" w:space="0" w:color="auto"/>
            </w:tcBorders>
            <w:hideMark/>
          </w:tcPr>
          <w:p w14:paraId="35AA03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w:t>
            </w:r>
          </w:p>
        </w:tc>
        <w:tc>
          <w:tcPr>
            <w:tcW w:w="0" w:type="auto"/>
            <w:tcBorders>
              <w:top w:val="outset" w:sz="6" w:space="0" w:color="auto"/>
              <w:left w:val="outset" w:sz="6" w:space="0" w:color="auto"/>
              <w:bottom w:val="outset" w:sz="6" w:space="0" w:color="auto"/>
              <w:right w:val="outset" w:sz="6" w:space="0" w:color="auto"/>
            </w:tcBorders>
            <w:hideMark/>
          </w:tcPr>
          <w:p w14:paraId="564FAD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1.961,01</w:t>
            </w:r>
          </w:p>
        </w:tc>
      </w:tr>
      <w:tr w:rsidR="00B116E2" w:rsidRPr="00B116E2" w14:paraId="286B11A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CBDF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374E63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89,14</w:t>
            </w:r>
          </w:p>
        </w:tc>
        <w:tc>
          <w:tcPr>
            <w:tcW w:w="0" w:type="auto"/>
            <w:tcBorders>
              <w:top w:val="outset" w:sz="6" w:space="0" w:color="auto"/>
              <w:left w:val="outset" w:sz="6" w:space="0" w:color="auto"/>
              <w:bottom w:val="outset" w:sz="6" w:space="0" w:color="auto"/>
              <w:right w:val="outset" w:sz="6" w:space="0" w:color="auto"/>
            </w:tcBorders>
            <w:hideMark/>
          </w:tcPr>
          <w:p w14:paraId="55491A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7096DC6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425,00</w:t>
            </w:r>
          </w:p>
        </w:tc>
        <w:tc>
          <w:tcPr>
            <w:tcW w:w="0" w:type="auto"/>
            <w:tcBorders>
              <w:top w:val="outset" w:sz="6" w:space="0" w:color="auto"/>
              <w:left w:val="outset" w:sz="6" w:space="0" w:color="auto"/>
              <w:bottom w:val="outset" w:sz="6" w:space="0" w:color="auto"/>
              <w:right w:val="outset" w:sz="6" w:space="0" w:color="auto"/>
            </w:tcBorders>
            <w:hideMark/>
          </w:tcPr>
          <w:p w14:paraId="66924D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15BDEC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1.066,46</w:t>
            </w:r>
          </w:p>
        </w:tc>
        <w:tc>
          <w:tcPr>
            <w:tcW w:w="0" w:type="auto"/>
            <w:tcBorders>
              <w:top w:val="outset" w:sz="6" w:space="0" w:color="auto"/>
              <w:left w:val="outset" w:sz="6" w:space="0" w:color="auto"/>
              <w:bottom w:val="outset" w:sz="6" w:space="0" w:color="auto"/>
              <w:right w:val="outset" w:sz="6" w:space="0" w:color="auto"/>
            </w:tcBorders>
            <w:hideMark/>
          </w:tcPr>
          <w:p w14:paraId="322719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21111B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2.003,99</w:t>
            </w:r>
          </w:p>
        </w:tc>
      </w:tr>
      <w:tr w:rsidR="00B116E2" w:rsidRPr="00B116E2" w14:paraId="6C3A99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90E0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06F7D4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97,09</w:t>
            </w:r>
          </w:p>
        </w:tc>
        <w:tc>
          <w:tcPr>
            <w:tcW w:w="0" w:type="auto"/>
            <w:tcBorders>
              <w:top w:val="outset" w:sz="6" w:space="0" w:color="auto"/>
              <w:left w:val="outset" w:sz="6" w:space="0" w:color="auto"/>
              <w:bottom w:val="outset" w:sz="6" w:space="0" w:color="auto"/>
              <w:right w:val="outset" w:sz="6" w:space="0" w:color="auto"/>
            </w:tcBorders>
            <w:hideMark/>
          </w:tcPr>
          <w:p w14:paraId="6C8D4B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03A8D4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447,28</w:t>
            </w:r>
          </w:p>
        </w:tc>
        <w:tc>
          <w:tcPr>
            <w:tcW w:w="0" w:type="auto"/>
            <w:tcBorders>
              <w:top w:val="outset" w:sz="6" w:space="0" w:color="auto"/>
              <w:left w:val="outset" w:sz="6" w:space="0" w:color="auto"/>
              <w:bottom w:val="outset" w:sz="6" w:space="0" w:color="auto"/>
              <w:right w:val="outset" w:sz="6" w:space="0" w:color="auto"/>
            </w:tcBorders>
            <w:hideMark/>
          </w:tcPr>
          <w:p w14:paraId="7EF380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6,6</w:t>
            </w:r>
          </w:p>
        </w:tc>
        <w:tc>
          <w:tcPr>
            <w:tcW w:w="0" w:type="auto"/>
            <w:tcBorders>
              <w:top w:val="outset" w:sz="6" w:space="0" w:color="auto"/>
              <w:left w:val="outset" w:sz="6" w:space="0" w:color="auto"/>
              <w:bottom w:val="outset" w:sz="6" w:space="0" w:color="auto"/>
              <w:right w:val="outset" w:sz="6" w:space="0" w:color="auto"/>
            </w:tcBorders>
            <w:hideMark/>
          </w:tcPr>
          <w:p w14:paraId="5EA712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1.098,30</w:t>
            </w:r>
          </w:p>
        </w:tc>
        <w:tc>
          <w:tcPr>
            <w:tcW w:w="0" w:type="auto"/>
            <w:tcBorders>
              <w:top w:val="outset" w:sz="6" w:space="0" w:color="auto"/>
              <w:left w:val="outset" w:sz="6" w:space="0" w:color="auto"/>
              <w:bottom w:val="outset" w:sz="6" w:space="0" w:color="auto"/>
              <w:right w:val="outset" w:sz="6" w:space="0" w:color="auto"/>
            </w:tcBorders>
            <w:hideMark/>
          </w:tcPr>
          <w:p w14:paraId="4A8B9C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9,1</w:t>
            </w:r>
          </w:p>
        </w:tc>
        <w:tc>
          <w:tcPr>
            <w:tcW w:w="0" w:type="auto"/>
            <w:tcBorders>
              <w:top w:val="outset" w:sz="6" w:space="0" w:color="auto"/>
              <w:left w:val="outset" w:sz="6" w:space="0" w:color="auto"/>
              <w:bottom w:val="outset" w:sz="6" w:space="0" w:color="auto"/>
              <w:right w:val="outset" w:sz="6" w:space="0" w:color="auto"/>
            </w:tcBorders>
            <w:hideMark/>
          </w:tcPr>
          <w:p w14:paraId="690B29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2.048,55</w:t>
            </w:r>
          </w:p>
        </w:tc>
      </w:tr>
      <w:tr w:rsidR="00B116E2" w:rsidRPr="00B116E2" w14:paraId="468916E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0F4E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293FEA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105,05</w:t>
            </w:r>
          </w:p>
        </w:tc>
        <w:tc>
          <w:tcPr>
            <w:tcW w:w="0" w:type="auto"/>
            <w:tcBorders>
              <w:top w:val="outset" w:sz="6" w:space="0" w:color="auto"/>
              <w:left w:val="outset" w:sz="6" w:space="0" w:color="auto"/>
              <w:bottom w:val="outset" w:sz="6" w:space="0" w:color="auto"/>
              <w:right w:val="outset" w:sz="6" w:space="0" w:color="auto"/>
            </w:tcBorders>
            <w:hideMark/>
          </w:tcPr>
          <w:p w14:paraId="1407F7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10A7F4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467,98</w:t>
            </w:r>
          </w:p>
        </w:tc>
        <w:tc>
          <w:tcPr>
            <w:tcW w:w="0" w:type="auto"/>
            <w:tcBorders>
              <w:top w:val="outset" w:sz="6" w:space="0" w:color="auto"/>
              <w:left w:val="outset" w:sz="6" w:space="0" w:color="auto"/>
              <w:bottom w:val="outset" w:sz="6" w:space="0" w:color="auto"/>
              <w:right w:val="outset" w:sz="6" w:space="0" w:color="auto"/>
            </w:tcBorders>
            <w:hideMark/>
          </w:tcPr>
          <w:p w14:paraId="165632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w:t>
            </w:r>
          </w:p>
        </w:tc>
        <w:tc>
          <w:tcPr>
            <w:tcW w:w="0" w:type="auto"/>
            <w:tcBorders>
              <w:top w:val="outset" w:sz="6" w:space="0" w:color="auto"/>
              <w:left w:val="outset" w:sz="6" w:space="0" w:color="auto"/>
              <w:bottom w:val="outset" w:sz="6" w:space="0" w:color="auto"/>
              <w:right w:val="outset" w:sz="6" w:space="0" w:color="auto"/>
            </w:tcBorders>
            <w:hideMark/>
          </w:tcPr>
          <w:p w14:paraId="03E22A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1.130,12</w:t>
            </w:r>
          </w:p>
        </w:tc>
        <w:tc>
          <w:tcPr>
            <w:tcW w:w="0" w:type="auto"/>
            <w:tcBorders>
              <w:top w:val="outset" w:sz="6" w:space="0" w:color="auto"/>
              <w:left w:val="outset" w:sz="6" w:space="0" w:color="auto"/>
              <w:bottom w:val="outset" w:sz="6" w:space="0" w:color="auto"/>
              <w:right w:val="outset" w:sz="6" w:space="0" w:color="auto"/>
            </w:tcBorders>
            <w:hideMark/>
          </w:tcPr>
          <w:p w14:paraId="168837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9,2</w:t>
            </w:r>
          </w:p>
        </w:tc>
        <w:tc>
          <w:tcPr>
            <w:tcW w:w="0" w:type="auto"/>
            <w:tcBorders>
              <w:top w:val="outset" w:sz="6" w:space="0" w:color="auto"/>
              <w:left w:val="outset" w:sz="6" w:space="0" w:color="auto"/>
              <w:bottom w:val="outset" w:sz="6" w:space="0" w:color="auto"/>
              <w:right w:val="outset" w:sz="6" w:space="0" w:color="auto"/>
            </w:tcBorders>
            <w:hideMark/>
          </w:tcPr>
          <w:p w14:paraId="02C7D0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2.093,05</w:t>
            </w:r>
          </w:p>
        </w:tc>
      </w:tr>
      <w:tr w:rsidR="00B116E2" w:rsidRPr="00B116E2" w14:paraId="6106D9A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4142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26AB1A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114,89</w:t>
            </w:r>
          </w:p>
        </w:tc>
        <w:tc>
          <w:tcPr>
            <w:tcW w:w="0" w:type="auto"/>
            <w:tcBorders>
              <w:top w:val="outset" w:sz="6" w:space="0" w:color="auto"/>
              <w:left w:val="outset" w:sz="6" w:space="0" w:color="auto"/>
              <w:bottom w:val="outset" w:sz="6" w:space="0" w:color="auto"/>
              <w:right w:val="outset" w:sz="6" w:space="0" w:color="auto"/>
            </w:tcBorders>
            <w:hideMark/>
          </w:tcPr>
          <w:p w14:paraId="0D1D69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3C5F3F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488,66</w:t>
            </w:r>
          </w:p>
        </w:tc>
        <w:tc>
          <w:tcPr>
            <w:tcW w:w="0" w:type="auto"/>
            <w:tcBorders>
              <w:top w:val="outset" w:sz="6" w:space="0" w:color="auto"/>
              <w:left w:val="outset" w:sz="6" w:space="0" w:color="auto"/>
              <w:bottom w:val="outset" w:sz="6" w:space="0" w:color="auto"/>
              <w:right w:val="outset" w:sz="6" w:space="0" w:color="auto"/>
            </w:tcBorders>
            <w:hideMark/>
          </w:tcPr>
          <w:p w14:paraId="2D176F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6,8</w:t>
            </w:r>
          </w:p>
        </w:tc>
        <w:tc>
          <w:tcPr>
            <w:tcW w:w="0" w:type="auto"/>
            <w:tcBorders>
              <w:top w:val="outset" w:sz="6" w:space="0" w:color="auto"/>
              <w:left w:val="outset" w:sz="6" w:space="0" w:color="auto"/>
              <w:bottom w:val="outset" w:sz="6" w:space="0" w:color="auto"/>
              <w:right w:val="outset" w:sz="6" w:space="0" w:color="auto"/>
            </w:tcBorders>
            <w:hideMark/>
          </w:tcPr>
          <w:p w14:paraId="772CC7E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1.163,56</w:t>
            </w:r>
          </w:p>
        </w:tc>
        <w:tc>
          <w:tcPr>
            <w:tcW w:w="0" w:type="auto"/>
            <w:tcBorders>
              <w:top w:val="outset" w:sz="6" w:space="0" w:color="auto"/>
              <w:left w:val="outset" w:sz="6" w:space="0" w:color="auto"/>
              <w:bottom w:val="outset" w:sz="6" w:space="0" w:color="auto"/>
              <w:right w:val="outset" w:sz="6" w:space="0" w:color="auto"/>
            </w:tcBorders>
            <w:hideMark/>
          </w:tcPr>
          <w:p w14:paraId="0BFE0B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9,3</w:t>
            </w:r>
          </w:p>
        </w:tc>
        <w:tc>
          <w:tcPr>
            <w:tcW w:w="0" w:type="auto"/>
            <w:tcBorders>
              <w:top w:val="outset" w:sz="6" w:space="0" w:color="auto"/>
              <w:left w:val="outset" w:sz="6" w:space="0" w:color="auto"/>
              <w:bottom w:val="outset" w:sz="6" w:space="0" w:color="auto"/>
              <w:right w:val="outset" w:sz="6" w:space="0" w:color="auto"/>
            </w:tcBorders>
            <w:hideMark/>
          </w:tcPr>
          <w:p w14:paraId="2BFB41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2.137,69</w:t>
            </w:r>
          </w:p>
        </w:tc>
      </w:tr>
      <w:tr w:rsidR="00B116E2" w:rsidRPr="00B116E2" w14:paraId="7A89068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D9ED0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696834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124,16</w:t>
            </w:r>
          </w:p>
        </w:tc>
        <w:tc>
          <w:tcPr>
            <w:tcW w:w="0" w:type="auto"/>
            <w:tcBorders>
              <w:top w:val="outset" w:sz="6" w:space="0" w:color="auto"/>
              <w:left w:val="outset" w:sz="6" w:space="0" w:color="auto"/>
              <w:bottom w:val="outset" w:sz="6" w:space="0" w:color="auto"/>
              <w:right w:val="outset" w:sz="6" w:space="0" w:color="auto"/>
            </w:tcBorders>
            <w:hideMark/>
          </w:tcPr>
          <w:p w14:paraId="5DA5EF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4,4</w:t>
            </w:r>
          </w:p>
        </w:tc>
        <w:tc>
          <w:tcPr>
            <w:tcW w:w="0" w:type="auto"/>
            <w:tcBorders>
              <w:top w:val="outset" w:sz="6" w:space="0" w:color="auto"/>
              <w:left w:val="outset" w:sz="6" w:space="0" w:color="auto"/>
              <w:bottom w:val="outset" w:sz="6" w:space="0" w:color="auto"/>
              <w:right w:val="outset" w:sz="6" w:space="0" w:color="auto"/>
            </w:tcBorders>
            <w:hideMark/>
          </w:tcPr>
          <w:p w14:paraId="41DB02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509,36</w:t>
            </w:r>
          </w:p>
        </w:tc>
        <w:tc>
          <w:tcPr>
            <w:tcW w:w="0" w:type="auto"/>
            <w:tcBorders>
              <w:top w:val="outset" w:sz="6" w:space="0" w:color="auto"/>
              <w:left w:val="outset" w:sz="6" w:space="0" w:color="auto"/>
              <w:bottom w:val="outset" w:sz="6" w:space="0" w:color="auto"/>
              <w:right w:val="outset" w:sz="6" w:space="0" w:color="auto"/>
            </w:tcBorders>
            <w:hideMark/>
          </w:tcPr>
          <w:p w14:paraId="09F1DC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6,9</w:t>
            </w:r>
          </w:p>
        </w:tc>
        <w:tc>
          <w:tcPr>
            <w:tcW w:w="0" w:type="auto"/>
            <w:tcBorders>
              <w:top w:val="outset" w:sz="6" w:space="0" w:color="auto"/>
              <w:left w:val="outset" w:sz="6" w:space="0" w:color="auto"/>
              <w:bottom w:val="outset" w:sz="6" w:space="0" w:color="auto"/>
              <w:right w:val="outset" w:sz="6" w:space="0" w:color="auto"/>
            </w:tcBorders>
            <w:hideMark/>
          </w:tcPr>
          <w:p w14:paraId="1E962B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1.196,97</w:t>
            </w:r>
          </w:p>
        </w:tc>
        <w:tc>
          <w:tcPr>
            <w:tcW w:w="0" w:type="auto"/>
            <w:tcBorders>
              <w:top w:val="outset" w:sz="6" w:space="0" w:color="auto"/>
              <w:left w:val="outset" w:sz="6" w:space="0" w:color="auto"/>
              <w:bottom w:val="outset" w:sz="6" w:space="0" w:color="auto"/>
              <w:right w:val="outset" w:sz="6" w:space="0" w:color="auto"/>
            </w:tcBorders>
            <w:hideMark/>
          </w:tcPr>
          <w:p w14:paraId="020964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w:t>
            </w:r>
          </w:p>
        </w:tc>
        <w:tc>
          <w:tcPr>
            <w:tcW w:w="0" w:type="auto"/>
            <w:tcBorders>
              <w:top w:val="outset" w:sz="6" w:space="0" w:color="auto"/>
              <w:left w:val="outset" w:sz="6" w:space="0" w:color="auto"/>
              <w:bottom w:val="outset" w:sz="6" w:space="0" w:color="auto"/>
              <w:right w:val="outset" w:sz="6" w:space="0" w:color="auto"/>
            </w:tcBorders>
            <w:hideMark/>
          </w:tcPr>
          <w:p w14:paraId="3D54D5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2.182,25</w:t>
            </w:r>
          </w:p>
        </w:tc>
      </w:tr>
      <w:tr w:rsidR="00B116E2" w:rsidRPr="00B116E2" w14:paraId="7688B0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CD5C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627243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133,71</w:t>
            </w:r>
          </w:p>
        </w:tc>
        <w:tc>
          <w:tcPr>
            <w:tcW w:w="0" w:type="auto"/>
            <w:tcBorders>
              <w:top w:val="outset" w:sz="6" w:space="0" w:color="auto"/>
              <w:left w:val="outset" w:sz="6" w:space="0" w:color="auto"/>
              <w:bottom w:val="outset" w:sz="6" w:space="0" w:color="auto"/>
              <w:right w:val="outset" w:sz="6" w:space="0" w:color="auto"/>
            </w:tcBorders>
            <w:hideMark/>
          </w:tcPr>
          <w:p w14:paraId="5483B6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w:t>
            </w:r>
          </w:p>
        </w:tc>
        <w:tc>
          <w:tcPr>
            <w:tcW w:w="0" w:type="auto"/>
            <w:tcBorders>
              <w:top w:val="outset" w:sz="6" w:space="0" w:color="auto"/>
              <w:left w:val="outset" w:sz="6" w:space="0" w:color="auto"/>
              <w:bottom w:val="outset" w:sz="6" w:space="0" w:color="auto"/>
              <w:right w:val="outset" w:sz="6" w:space="0" w:color="auto"/>
            </w:tcBorders>
            <w:hideMark/>
          </w:tcPr>
          <w:p w14:paraId="5C059EF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591,38</w:t>
            </w:r>
          </w:p>
        </w:tc>
        <w:tc>
          <w:tcPr>
            <w:tcW w:w="0" w:type="auto"/>
            <w:tcBorders>
              <w:top w:val="outset" w:sz="6" w:space="0" w:color="auto"/>
              <w:left w:val="outset" w:sz="6" w:space="0" w:color="auto"/>
              <w:bottom w:val="outset" w:sz="6" w:space="0" w:color="auto"/>
              <w:right w:val="outset" w:sz="6" w:space="0" w:color="auto"/>
            </w:tcBorders>
            <w:hideMark/>
          </w:tcPr>
          <w:p w14:paraId="5EB12A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4DACBB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1.230,39</w:t>
            </w:r>
          </w:p>
        </w:tc>
        <w:tc>
          <w:tcPr>
            <w:tcW w:w="0" w:type="auto"/>
            <w:tcBorders>
              <w:top w:val="outset" w:sz="6" w:space="0" w:color="auto"/>
              <w:left w:val="outset" w:sz="6" w:space="0" w:color="auto"/>
              <w:bottom w:val="outset" w:sz="6" w:space="0" w:color="auto"/>
              <w:right w:val="outset" w:sz="6" w:space="0" w:color="auto"/>
            </w:tcBorders>
            <w:hideMark/>
          </w:tcPr>
          <w:p w14:paraId="76A78F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9,5</w:t>
            </w:r>
          </w:p>
        </w:tc>
        <w:tc>
          <w:tcPr>
            <w:tcW w:w="0" w:type="auto"/>
            <w:tcBorders>
              <w:top w:val="outset" w:sz="6" w:space="0" w:color="auto"/>
              <w:left w:val="outset" w:sz="6" w:space="0" w:color="auto"/>
              <w:bottom w:val="outset" w:sz="6" w:space="0" w:color="auto"/>
              <w:right w:val="outset" w:sz="6" w:space="0" w:color="auto"/>
            </w:tcBorders>
            <w:hideMark/>
          </w:tcPr>
          <w:p w14:paraId="154AED9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2.228,42</w:t>
            </w:r>
          </w:p>
        </w:tc>
      </w:tr>
      <w:tr w:rsidR="00B116E2" w:rsidRPr="00B116E2" w14:paraId="6C88AD0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F3EC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4CD570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143,24</w:t>
            </w:r>
          </w:p>
        </w:tc>
        <w:tc>
          <w:tcPr>
            <w:tcW w:w="0" w:type="auto"/>
            <w:tcBorders>
              <w:top w:val="outset" w:sz="6" w:space="0" w:color="auto"/>
              <w:left w:val="outset" w:sz="6" w:space="0" w:color="auto"/>
              <w:bottom w:val="outset" w:sz="6" w:space="0" w:color="auto"/>
              <w:right w:val="outset" w:sz="6" w:space="0" w:color="auto"/>
            </w:tcBorders>
            <w:hideMark/>
          </w:tcPr>
          <w:p w14:paraId="335747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366ECB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553,92</w:t>
            </w:r>
          </w:p>
        </w:tc>
        <w:tc>
          <w:tcPr>
            <w:tcW w:w="0" w:type="auto"/>
            <w:tcBorders>
              <w:top w:val="outset" w:sz="6" w:space="0" w:color="auto"/>
              <w:left w:val="outset" w:sz="6" w:space="0" w:color="auto"/>
              <w:bottom w:val="outset" w:sz="6" w:space="0" w:color="auto"/>
              <w:right w:val="outset" w:sz="6" w:space="0" w:color="auto"/>
            </w:tcBorders>
            <w:hideMark/>
          </w:tcPr>
          <w:p w14:paraId="537C126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7,1</w:t>
            </w:r>
          </w:p>
        </w:tc>
        <w:tc>
          <w:tcPr>
            <w:tcW w:w="0" w:type="auto"/>
            <w:tcBorders>
              <w:top w:val="outset" w:sz="6" w:space="0" w:color="auto"/>
              <w:left w:val="outset" w:sz="6" w:space="0" w:color="auto"/>
              <w:bottom w:val="outset" w:sz="6" w:space="0" w:color="auto"/>
              <w:right w:val="outset" w:sz="6" w:space="0" w:color="auto"/>
            </w:tcBorders>
            <w:hideMark/>
          </w:tcPr>
          <w:p w14:paraId="59DA3F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1.263,82</w:t>
            </w:r>
          </w:p>
        </w:tc>
        <w:tc>
          <w:tcPr>
            <w:tcW w:w="0" w:type="auto"/>
            <w:tcBorders>
              <w:top w:val="outset" w:sz="6" w:space="0" w:color="auto"/>
              <w:left w:val="outset" w:sz="6" w:space="0" w:color="auto"/>
              <w:bottom w:val="outset" w:sz="6" w:space="0" w:color="auto"/>
              <w:right w:val="outset" w:sz="6" w:space="0" w:color="auto"/>
            </w:tcBorders>
            <w:hideMark/>
          </w:tcPr>
          <w:p w14:paraId="24D13B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9,6</w:t>
            </w:r>
          </w:p>
        </w:tc>
        <w:tc>
          <w:tcPr>
            <w:tcW w:w="0" w:type="auto"/>
            <w:tcBorders>
              <w:top w:val="outset" w:sz="6" w:space="0" w:color="auto"/>
              <w:left w:val="outset" w:sz="6" w:space="0" w:color="auto"/>
              <w:bottom w:val="outset" w:sz="6" w:space="0" w:color="auto"/>
              <w:right w:val="outset" w:sz="6" w:space="0" w:color="auto"/>
            </w:tcBorders>
            <w:hideMark/>
          </w:tcPr>
          <w:p w14:paraId="09D286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2.274,59</w:t>
            </w:r>
          </w:p>
        </w:tc>
      </w:tr>
      <w:tr w:rsidR="00B116E2" w:rsidRPr="00B116E2" w14:paraId="3452751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6386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4F35EC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154,39</w:t>
            </w:r>
          </w:p>
        </w:tc>
        <w:tc>
          <w:tcPr>
            <w:tcW w:w="0" w:type="auto"/>
            <w:tcBorders>
              <w:top w:val="outset" w:sz="6" w:space="0" w:color="auto"/>
              <w:left w:val="outset" w:sz="6" w:space="0" w:color="auto"/>
              <w:bottom w:val="outset" w:sz="6" w:space="0" w:color="auto"/>
              <w:right w:val="outset" w:sz="6" w:space="0" w:color="auto"/>
            </w:tcBorders>
            <w:hideMark/>
          </w:tcPr>
          <w:p w14:paraId="62B0D9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35A3341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576,22</w:t>
            </w:r>
          </w:p>
        </w:tc>
        <w:tc>
          <w:tcPr>
            <w:tcW w:w="0" w:type="auto"/>
            <w:tcBorders>
              <w:top w:val="outset" w:sz="6" w:space="0" w:color="auto"/>
              <w:left w:val="outset" w:sz="6" w:space="0" w:color="auto"/>
              <w:bottom w:val="outset" w:sz="6" w:space="0" w:color="auto"/>
              <w:right w:val="outset" w:sz="6" w:space="0" w:color="auto"/>
            </w:tcBorders>
            <w:hideMark/>
          </w:tcPr>
          <w:p w14:paraId="5111A4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7,2</w:t>
            </w:r>
          </w:p>
        </w:tc>
        <w:tc>
          <w:tcPr>
            <w:tcW w:w="0" w:type="auto"/>
            <w:tcBorders>
              <w:top w:val="outset" w:sz="6" w:space="0" w:color="auto"/>
              <w:left w:val="outset" w:sz="6" w:space="0" w:color="auto"/>
              <w:bottom w:val="outset" w:sz="6" w:space="0" w:color="auto"/>
              <w:right w:val="outset" w:sz="6" w:space="0" w:color="auto"/>
            </w:tcBorders>
            <w:hideMark/>
          </w:tcPr>
          <w:p w14:paraId="2CE490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1.298,84</w:t>
            </w:r>
          </w:p>
        </w:tc>
        <w:tc>
          <w:tcPr>
            <w:tcW w:w="0" w:type="auto"/>
            <w:tcBorders>
              <w:top w:val="outset" w:sz="6" w:space="0" w:color="auto"/>
              <w:left w:val="outset" w:sz="6" w:space="0" w:color="auto"/>
              <w:bottom w:val="outset" w:sz="6" w:space="0" w:color="auto"/>
              <w:right w:val="outset" w:sz="6" w:space="0" w:color="auto"/>
            </w:tcBorders>
            <w:hideMark/>
          </w:tcPr>
          <w:p w14:paraId="5792B3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w:t>
            </w:r>
          </w:p>
        </w:tc>
        <w:tc>
          <w:tcPr>
            <w:tcW w:w="0" w:type="auto"/>
            <w:tcBorders>
              <w:top w:val="outset" w:sz="6" w:space="0" w:color="auto"/>
              <w:left w:val="outset" w:sz="6" w:space="0" w:color="auto"/>
              <w:bottom w:val="outset" w:sz="6" w:space="0" w:color="auto"/>
              <w:right w:val="outset" w:sz="6" w:space="0" w:color="auto"/>
            </w:tcBorders>
            <w:hideMark/>
          </w:tcPr>
          <w:p w14:paraId="320992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2.320,72</w:t>
            </w:r>
          </w:p>
        </w:tc>
      </w:tr>
      <w:tr w:rsidR="00B116E2" w:rsidRPr="00B116E2" w14:paraId="09AC96C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6264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0BB9FD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165,54</w:t>
            </w:r>
          </w:p>
        </w:tc>
        <w:tc>
          <w:tcPr>
            <w:tcW w:w="0" w:type="auto"/>
            <w:tcBorders>
              <w:top w:val="outset" w:sz="6" w:space="0" w:color="auto"/>
              <w:left w:val="outset" w:sz="6" w:space="0" w:color="auto"/>
              <w:bottom w:val="outset" w:sz="6" w:space="0" w:color="auto"/>
              <w:right w:val="outset" w:sz="6" w:space="0" w:color="auto"/>
            </w:tcBorders>
            <w:hideMark/>
          </w:tcPr>
          <w:p w14:paraId="793A23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w:t>
            </w:r>
          </w:p>
        </w:tc>
        <w:tc>
          <w:tcPr>
            <w:tcW w:w="0" w:type="auto"/>
            <w:tcBorders>
              <w:top w:val="outset" w:sz="6" w:space="0" w:color="auto"/>
              <w:left w:val="outset" w:sz="6" w:space="0" w:color="auto"/>
              <w:bottom w:val="outset" w:sz="6" w:space="0" w:color="auto"/>
              <w:right w:val="outset" w:sz="6" w:space="0" w:color="auto"/>
            </w:tcBorders>
            <w:hideMark/>
          </w:tcPr>
          <w:p w14:paraId="467AF2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600,08</w:t>
            </w:r>
          </w:p>
        </w:tc>
        <w:tc>
          <w:tcPr>
            <w:tcW w:w="0" w:type="auto"/>
            <w:tcBorders>
              <w:top w:val="outset" w:sz="6" w:space="0" w:color="auto"/>
              <w:left w:val="outset" w:sz="6" w:space="0" w:color="auto"/>
              <w:bottom w:val="outset" w:sz="6" w:space="0" w:color="auto"/>
              <w:right w:val="outset" w:sz="6" w:space="0" w:color="auto"/>
            </w:tcBorders>
            <w:hideMark/>
          </w:tcPr>
          <w:p w14:paraId="75B683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7,3</w:t>
            </w:r>
          </w:p>
        </w:tc>
        <w:tc>
          <w:tcPr>
            <w:tcW w:w="0" w:type="auto"/>
            <w:tcBorders>
              <w:top w:val="outset" w:sz="6" w:space="0" w:color="auto"/>
              <w:left w:val="outset" w:sz="6" w:space="0" w:color="auto"/>
              <w:bottom w:val="outset" w:sz="6" w:space="0" w:color="auto"/>
              <w:right w:val="outset" w:sz="6" w:space="0" w:color="auto"/>
            </w:tcBorders>
            <w:hideMark/>
          </w:tcPr>
          <w:p w14:paraId="75DBCAE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1.333,87</w:t>
            </w:r>
          </w:p>
        </w:tc>
        <w:tc>
          <w:tcPr>
            <w:tcW w:w="0" w:type="auto"/>
            <w:tcBorders>
              <w:top w:val="outset" w:sz="6" w:space="0" w:color="auto"/>
              <w:left w:val="outset" w:sz="6" w:space="0" w:color="auto"/>
              <w:bottom w:val="outset" w:sz="6" w:space="0" w:color="auto"/>
              <w:right w:val="outset" w:sz="6" w:space="0" w:color="auto"/>
            </w:tcBorders>
            <w:hideMark/>
          </w:tcPr>
          <w:p w14:paraId="0C03DA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9,8</w:t>
            </w:r>
          </w:p>
        </w:tc>
        <w:tc>
          <w:tcPr>
            <w:tcW w:w="0" w:type="auto"/>
            <w:tcBorders>
              <w:top w:val="outset" w:sz="6" w:space="0" w:color="auto"/>
              <w:left w:val="outset" w:sz="6" w:space="0" w:color="auto"/>
              <w:bottom w:val="outset" w:sz="6" w:space="0" w:color="auto"/>
              <w:right w:val="outset" w:sz="6" w:space="0" w:color="auto"/>
            </w:tcBorders>
            <w:hideMark/>
          </w:tcPr>
          <w:p w14:paraId="0AE837A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2.368,48</w:t>
            </w:r>
          </w:p>
        </w:tc>
      </w:tr>
      <w:tr w:rsidR="00B116E2" w:rsidRPr="00B116E2" w14:paraId="774CE24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2038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182C8C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176,72</w:t>
            </w:r>
          </w:p>
        </w:tc>
        <w:tc>
          <w:tcPr>
            <w:tcW w:w="0" w:type="auto"/>
            <w:tcBorders>
              <w:top w:val="outset" w:sz="6" w:space="0" w:color="auto"/>
              <w:left w:val="outset" w:sz="6" w:space="0" w:color="auto"/>
              <w:bottom w:val="outset" w:sz="6" w:space="0" w:color="auto"/>
              <w:right w:val="outset" w:sz="6" w:space="0" w:color="auto"/>
            </w:tcBorders>
            <w:hideMark/>
          </w:tcPr>
          <w:p w14:paraId="001EFF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w:t>
            </w:r>
          </w:p>
        </w:tc>
        <w:tc>
          <w:tcPr>
            <w:tcW w:w="0" w:type="auto"/>
            <w:tcBorders>
              <w:top w:val="outset" w:sz="6" w:space="0" w:color="auto"/>
              <w:left w:val="outset" w:sz="6" w:space="0" w:color="auto"/>
              <w:bottom w:val="outset" w:sz="6" w:space="0" w:color="auto"/>
              <w:right w:val="outset" w:sz="6" w:space="0" w:color="auto"/>
            </w:tcBorders>
            <w:hideMark/>
          </w:tcPr>
          <w:p w14:paraId="404A30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623,85</w:t>
            </w:r>
          </w:p>
        </w:tc>
        <w:tc>
          <w:tcPr>
            <w:tcW w:w="0" w:type="auto"/>
            <w:tcBorders>
              <w:top w:val="outset" w:sz="6" w:space="0" w:color="auto"/>
              <w:left w:val="outset" w:sz="6" w:space="0" w:color="auto"/>
              <w:bottom w:val="outset" w:sz="6" w:space="0" w:color="auto"/>
              <w:right w:val="outset" w:sz="6" w:space="0" w:color="auto"/>
            </w:tcBorders>
            <w:hideMark/>
          </w:tcPr>
          <w:p w14:paraId="7944C3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w:t>
            </w:r>
          </w:p>
        </w:tc>
        <w:tc>
          <w:tcPr>
            <w:tcW w:w="0" w:type="auto"/>
            <w:tcBorders>
              <w:top w:val="outset" w:sz="6" w:space="0" w:color="auto"/>
              <w:left w:val="outset" w:sz="6" w:space="0" w:color="auto"/>
              <w:bottom w:val="outset" w:sz="6" w:space="0" w:color="auto"/>
              <w:right w:val="outset" w:sz="6" w:space="0" w:color="auto"/>
            </w:tcBorders>
            <w:hideMark/>
          </w:tcPr>
          <w:p w14:paraId="5E0EE8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1.370,48</w:t>
            </w:r>
          </w:p>
        </w:tc>
        <w:tc>
          <w:tcPr>
            <w:tcW w:w="0" w:type="auto"/>
            <w:tcBorders>
              <w:top w:val="outset" w:sz="6" w:space="0" w:color="auto"/>
              <w:left w:val="outset" w:sz="6" w:space="0" w:color="auto"/>
              <w:bottom w:val="outset" w:sz="6" w:space="0" w:color="auto"/>
              <w:right w:val="outset" w:sz="6" w:space="0" w:color="auto"/>
            </w:tcBorders>
            <w:hideMark/>
          </w:tcPr>
          <w:p w14:paraId="7CF33B1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9,9</w:t>
            </w:r>
          </w:p>
        </w:tc>
        <w:tc>
          <w:tcPr>
            <w:tcW w:w="0" w:type="auto"/>
            <w:tcBorders>
              <w:top w:val="outset" w:sz="6" w:space="0" w:color="auto"/>
              <w:left w:val="outset" w:sz="6" w:space="0" w:color="auto"/>
              <w:bottom w:val="outset" w:sz="6" w:space="0" w:color="auto"/>
              <w:right w:val="outset" w:sz="6" w:space="0" w:color="auto"/>
            </w:tcBorders>
            <w:hideMark/>
          </w:tcPr>
          <w:p w14:paraId="1A2E24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2.416,26</w:t>
            </w:r>
          </w:p>
        </w:tc>
      </w:tr>
      <w:tr w:rsidR="00B116E2" w:rsidRPr="00B116E2" w14:paraId="31DD61D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91DA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0568A0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189,42</w:t>
            </w:r>
          </w:p>
        </w:tc>
        <w:tc>
          <w:tcPr>
            <w:tcW w:w="0" w:type="auto"/>
            <w:tcBorders>
              <w:top w:val="outset" w:sz="6" w:space="0" w:color="auto"/>
              <w:left w:val="outset" w:sz="6" w:space="0" w:color="auto"/>
              <w:bottom w:val="outset" w:sz="6" w:space="0" w:color="auto"/>
              <w:right w:val="outset" w:sz="6" w:space="0" w:color="auto"/>
            </w:tcBorders>
            <w:hideMark/>
          </w:tcPr>
          <w:p w14:paraId="19F3D9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3AF879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647,83</w:t>
            </w:r>
          </w:p>
        </w:tc>
        <w:tc>
          <w:tcPr>
            <w:tcW w:w="0" w:type="auto"/>
            <w:tcBorders>
              <w:top w:val="outset" w:sz="6" w:space="0" w:color="auto"/>
              <w:left w:val="outset" w:sz="6" w:space="0" w:color="auto"/>
              <w:bottom w:val="outset" w:sz="6" w:space="0" w:color="auto"/>
              <w:right w:val="outset" w:sz="6" w:space="0" w:color="auto"/>
            </w:tcBorders>
            <w:hideMark/>
          </w:tcPr>
          <w:p w14:paraId="695620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14:paraId="282FCE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1.405,49</w:t>
            </w:r>
          </w:p>
        </w:tc>
        <w:tc>
          <w:tcPr>
            <w:tcW w:w="0" w:type="auto"/>
            <w:tcBorders>
              <w:top w:val="outset" w:sz="6" w:space="0" w:color="auto"/>
              <w:left w:val="outset" w:sz="6" w:space="0" w:color="auto"/>
              <w:bottom w:val="outset" w:sz="6" w:space="0" w:color="auto"/>
              <w:right w:val="outset" w:sz="6" w:space="0" w:color="auto"/>
            </w:tcBorders>
            <w:hideMark/>
          </w:tcPr>
          <w:p w14:paraId="4D1AC5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172642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2.464,01</w:t>
            </w:r>
          </w:p>
        </w:tc>
      </w:tr>
    </w:tbl>
    <w:p w14:paraId="14FED4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Naknada za prekoračenje propisanog osovinskog opterećenja vozila ili skupa vozila za dvostruke, trostruke i višestruke osovine, obračunava se prema formuli: </w:t>
      </w:r>
    </w:p>
    <w:p w14:paraId="0F1A3F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Pvo = Svo - Dvo / Bo </w:t>
      </w:r>
    </w:p>
    <w:p w14:paraId="7D09D6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 čemu se od stvarnog osovinskog opterećenja dvostruke, trostruke i višestruke osovine (Svo) oduzme dozvoljeno osovinsko opterećenje (Dvo) i podeli sa brojem osovina (Bo), i dobijena vrednost prekoračenja (Pvo) pomnoži sa dužinom pređenog puta (km), </w:t>
      </w:r>
    </w:p>
    <w:p w14:paraId="7D6B09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Dobijena prekoračenja osovinskog opterećenja, čije se vrednosti završavaju do ≤0,05 t, obračunavaju se za manju celu vrednost, a prekoračenja osovinskog opterećenja čije se vrednosti završavaju iznad 0,05 t, obračunavaju se za veću celu vrednost, </w:t>
      </w:r>
    </w:p>
    <w:p w14:paraId="0E636B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Zbir očitanih naknada za osovine ili skupove osovina, čini naknadu za prekoračenje dozvoljenog osovinskog opterećenja, </w:t>
      </w:r>
    </w:p>
    <w:p w14:paraId="171124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Ukupna naknada računa se tako, da se naknada za pojedinačno prekoračenje (din/km) pomnoži sa udaljenošću (km) od mesta polaska do mesta dolaska vanrednog prevoza, </w:t>
      </w:r>
    </w:p>
    <w:p w14:paraId="07B440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Ako vozilo ili skup vozila sa ili bez tereta, prekoračuje više vrednosti iz Tabele 6, ukupna naknada se izračunava, tako što se naknade za svako pojedinačno prekoračenje (din/km) saberu i pomnože sa udaljenošću (km) od mesta polaska do mesta dolaska vanrednog prevoza, </w:t>
      </w:r>
    </w:p>
    <w:p w14:paraId="2918F5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 Prilikom računanja ukupno pređenih kilometara vanrednog prevoza, svaki započeti kilometar uzima se kao puni kilometar.</w:t>
      </w:r>
    </w:p>
    <w:p w14:paraId="3D85C66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7. Visina naknade za vozila ili priključna vozila za koja se izdaje vremenska dozvola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6055"/>
        <w:gridCol w:w="3001"/>
      </w:tblGrid>
      <w:tr w:rsidR="00B116E2" w:rsidRPr="00B116E2" w14:paraId="663BE2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187C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naknade</w:t>
            </w:r>
          </w:p>
        </w:tc>
        <w:tc>
          <w:tcPr>
            <w:tcW w:w="0" w:type="auto"/>
            <w:tcBorders>
              <w:top w:val="outset" w:sz="6" w:space="0" w:color="auto"/>
              <w:left w:val="outset" w:sz="6" w:space="0" w:color="auto"/>
              <w:bottom w:val="outset" w:sz="6" w:space="0" w:color="auto"/>
              <w:right w:val="outset" w:sz="6" w:space="0" w:color="auto"/>
            </w:tcBorders>
            <w:hideMark/>
          </w:tcPr>
          <w:p w14:paraId="566E72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 godišnji iznos u dinarima</w:t>
            </w:r>
          </w:p>
        </w:tc>
      </w:tr>
      <w:tr w:rsidR="00B116E2" w:rsidRPr="00B116E2" w14:paraId="16B14A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6026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vozila ili priključna vozila za koja se izdaje vremenska dozvola</w:t>
            </w:r>
          </w:p>
        </w:tc>
        <w:tc>
          <w:tcPr>
            <w:tcW w:w="0" w:type="auto"/>
            <w:tcBorders>
              <w:top w:val="outset" w:sz="6" w:space="0" w:color="auto"/>
              <w:left w:val="outset" w:sz="6" w:space="0" w:color="auto"/>
              <w:bottom w:val="outset" w:sz="6" w:space="0" w:color="auto"/>
              <w:right w:val="outset" w:sz="6" w:space="0" w:color="auto"/>
            </w:tcBorders>
            <w:hideMark/>
          </w:tcPr>
          <w:p w14:paraId="5DB57E0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62.318</w:t>
            </w:r>
          </w:p>
        </w:tc>
      </w:tr>
    </w:tbl>
    <w:p w14:paraId="2A7A8CC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8. Visina naknade za postavljanje reklamnih tabli, reklamnih panoa, uređaja za slikovno ili zvučno obaveštavanje ili oglašavanje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6784"/>
        <w:gridCol w:w="2272"/>
      </w:tblGrid>
      <w:tr w:rsidR="00B116E2" w:rsidRPr="00B116E2" w14:paraId="36F90F2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77C7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postavljanje reklamnog panoa, reklamne table, uređaja za obaveštavanje ili oglašavanje pored državnog puta, odnosno na drugom zemljištu koje koristi upravljač državnog puta</w:t>
            </w:r>
          </w:p>
        </w:tc>
        <w:tc>
          <w:tcPr>
            <w:tcW w:w="0" w:type="auto"/>
            <w:tcBorders>
              <w:top w:val="outset" w:sz="6" w:space="0" w:color="auto"/>
              <w:left w:val="outset" w:sz="6" w:space="0" w:color="auto"/>
              <w:bottom w:val="outset" w:sz="6" w:space="0" w:color="auto"/>
              <w:right w:val="outset" w:sz="6" w:space="0" w:color="auto"/>
            </w:tcBorders>
            <w:hideMark/>
          </w:tcPr>
          <w:p w14:paraId="202B44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godišnje naknade u dinarima</w:t>
            </w:r>
          </w:p>
        </w:tc>
      </w:tr>
      <w:tr w:rsidR="00B116E2" w:rsidRPr="00B116E2" w14:paraId="68A4CC6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82F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D703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5.665,27</w:t>
            </w:r>
          </w:p>
        </w:tc>
      </w:tr>
    </w:tbl>
    <w:p w14:paraId="1543361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9. Visina minimalne naknade za postavljanje sredstava za oglašavanje pored odnosno na ulicama i opštinskim putevima, odnosno na drugom zemljištu koje koristi upravljač ulice ili opštinskog puta u skladu sa propisima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6413"/>
        <w:gridCol w:w="2643"/>
      </w:tblGrid>
      <w:tr w:rsidR="00B116E2" w:rsidRPr="00B116E2" w14:paraId="14C7EB0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7E9E3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Za postavljanje sredstava za oglašavanje pored opštinskih puteva, odnosno ulica, odnosno na drugom zemljištu koje koristi upravljač ulice ili opštinskog puta</w:t>
            </w:r>
          </w:p>
        </w:tc>
        <w:tc>
          <w:tcPr>
            <w:tcW w:w="0" w:type="auto"/>
            <w:tcBorders>
              <w:top w:val="outset" w:sz="6" w:space="0" w:color="auto"/>
              <w:left w:val="outset" w:sz="6" w:space="0" w:color="auto"/>
              <w:bottom w:val="outset" w:sz="6" w:space="0" w:color="auto"/>
              <w:right w:val="outset" w:sz="6" w:space="0" w:color="auto"/>
            </w:tcBorders>
            <w:hideMark/>
          </w:tcPr>
          <w:p w14:paraId="6A8894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najniža visina dnevne naknade u dinarima</w:t>
            </w:r>
          </w:p>
        </w:tc>
      </w:tr>
      <w:tr w:rsidR="00B116E2" w:rsidRPr="00B116E2" w14:paraId="57C67A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8F30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4568F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r>
    </w:tbl>
    <w:p w14:paraId="74496A8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10. Visina naknade za putarinu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874"/>
        <w:gridCol w:w="1690"/>
        <w:gridCol w:w="4492"/>
      </w:tblGrid>
      <w:tr w:rsidR="00B116E2" w:rsidRPr="00B116E2" w14:paraId="69D916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87E1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Kategorija vozila</w:t>
            </w:r>
          </w:p>
        </w:tc>
        <w:tc>
          <w:tcPr>
            <w:tcW w:w="0" w:type="auto"/>
            <w:tcBorders>
              <w:top w:val="outset" w:sz="6" w:space="0" w:color="auto"/>
              <w:left w:val="outset" w:sz="6" w:space="0" w:color="auto"/>
              <w:bottom w:val="outset" w:sz="6" w:space="0" w:color="auto"/>
              <w:right w:val="outset" w:sz="6" w:space="0" w:color="auto"/>
            </w:tcBorders>
            <w:hideMark/>
          </w:tcPr>
          <w:p w14:paraId="5AE207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2C3434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(dinara)</w:t>
            </w:r>
          </w:p>
        </w:tc>
      </w:tr>
      <w:tr w:rsidR="00B116E2" w:rsidRPr="00B116E2" w14:paraId="749F75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504B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w:t>
            </w:r>
          </w:p>
        </w:tc>
        <w:tc>
          <w:tcPr>
            <w:tcW w:w="0" w:type="auto"/>
            <w:tcBorders>
              <w:top w:val="outset" w:sz="6" w:space="0" w:color="auto"/>
              <w:left w:val="outset" w:sz="6" w:space="0" w:color="auto"/>
              <w:bottom w:val="outset" w:sz="6" w:space="0" w:color="auto"/>
              <w:right w:val="outset" w:sz="6" w:space="0" w:color="auto"/>
            </w:tcBorders>
            <w:hideMark/>
          </w:tcPr>
          <w:p w14:paraId="4B648E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6BBAB4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5,2086</w:t>
            </w:r>
          </w:p>
        </w:tc>
      </w:tr>
      <w:tr w:rsidR="00B116E2" w:rsidRPr="00B116E2" w14:paraId="41BB6F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687D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IA</w:t>
            </w:r>
          </w:p>
        </w:tc>
        <w:tc>
          <w:tcPr>
            <w:tcW w:w="0" w:type="auto"/>
            <w:tcBorders>
              <w:top w:val="outset" w:sz="6" w:space="0" w:color="auto"/>
              <w:left w:val="outset" w:sz="6" w:space="0" w:color="auto"/>
              <w:bottom w:val="outset" w:sz="6" w:space="0" w:color="auto"/>
              <w:right w:val="outset" w:sz="6" w:space="0" w:color="auto"/>
            </w:tcBorders>
            <w:hideMark/>
          </w:tcPr>
          <w:p w14:paraId="57B421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3479DA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2,6042</w:t>
            </w:r>
          </w:p>
        </w:tc>
      </w:tr>
      <w:tr w:rsidR="00B116E2" w:rsidRPr="00B116E2" w14:paraId="28C8B09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9EB3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w:t>
            </w:r>
          </w:p>
        </w:tc>
        <w:tc>
          <w:tcPr>
            <w:tcW w:w="0" w:type="auto"/>
            <w:tcBorders>
              <w:top w:val="outset" w:sz="6" w:space="0" w:color="auto"/>
              <w:left w:val="outset" w:sz="6" w:space="0" w:color="auto"/>
              <w:bottom w:val="outset" w:sz="6" w:space="0" w:color="auto"/>
              <w:right w:val="outset" w:sz="6" w:space="0" w:color="auto"/>
            </w:tcBorders>
            <w:hideMark/>
          </w:tcPr>
          <w:p w14:paraId="395E3D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6F5B9D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7,8129</w:t>
            </w:r>
          </w:p>
        </w:tc>
      </w:tr>
      <w:tr w:rsidR="00B116E2" w:rsidRPr="00B116E2" w14:paraId="75B4B4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2AE4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III</w:t>
            </w:r>
          </w:p>
        </w:tc>
        <w:tc>
          <w:tcPr>
            <w:tcW w:w="0" w:type="auto"/>
            <w:tcBorders>
              <w:top w:val="outset" w:sz="6" w:space="0" w:color="auto"/>
              <w:left w:val="outset" w:sz="6" w:space="0" w:color="auto"/>
              <w:bottom w:val="outset" w:sz="6" w:space="0" w:color="auto"/>
              <w:right w:val="outset" w:sz="6" w:space="0" w:color="auto"/>
            </w:tcBorders>
            <w:hideMark/>
          </w:tcPr>
          <w:p w14:paraId="267E68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5A7FD9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15,6258</w:t>
            </w:r>
          </w:p>
        </w:tc>
      </w:tr>
      <w:tr w:rsidR="00B116E2" w:rsidRPr="00B116E2" w14:paraId="60BA1C0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8D15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IV</w:t>
            </w:r>
          </w:p>
        </w:tc>
        <w:tc>
          <w:tcPr>
            <w:tcW w:w="0" w:type="auto"/>
            <w:tcBorders>
              <w:top w:val="outset" w:sz="6" w:space="0" w:color="auto"/>
              <w:left w:val="outset" w:sz="6" w:space="0" w:color="auto"/>
              <w:bottom w:val="outset" w:sz="6" w:space="0" w:color="auto"/>
              <w:right w:val="outset" w:sz="6" w:space="0" w:color="auto"/>
            </w:tcBorders>
            <w:hideMark/>
          </w:tcPr>
          <w:p w14:paraId="2F770F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km</w:t>
            </w:r>
          </w:p>
        </w:tc>
        <w:tc>
          <w:tcPr>
            <w:tcW w:w="0" w:type="auto"/>
            <w:tcBorders>
              <w:top w:val="outset" w:sz="6" w:space="0" w:color="auto"/>
              <w:left w:val="outset" w:sz="6" w:space="0" w:color="auto"/>
              <w:bottom w:val="outset" w:sz="6" w:space="0" w:color="auto"/>
              <w:right w:val="outset" w:sz="6" w:space="0" w:color="auto"/>
            </w:tcBorders>
            <w:hideMark/>
          </w:tcPr>
          <w:p w14:paraId="05A9DE1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31,2518</w:t>
            </w:r>
          </w:p>
        </w:tc>
      </w:tr>
    </w:tbl>
    <w:p w14:paraId="5ED131A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11. Visina godišnje naknade za korišćenje delova putnog zemljišta i drugog zemljišta koje koristi upravljač državnog puta, pored državnih puteva I i II reda, a koje obveznik naknade koristi za pristup i izgradnju objekta, osim fizičkog lica koje zemljište koristi za sopstvene potrebe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114"/>
        <w:gridCol w:w="6942"/>
      </w:tblGrid>
      <w:tr w:rsidR="00B116E2" w:rsidRPr="00B116E2" w14:paraId="6A6A976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6B6F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Državni put</w:t>
            </w:r>
          </w:p>
        </w:tc>
        <w:tc>
          <w:tcPr>
            <w:tcW w:w="0" w:type="auto"/>
            <w:tcBorders>
              <w:top w:val="outset" w:sz="6" w:space="0" w:color="auto"/>
              <w:left w:val="outset" w:sz="6" w:space="0" w:color="auto"/>
              <w:bottom w:val="outset" w:sz="6" w:space="0" w:color="auto"/>
              <w:right w:val="outset" w:sz="6" w:space="0" w:color="auto"/>
            </w:tcBorders>
            <w:hideMark/>
          </w:tcPr>
          <w:p w14:paraId="2692D7B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godišnje naknade</w:t>
            </w:r>
            <w:r w:rsidRPr="00B116E2">
              <w:rPr>
                <w:rFonts w:ascii="Arial" w:eastAsia="Times New Roman" w:hAnsi="Arial" w:cs="Arial"/>
                <w:kern w:val="0"/>
                <w:lang w:eastAsia="sr-Latn-RS"/>
                <w14:ligatures w14:val="none"/>
              </w:rPr>
              <w:br/>
              <w:t>(dinara/m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korišćenog putnog zemljišta)</w:t>
            </w:r>
          </w:p>
        </w:tc>
      </w:tr>
      <w:tr w:rsidR="00B116E2" w:rsidRPr="00B116E2" w14:paraId="6219649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FBB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 A reda</w:t>
            </w:r>
          </w:p>
        </w:tc>
        <w:tc>
          <w:tcPr>
            <w:tcW w:w="0" w:type="auto"/>
            <w:tcBorders>
              <w:top w:val="outset" w:sz="6" w:space="0" w:color="auto"/>
              <w:left w:val="outset" w:sz="6" w:space="0" w:color="auto"/>
              <w:bottom w:val="outset" w:sz="6" w:space="0" w:color="auto"/>
              <w:right w:val="outset" w:sz="6" w:space="0" w:color="auto"/>
            </w:tcBorders>
            <w:hideMark/>
          </w:tcPr>
          <w:p w14:paraId="25F925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1.133,05</w:t>
            </w:r>
          </w:p>
        </w:tc>
      </w:tr>
      <w:tr w:rsidR="00B116E2" w:rsidRPr="00B116E2" w14:paraId="076918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3529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 B reda</w:t>
            </w:r>
          </w:p>
        </w:tc>
        <w:tc>
          <w:tcPr>
            <w:tcW w:w="0" w:type="auto"/>
            <w:tcBorders>
              <w:top w:val="outset" w:sz="6" w:space="0" w:color="auto"/>
              <w:left w:val="outset" w:sz="6" w:space="0" w:color="auto"/>
              <w:bottom w:val="outset" w:sz="6" w:space="0" w:color="auto"/>
              <w:right w:val="outset" w:sz="6" w:space="0" w:color="auto"/>
            </w:tcBorders>
            <w:hideMark/>
          </w:tcPr>
          <w:p w14:paraId="2974F8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906,44</w:t>
            </w:r>
          </w:p>
        </w:tc>
      </w:tr>
      <w:tr w:rsidR="00B116E2" w:rsidRPr="00B116E2" w14:paraId="1C36356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E8409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 A reda</w:t>
            </w:r>
          </w:p>
        </w:tc>
        <w:tc>
          <w:tcPr>
            <w:tcW w:w="0" w:type="auto"/>
            <w:tcBorders>
              <w:top w:val="outset" w:sz="6" w:space="0" w:color="auto"/>
              <w:left w:val="outset" w:sz="6" w:space="0" w:color="auto"/>
              <w:bottom w:val="outset" w:sz="6" w:space="0" w:color="auto"/>
              <w:right w:val="outset" w:sz="6" w:space="0" w:color="auto"/>
            </w:tcBorders>
            <w:hideMark/>
          </w:tcPr>
          <w:p w14:paraId="1A03BB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679,83</w:t>
            </w:r>
          </w:p>
        </w:tc>
      </w:tr>
      <w:tr w:rsidR="00B116E2" w:rsidRPr="00B116E2" w14:paraId="02CDBED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AB40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 B reda</w:t>
            </w:r>
          </w:p>
        </w:tc>
        <w:tc>
          <w:tcPr>
            <w:tcW w:w="0" w:type="auto"/>
            <w:tcBorders>
              <w:top w:val="outset" w:sz="6" w:space="0" w:color="auto"/>
              <w:left w:val="outset" w:sz="6" w:space="0" w:color="auto"/>
              <w:bottom w:val="outset" w:sz="6" w:space="0" w:color="auto"/>
              <w:right w:val="outset" w:sz="6" w:space="0" w:color="auto"/>
            </w:tcBorders>
            <w:hideMark/>
          </w:tcPr>
          <w:p w14:paraId="52C8F7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453,22</w:t>
            </w:r>
          </w:p>
        </w:tc>
      </w:tr>
    </w:tbl>
    <w:p w14:paraId="2A1EA65B"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11.1 Iznos najviše godišnje naknade za korišćenje delova putnog zemljišpta i drugog zemljišta koje koristi upravljač državnog puta, pored državnih puteva I i II reda, a koje obveznik naknade koristi za pristup i izgradnju objekta, osim fizičkog lica koje zemljište koristi za sopstvene potrebe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974"/>
        <w:gridCol w:w="7082"/>
      </w:tblGrid>
      <w:tr w:rsidR="00B116E2" w:rsidRPr="00B116E2" w14:paraId="037B483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E0B4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Državni put</w:t>
            </w:r>
          </w:p>
        </w:tc>
        <w:tc>
          <w:tcPr>
            <w:tcW w:w="0" w:type="auto"/>
            <w:tcBorders>
              <w:top w:val="outset" w:sz="6" w:space="0" w:color="auto"/>
              <w:left w:val="outset" w:sz="6" w:space="0" w:color="auto"/>
              <w:bottom w:val="outset" w:sz="6" w:space="0" w:color="auto"/>
              <w:right w:val="outset" w:sz="6" w:space="0" w:color="auto"/>
            </w:tcBorders>
            <w:hideMark/>
          </w:tcPr>
          <w:p w14:paraId="6B7F08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najviše godišnje naknade</w:t>
            </w:r>
          </w:p>
        </w:tc>
      </w:tr>
      <w:tr w:rsidR="00B116E2" w:rsidRPr="00B116E2" w14:paraId="5751C4E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8ED2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 A reda</w:t>
            </w:r>
          </w:p>
        </w:tc>
        <w:tc>
          <w:tcPr>
            <w:tcW w:w="0" w:type="auto"/>
            <w:tcBorders>
              <w:top w:val="outset" w:sz="6" w:space="0" w:color="auto"/>
              <w:left w:val="outset" w:sz="6" w:space="0" w:color="auto"/>
              <w:bottom w:val="outset" w:sz="6" w:space="0" w:color="auto"/>
              <w:right w:val="outset" w:sz="6" w:space="0" w:color="auto"/>
            </w:tcBorders>
            <w:hideMark/>
          </w:tcPr>
          <w:p w14:paraId="2129B0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1.359.665,23 din.</w:t>
            </w:r>
          </w:p>
        </w:tc>
      </w:tr>
      <w:tr w:rsidR="00B116E2" w:rsidRPr="00B116E2" w14:paraId="06FE777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FB574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 B reda</w:t>
            </w:r>
          </w:p>
        </w:tc>
        <w:tc>
          <w:tcPr>
            <w:tcW w:w="0" w:type="auto"/>
            <w:tcBorders>
              <w:top w:val="outset" w:sz="6" w:space="0" w:color="auto"/>
              <w:left w:val="outset" w:sz="6" w:space="0" w:color="auto"/>
              <w:bottom w:val="outset" w:sz="6" w:space="0" w:color="auto"/>
              <w:right w:val="outset" w:sz="6" w:space="0" w:color="auto"/>
            </w:tcBorders>
            <w:hideMark/>
          </w:tcPr>
          <w:p w14:paraId="235174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679.832,62 din.</w:t>
            </w:r>
          </w:p>
        </w:tc>
      </w:tr>
      <w:tr w:rsidR="00B116E2" w:rsidRPr="00B116E2" w14:paraId="1F74345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3AF1B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 A reda</w:t>
            </w:r>
          </w:p>
        </w:tc>
        <w:tc>
          <w:tcPr>
            <w:tcW w:w="0" w:type="auto"/>
            <w:tcBorders>
              <w:top w:val="outset" w:sz="6" w:space="0" w:color="auto"/>
              <w:left w:val="outset" w:sz="6" w:space="0" w:color="auto"/>
              <w:bottom w:val="outset" w:sz="6" w:space="0" w:color="auto"/>
              <w:right w:val="outset" w:sz="6" w:space="0" w:color="auto"/>
            </w:tcBorders>
            <w:hideMark/>
          </w:tcPr>
          <w:p w14:paraId="4F58DF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339.916,31 din.</w:t>
            </w:r>
          </w:p>
        </w:tc>
      </w:tr>
      <w:tr w:rsidR="00B116E2" w:rsidRPr="00B116E2" w14:paraId="0D18E3A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0837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II B reda</w:t>
            </w:r>
          </w:p>
        </w:tc>
        <w:tc>
          <w:tcPr>
            <w:tcW w:w="0" w:type="auto"/>
            <w:tcBorders>
              <w:top w:val="outset" w:sz="6" w:space="0" w:color="auto"/>
              <w:left w:val="outset" w:sz="6" w:space="0" w:color="auto"/>
              <w:bottom w:val="outset" w:sz="6" w:space="0" w:color="auto"/>
              <w:right w:val="outset" w:sz="6" w:space="0" w:color="auto"/>
            </w:tcBorders>
            <w:hideMark/>
          </w:tcPr>
          <w:p w14:paraId="7E408A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181.288,70 din.</w:t>
            </w:r>
          </w:p>
        </w:tc>
      </w:tr>
    </w:tbl>
    <w:p w14:paraId="0EE1BB0F"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12. Najviši iznos naknade za korišćenje delova putnog zemljišta i drugog zemljišta koje koristi upravljač opštinskog puta i ulice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43"/>
        <w:gridCol w:w="1489"/>
        <w:gridCol w:w="1219"/>
        <w:gridCol w:w="2980"/>
        <w:gridCol w:w="3125"/>
      </w:tblGrid>
      <w:tr w:rsidR="00B116E2" w:rsidRPr="00B116E2" w14:paraId="46AE59C3" w14:textId="77777777" w:rsidTr="00B116E2">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04D1F5E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Površina korišćenog</w:t>
            </w:r>
            <w:r w:rsidRPr="00B116E2">
              <w:rPr>
                <w:rFonts w:ascii="Arial" w:eastAsia="Times New Roman" w:hAnsi="Arial" w:cs="Arial"/>
                <w:kern w:val="0"/>
                <w:lang w:eastAsia="sr-Latn-RS"/>
                <w14:ligatures w14:val="none"/>
              </w:rPr>
              <w:br/>
              <w:t>putnog zemljišta</w:t>
            </w:r>
          </w:p>
        </w:tc>
        <w:tc>
          <w:tcPr>
            <w:tcW w:w="0" w:type="auto"/>
            <w:gridSpan w:val="3"/>
            <w:tcBorders>
              <w:top w:val="outset" w:sz="6" w:space="0" w:color="auto"/>
              <w:left w:val="outset" w:sz="6" w:space="0" w:color="auto"/>
              <w:bottom w:val="outset" w:sz="6" w:space="0" w:color="auto"/>
              <w:right w:val="outset" w:sz="6" w:space="0" w:color="auto"/>
            </w:tcBorders>
            <w:hideMark/>
          </w:tcPr>
          <w:p w14:paraId="05D490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 najviši iznos naknade (dinara/m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korišćenog putnog zemljišta)</w:t>
            </w:r>
          </w:p>
        </w:tc>
      </w:tr>
      <w:tr w:rsidR="00B116E2" w:rsidRPr="00B116E2" w14:paraId="38B93351" w14:textId="77777777" w:rsidTr="00B116E2">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9B6735F" w14:textId="77777777" w:rsidR="00B116E2" w:rsidRPr="00B116E2" w:rsidRDefault="00B116E2" w:rsidP="00B116E2">
            <w:pPr>
              <w:spacing w:after="0" w:line="240" w:lineRule="auto"/>
              <w:rPr>
                <w:rFonts w:ascii="Arial" w:eastAsia="Times New Roman" w:hAnsi="Arial" w:cs="Arial"/>
                <w:kern w:val="0"/>
                <w:lang w:eastAsia="sr-Latn-RS"/>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774BB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Opštinski put</w:t>
            </w:r>
          </w:p>
        </w:tc>
        <w:tc>
          <w:tcPr>
            <w:tcW w:w="0" w:type="auto"/>
            <w:tcBorders>
              <w:top w:val="outset" w:sz="6" w:space="0" w:color="auto"/>
              <w:left w:val="outset" w:sz="6" w:space="0" w:color="auto"/>
              <w:bottom w:val="outset" w:sz="6" w:space="0" w:color="auto"/>
              <w:right w:val="outset" w:sz="6" w:space="0" w:color="auto"/>
            </w:tcBorders>
            <w:hideMark/>
          </w:tcPr>
          <w:p w14:paraId="3451F1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Ulica kojom se kreće javni gradski prevoz</w:t>
            </w:r>
          </w:p>
        </w:tc>
        <w:tc>
          <w:tcPr>
            <w:tcW w:w="0" w:type="auto"/>
            <w:tcBorders>
              <w:top w:val="outset" w:sz="6" w:space="0" w:color="auto"/>
              <w:left w:val="outset" w:sz="6" w:space="0" w:color="auto"/>
              <w:bottom w:val="outset" w:sz="6" w:space="0" w:color="auto"/>
              <w:right w:val="outset" w:sz="6" w:space="0" w:color="auto"/>
            </w:tcBorders>
            <w:hideMark/>
          </w:tcPr>
          <w:p w14:paraId="46A811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Ulica kojom se ne kreće javni gradski prevoz</w:t>
            </w:r>
          </w:p>
        </w:tc>
      </w:tr>
      <w:tr w:rsidR="00B116E2" w:rsidRPr="00B116E2" w14:paraId="71784F2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F27E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78EBA0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 50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272C0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1.133,05</w:t>
            </w:r>
          </w:p>
        </w:tc>
        <w:tc>
          <w:tcPr>
            <w:tcW w:w="0" w:type="auto"/>
            <w:tcBorders>
              <w:top w:val="outset" w:sz="6" w:space="0" w:color="auto"/>
              <w:left w:val="outset" w:sz="6" w:space="0" w:color="auto"/>
              <w:bottom w:val="outset" w:sz="6" w:space="0" w:color="auto"/>
              <w:right w:val="outset" w:sz="6" w:space="0" w:color="auto"/>
            </w:tcBorders>
            <w:hideMark/>
          </w:tcPr>
          <w:p w14:paraId="0756D1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1.133,05</w:t>
            </w:r>
          </w:p>
        </w:tc>
        <w:tc>
          <w:tcPr>
            <w:tcW w:w="0" w:type="auto"/>
            <w:tcBorders>
              <w:top w:val="outset" w:sz="6" w:space="0" w:color="auto"/>
              <w:left w:val="outset" w:sz="6" w:space="0" w:color="auto"/>
              <w:bottom w:val="outset" w:sz="6" w:space="0" w:color="auto"/>
              <w:right w:val="outset" w:sz="6" w:space="0" w:color="auto"/>
            </w:tcBorders>
            <w:hideMark/>
          </w:tcPr>
          <w:p w14:paraId="28A8DE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453,22</w:t>
            </w:r>
          </w:p>
        </w:tc>
      </w:tr>
      <w:tr w:rsidR="00B116E2" w:rsidRPr="00B116E2" w14:paraId="7095133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8183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6978B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51 - 250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EC116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679,83</w:t>
            </w:r>
          </w:p>
        </w:tc>
        <w:tc>
          <w:tcPr>
            <w:tcW w:w="0" w:type="auto"/>
            <w:tcBorders>
              <w:top w:val="outset" w:sz="6" w:space="0" w:color="auto"/>
              <w:left w:val="outset" w:sz="6" w:space="0" w:color="auto"/>
              <w:bottom w:val="outset" w:sz="6" w:space="0" w:color="auto"/>
              <w:right w:val="outset" w:sz="6" w:space="0" w:color="auto"/>
            </w:tcBorders>
            <w:hideMark/>
          </w:tcPr>
          <w:p w14:paraId="607BB3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679,83</w:t>
            </w:r>
          </w:p>
        </w:tc>
        <w:tc>
          <w:tcPr>
            <w:tcW w:w="0" w:type="auto"/>
            <w:tcBorders>
              <w:top w:val="outset" w:sz="6" w:space="0" w:color="auto"/>
              <w:left w:val="outset" w:sz="6" w:space="0" w:color="auto"/>
              <w:bottom w:val="outset" w:sz="6" w:space="0" w:color="auto"/>
              <w:right w:val="outset" w:sz="6" w:space="0" w:color="auto"/>
            </w:tcBorders>
            <w:hideMark/>
          </w:tcPr>
          <w:p w14:paraId="04A608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271,93</w:t>
            </w:r>
          </w:p>
        </w:tc>
      </w:tr>
      <w:tr w:rsidR="00B116E2" w:rsidRPr="00B116E2" w14:paraId="78733BF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0E45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188830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251 - 500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A7EA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w:t>
            </w:r>
          </w:p>
        </w:tc>
        <w:tc>
          <w:tcPr>
            <w:tcW w:w="0" w:type="auto"/>
            <w:tcBorders>
              <w:top w:val="outset" w:sz="6" w:space="0" w:color="auto"/>
              <w:left w:val="outset" w:sz="6" w:space="0" w:color="auto"/>
              <w:bottom w:val="outset" w:sz="6" w:space="0" w:color="auto"/>
              <w:right w:val="outset" w:sz="6" w:space="0" w:color="auto"/>
            </w:tcBorders>
            <w:hideMark/>
          </w:tcPr>
          <w:p w14:paraId="33D6DF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339,91</w:t>
            </w:r>
          </w:p>
        </w:tc>
        <w:tc>
          <w:tcPr>
            <w:tcW w:w="0" w:type="auto"/>
            <w:tcBorders>
              <w:top w:val="outset" w:sz="6" w:space="0" w:color="auto"/>
              <w:left w:val="outset" w:sz="6" w:space="0" w:color="auto"/>
              <w:bottom w:val="outset" w:sz="6" w:space="0" w:color="auto"/>
              <w:right w:val="outset" w:sz="6" w:space="0" w:color="auto"/>
            </w:tcBorders>
            <w:hideMark/>
          </w:tcPr>
          <w:p w14:paraId="5556A7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135,96</w:t>
            </w:r>
          </w:p>
        </w:tc>
      </w:tr>
      <w:tr w:rsidR="00B116E2" w:rsidRPr="00B116E2" w14:paraId="311DF02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D0CC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04112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preko 500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6048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169,96</w:t>
            </w:r>
          </w:p>
        </w:tc>
        <w:tc>
          <w:tcPr>
            <w:tcW w:w="0" w:type="auto"/>
            <w:tcBorders>
              <w:top w:val="outset" w:sz="6" w:space="0" w:color="auto"/>
              <w:left w:val="outset" w:sz="6" w:space="0" w:color="auto"/>
              <w:bottom w:val="outset" w:sz="6" w:space="0" w:color="auto"/>
              <w:right w:val="outset" w:sz="6" w:space="0" w:color="auto"/>
            </w:tcBorders>
            <w:hideMark/>
          </w:tcPr>
          <w:p w14:paraId="37D148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169,96</w:t>
            </w:r>
          </w:p>
        </w:tc>
        <w:tc>
          <w:tcPr>
            <w:tcW w:w="0" w:type="auto"/>
            <w:tcBorders>
              <w:top w:val="outset" w:sz="6" w:space="0" w:color="auto"/>
              <w:left w:val="outset" w:sz="6" w:space="0" w:color="auto"/>
              <w:bottom w:val="outset" w:sz="6" w:space="0" w:color="auto"/>
              <w:right w:val="outset" w:sz="6" w:space="0" w:color="auto"/>
            </w:tcBorders>
            <w:hideMark/>
          </w:tcPr>
          <w:p w14:paraId="72CCAD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w:t>
            </w:r>
          </w:p>
        </w:tc>
      </w:tr>
    </w:tbl>
    <w:p w14:paraId="64929B4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13. Koeficijent za utvrđivanje naknade za upotrebu državnog puta za vozila registrovana u inostranstvu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679"/>
        <w:gridCol w:w="2552"/>
        <w:gridCol w:w="1825"/>
      </w:tblGrid>
      <w:tr w:rsidR="00B116E2" w:rsidRPr="00B116E2" w14:paraId="7D95F12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BB2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Tip vozila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B01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Osnovica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B76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Visina naknade </w:t>
            </w:r>
          </w:p>
          <w:p w14:paraId="555373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(EUR) </w:t>
            </w:r>
          </w:p>
        </w:tc>
      </w:tr>
      <w:tr w:rsidR="00B116E2" w:rsidRPr="00B116E2" w14:paraId="5D6528B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5228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Teretno vozilo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DAE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Bruto-tonski kilometar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216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0,0027 </w:t>
            </w:r>
          </w:p>
        </w:tc>
      </w:tr>
      <w:tr w:rsidR="00B116E2" w:rsidRPr="00B116E2" w14:paraId="7513F73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747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Priključno vozilo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B39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Bruto-tonski kilometar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D9B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0,0027 </w:t>
            </w:r>
          </w:p>
        </w:tc>
      </w:tr>
      <w:tr w:rsidR="00B116E2" w:rsidRPr="00B116E2" w14:paraId="7C65EB2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00A2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Autobus sa najviše 23 mesta za sedenje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F0D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Vozilo-kilometar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379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0,0286 </w:t>
            </w:r>
          </w:p>
        </w:tc>
      </w:tr>
      <w:tr w:rsidR="00B116E2" w:rsidRPr="00B116E2" w14:paraId="5D8B8E9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FB6E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Autobus sa više od 23 mesta za sedenje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A095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Vozilo-kilometar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5AA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0,0366 </w:t>
            </w:r>
          </w:p>
        </w:tc>
      </w:tr>
    </w:tbl>
    <w:p w14:paraId="4DE98A9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14. Visina naknade za postavljanje vodovoda, kanalizacije, električnih vodova, elektronske komunikacione mreže i sl. na državnom putu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2349"/>
        <w:gridCol w:w="6707"/>
      </w:tblGrid>
      <w:tr w:rsidR="00B116E2" w:rsidRPr="00B116E2" w14:paraId="43E7D42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75F5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Instalacije</w:t>
            </w:r>
          </w:p>
        </w:tc>
        <w:tc>
          <w:tcPr>
            <w:tcW w:w="0" w:type="auto"/>
            <w:tcBorders>
              <w:top w:val="outset" w:sz="6" w:space="0" w:color="auto"/>
              <w:left w:val="outset" w:sz="6" w:space="0" w:color="auto"/>
              <w:bottom w:val="outset" w:sz="6" w:space="0" w:color="auto"/>
              <w:right w:val="outset" w:sz="6" w:space="0" w:color="auto"/>
            </w:tcBorders>
            <w:hideMark/>
          </w:tcPr>
          <w:p w14:paraId="2F64AA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cena u dinarima po metru postavljenih instalacija prečnika do 0,01 metara*</w:t>
            </w:r>
          </w:p>
        </w:tc>
      </w:tr>
      <w:tr w:rsidR="00B116E2" w:rsidRPr="00B116E2" w14:paraId="5EA1B5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C1A7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optički kablovi</w:t>
            </w:r>
          </w:p>
        </w:tc>
        <w:tc>
          <w:tcPr>
            <w:tcW w:w="0" w:type="auto"/>
            <w:tcBorders>
              <w:top w:val="outset" w:sz="6" w:space="0" w:color="auto"/>
              <w:left w:val="outset" w:sz="6" w:space="0" w:color="auto"/>
              <w:bottom w:val="outset" w:sz="6" w:space="0" w:color="auto"/>
              <w:right w:val="outset" w:sz="6" w:space="0" w:color="auto"/>
            </w:tcBorders>
            <w:hideMark/>
          </w:tcPr>
          <w:p w14:paraId="33444F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 din/m</w:t>
            </w:r>
          </w:p>
        </w:tc>
      </w:tr>
      <w:tr w:rsidR="00B116E2" w:rsidRPr="00B116E2" w14:paraId="579870A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AF5D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elektro, gasne i toplovodne</w:t>
            </w:r>
          </w:p>
        </w:tc>
        <w:tc>
          <w:tcPr>
            <w:tcW w:w="0" w:type="auto"/>
            <w:tcBorders>
              <w:top w:val="outset" w:sz="6" w:space="0" w:color="auto"/>
              <w:left w:val="outset" w:sz="6" w:space="0" w:color="auto"/>
              <w:bottom w:val="outset" w:sz="6" w:space="0" w:color="auto"/>
              <w:right w:val="outset" w:sz="6" w:space="0" w:color="auto"/>
            </w:tcBorders>
            <w:hideMark/>
          </w:tcPr>
          <w:p w14:paraId="6EA8AA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 din/m</w:t>
            </w:r>
          </w:p>
        </w:tc>
      </w:tr>
      <w:tr w:rsidR="00B116E2" w:rsidRPr="00B116E2" w14:paraId="2955239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27A0C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vodovod i kanalizacija</w:t>
            </w:r>
          </w:p>
        </w:tc>
        <w:tc>
          <w:tcPr>
            <w:tcW w:w="0" w:type="auto"/>
            <w:tcBorders>
              <w:top w:val="outset" w:sz="6" w:space="0" w:color="auto"/>
              <w:left w:val="outset" w:sz="6" w:space="0" w:color="auto"/>
              <w:bottom w:val="outset" w:sz="6" w:space="0" w:color="auto"/>
              <w:right w:val="outset" w:sz="6" w:space="0" w:color="auto"/>
            </w:tcBorders>
            <w:hideMark/>
          </w:tcPr>
          <w:p w14:paraId="215086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 din/m</w:t>
            </w:r>
          </w:p>
        </w:tc>
      </w:tr>
    </w:tbl>
    <w:p w14:paraId="42441E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Za postavljanje instalacija pored, ispod ili iznad (ukrštaj) državnog puta plaća se naknada zavisno od vrste instalacije, po metru postavljenih instalacija prečnika (ili širine) do 0,01 metara, za instalacije većeg prečnika naknada se linearno uvećava srazmerno povećanju prečnika (ili širine).</w:t>
      </w:r>
    </w:p>
    <w:p w14:paraId="4A65D1C3"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15. Najviši iznos naknade za postavljanje vodovoda, kanalizacije, električnih vodova, elektronske komunikacione mreže i sl. na opštinskom putu i ulici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1895"/>
        <w:gridCol w:w="7161"/>
      </w:tblGrid>
      <w:tr w:rsidR="00B116E2" w:rsidRPr="00B116E2" w14:paraId="0136D8A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2CF7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Instalacije </w:t>
            </w:r>
          </w:p>
        </w:tc>
        <w:tc>
          <w:tcPr>
            <w:tcW w:w="0" w:type="auto"/>
            <w:tcBorders>
              <w:top w:val="outset" w:sz="6" w:space="0" w:color="auto"/>
              <w:left w:val="outset" w:sz="6" w:space="0" w:color="auto"/>
              <w:bottom w:val="outset" w:sz="6" w:space="0" w:color="auto"/>
              <w:right w:val="outset" w:sz="6" w:space="0" w:color="auto"/>
            </w:tcBorders>
            <w:hideMark/>
          </w:tcPr>
          <w:p w14:paraId="3B1A76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Usklađeni najviši iznos naknade u dinarima po metru postavljenih instalacija prečnika do 0,01 metara* </w:t>
            </w:r>
          </w:p>
        </w:tc>
      </w:tr>
      <w:tr w:rsidR="00B116E2" w:rsidRPr="00B116E2" w14:paraId="77B579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2163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optički kablovi </w:t>
            </w:r>
          </w:p>
        </w:tc>
        <w:tc>
          <w:tcPr>
            <w:tcW w:w="0" w:type="auto"/>
            <w:tcBorders>
              <w:top w:val="outset" w:sz="6" w:space="0" w:color="auto"/>
              <w:left w:val="outset" w:sz="6" w:space="0" w:color="auto"/>
              <w:bottom w:val="outset" w:sz="6" w:space="0" w:color="auto"/>
              <w:right w:val="outset" w:sz="6" w:space="0" w:color="auto"/>
            </w:tcBorders>
            <w:hideMark/>
          </w:tcPr>
          <w:p w14:paraId="0BF2ABC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56,65 din/m </w:t>
            </w:r>
          </w:p>
        </w:tc>
      </w:tr>
      <w:tr w:rsidR="00B116E2" w:rsidRPr="00B116E2" w14:paraId="408C445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154B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elektro i gasne </w:t>
            </w:r>
          </w:p>
        </w:tc>
        <w:tc>
          <w:tcPr>
            <w:tcW w:w="0" w:type="auto"/>
            <w:tcBorders>
              <w:top w:val="outset" w:sz="6" w:space="0" w:color="auto"/>
              <w:left w:val="outset" w:sz="6" w:space="0" w:color="auto"/>
              <w:bottom w:val="outset" w:sz="6" w:space="0" w:color="auto"/>
              <w:right w:val="outset" w:sz="6" w:space="0" w:color="auto"/>
            </w:tcBorders>
            <w:hideMark/>
          </w:tcPr>
          <w:p w14:paraId="33F45C7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34,00 din/m </w:t>
            </w:r>
          </w:p>
        </w:tc>
      </w:tr>
      <w:tr w:rsidR="00B116E2" w:rsidRPr="00B116E2" w14:paraId="4F2672A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272B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vodovod i kanalizacija </w:t>
            </w:r>
          </w:p>
        </w:tc>
        <w:tc>
          <w:tcPr>
            <w:tcW w:w="0" w:type="auto"/>
            <w:tcBorders>
              <w:top w:val="outset" w:sz="6" w:space="0" w:color="auto"/>
              <w:left w:val="outset" w:sz="6" w:space="0" w:color="auto"/>
              <w:bottom w:val="outset" w:sz="6" w:space="0" w:color="auto"/>
              <w:right w:val="outset" w:sz="6" w:space="0" w:color="auto"/>
            </w:tcBorders>
            <w:hideMark/>
          </w:tcPr>
          <w:p w14:paraId="59CE01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22,66 din/m </w:t>
            </w:r>
          </w:p>
        </w:tc>
      </w:tr>
    </w:tbl>
    <w:p w14:paraId="110A32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Za postavljanje instalacija pored, ispod ili iznad (ukrštaj) opštinskog puta i ulice plaća se naknada zavisno od vrste instalacije, po metru postavljenih instalacija prečnika (ili širine) do 0,01 metara, za instalacije većeg prečnika naknada se linearno uvećava srazmerno povećanju prečnika (ili širine). </w:t>
      </w:r>
    </w:p>
    <w:p w14:paraId="4F483E1E"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Prilog 11. </w:t>
      </w:r>
    </w:p>
    <w:p w14:paraId="2183E21D"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1. Visina naknade za priključenje industrijskog koloseka na javnu železničku infrastrukturu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6478"/>
        <w:gridCol w:w="2578"/>
      </w:tblGrid>
      <w:tr w:rsidR="00B116E2" w:rsidRPr="00B116E2" w14:paraId="09F5566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8624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443395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w:t>
            </w:r>
            <w:r w:rsidRPr="00B116E2">
              <w:rPr>
                <w:rFonts w:ascii="Arial" w:eastAsia="Times New Roman" w:hAnsi="Arial" w:cs="Arial"/>
                <w:kern w:val="0"/>
                <w:lang w:eastAsia="sr-Latn-RS"/>
                <w14:ligatures w14:val="none"/>
              </w:rPr>
              <w:br/>
              <w:t>(RSD)</w:t>
            </w:r>
          </w:p>
        </w:tc>
      </w:tr>
      <w:tr w:rsidR="00B116E2" w:rsidRPr="00B116E2" w14:paraId="0D841FA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010D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priključenje industrijskog koloseka na javnu železničku infrastrukturu</w:t>
            </w:r>
          </w:p>
        </w:tc>
        <w:tc>
          <w:tcPr>
            <w:tcW w:w="0" w:type="auto"/>
            <w:tcBorders>
              <w:top w:val="outset" w:sz="6" w:space="0" w:color="auto"/>
              <w:left w:val="outset" w:sz="6" w:space="0" w:color="auto"/>
              <w:bottom w:val="outset" w:sz="6" w:space="0" w:color="auto"/>
              <w:right w:val="outset" w:sz="6" w:space="0" w:color="auto"/>
            </w:tcBorders>
            <w:hideMark/>
          </w:tcPr>
          <w:p w14:paraId="5773B8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27.193,30</w:t>
            </w:r>
          </w:p>
        </w:tc>
      </w:tr>
    </w:tbl>
    <w:p w14:paraId="20BF2B7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lastRenderedPageBreak/>
        <w:t>Tabela 2. Visina naknade za korišćenje poslovnog i reklamnog prostora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409"/>
        <w:gridCol w:w="4185"/>
        <w:gridCol w:w="1554"/>
        <w:gridCol w:w="713"/>
        <w:gridCol w:w="713"/>
        <w:gridCol w:w="1482"/>
      </w:tblGrid>
      <w:tr w:rsidR="00B116E2" w:rsidRPr="00B116E2" w14:paraId="6382C6F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2B6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440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Predmet naknade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765B2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Minimalna početna cena (RSD/m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 </w:t>
            </w:r>
          </w:p>
        </w:tc>
      </w:tr>
      <w:tr w:rsidR="00B116E2" w:rsidRPr="00B116E2" w14:paraId="78301BC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7007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8B05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Poslovni prostor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0CEE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Kancelarijski prostor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DEEFC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Magacinski prostor i vage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085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Nadstrešnice </w:t>
            </w:r>
          </w:p>
        </w:tc>
      </w:tr>
      <w:tr w:rsidR="00B116E2" w:rsidRPr="00B116E2" w14:paraId="5B28395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7A6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5B4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735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Zona 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4BE1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Zona 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6877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Zona III </w:t>
            </w:r>
          </w:p>
        </w:tc>
      </w:tr>
      <w:tr w:rsidR="00B116E2" w:rsidRPr="00B116E2" w14:paraId="37F41A6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DDA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3B3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Lokacija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036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55CD5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279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78961D8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A6B1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8FB6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Centar i u gradu, Vukov spomenik i Novi Beograd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256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1.157,74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418E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477,08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7E2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287,89 </w:t>
            </w:r>
          </w:p>
        </w:tc>
      </w:tr>
      <w:tr w:rsidR="00B116E2" w:rsidRPr="00B116E2" w14:paraId="2262EF8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F8CD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02C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Novi Sad putnička i prostor u gradu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44A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1.022,01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CDC0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272,47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F55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164,51 </w:t>
            </w:r>
          </w:p>
        </w:tc>
      </w:tr>
      <w:tr w:rsidR="00B116E2" w:rsidRPr="00B116E2" w14:paraId="7C789D7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AC8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AAB8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Dunav, Beograd Donji grad, Beograd Ranžirna, Karađorđev park, Pančevački most, Topčider, Rakovica, Zemun, Mokra Gora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2B14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681,68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57F8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244,71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92B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147,03 </w:t>
            </w:r>
          </w:p>
        </w:tc>
      </w:tr>
      <w:tr w:rsidR="00B116E2" w:rsidRPr="00B116E2" w14:paraId="5FDE2DA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3DA5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3BB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Novi Sad (ostali prostor) i Ruma (u gradu)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023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551,10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287C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208,72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78C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125,44 </w:t>
            </w:r>
          </w:p>
        </w:tc>
      </w:tr>
      <w:tr w:rsidR="00B116E2" w:rsidRPr="00B116E2" w14:paraId="723EA0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8B3F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3FD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Niš (glavna stanica)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193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475,02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B3D0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193,30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F60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102,82 </w:t>
            </w:r>
          </w:p>
        </w:tc>
      </w:tr>
      <w:tr w:rsidR="00B116E2" w:rsidRPr="00B116E2" w14:paraId="317F11A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AF95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5E2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Niš (ostali prostor), Novi Sad ranžirna, Subotica (glavna stanica)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056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390,71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29C1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154,23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1DA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98,71 </w:t>
            </w:r>
          </w:p>
        </w:tc>
      </w:tr>
      <w:tr w:rsidR="00B116E2" w:rsidRPr="00B116E2" w14:paraId="1B96D9A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D63C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E1B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Kraljevo, Užice, Kruševac, Leskovac, Čačak, Pančevo, Valjevo, Bjeljina, Šabac, Kragujevac i Subotica (ostali prostor)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3CE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318,74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1251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92,54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001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61,69 </w:t>
            </w:r>
          </w:p>
        </w:tc>
      </w:tr>
      <w:tr w:rsidR="00B116E2" w:rsidRPr="00B116E2" w14:paraId="176DD22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2981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CEE6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Zaječar, Vršac, Požarevac, Zrenjanin, Crveni Krst, Resnik, Mladenovac, Požega, Paraćin, Jagodina, Negotin, Batajnica, Užice teretna, Aranđelovac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24C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308,45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27DE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79,17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668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56,55 </w:t>
            </w:r>
          </w:p>
        </w:tc>
      </w:tr>
      <w:tr w:rsidR="00B116E2" w:rsidRPr="00B116E2" w14:paraId="2FAF81E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365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8D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Smederevska Palanka, Lajkovac, Sombor, Kikinda, Horgoš, Sremska Mitrovica, Šid, Vranje, Zrenjanin teretna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8B9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287,89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22D0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61,69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7CEA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49,35 </w:t>
            </w:r>
          </w:p>
        </w:tc>
      </w:tr>
      <w:tr w:rsidR="00B116E2" w:rsidRPr="00B116E2" w14:paraId="0234DEB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785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073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Bor, Velika Plana, Ćuprija, Smederevo, Raška, Prijepolje, Kučevo, Pirot, Mali Zvornik, Lazarevac, Loznica, Lapovo, Palić, Ristovac, Aleksinac, Zrenjanin fabrika, Svilajnac, Despotovac, Priboj, Boljevci, Vrnjačka banja, Surčin, Ostružnica, Ripanj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36D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251,90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6AE7A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56,55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654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42,16 </w:t>
            </w:r>
          </w:p>
        </w:tc>
      </w:tr>
      <w:tr w:rsidR="00B116E2" w:rsidRPr="00B116E2" w14:paraId="1656EF0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50EB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464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Senta, Bačka topola, Vreoci, Prokuplje, Stalać, Kuršumlija, Nova Pazova, Stara Pazova, Trstenik, Knjaževac, Dimitrovgrad, Petrovaradin, Stopanja, Kostolac, Grošnica, Kraljevo (ostale stanice), Zaječar (ostale stanice), Paraćin (ostale stanice), Vrbas i Ruma (ostalo)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0D1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185,07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2B9C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472D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37,01 </w:t>
            </w:r>
          </w:p>
        </w:tc>
      </w:tr>
      <w:tr w:rsidR="00B116E2" w:rsidRPr="00B116E2" w14:paraId="5834B02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CFDF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6DF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Majdanpek, Ušće, Inđija, Doljevac, Kosjerić, Sremski Karlovci, Preševo, Svrljig, Mala Krsna, Radinac, Banja Koviljača, Bečej, Bujanovac, Vladičin </w:t>
            </w:r>
            <w:r w:rsidRPr="00B116E2">
              <w:rPr>
                <w:rFonts w:ascii="Arial" w:eastAsia="Times New Roman" w:hAnsi="Arial" w:cs="Arial"/>
                <w:kern w:val="0"/>
                <w:lang w:eastAsia="sr-Latn-RS"/>
                <w14:ligatures w14:val="none"/>
              </w:rPr>
              <w:lastRenderedPageBreak/>
              <w:t xml:space="preserve">Han, Rimski Šančevi, Užice (ostale stanice), Bačka Palanka, Koševi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9EEC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113,10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1A14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35,99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FDC5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28,79 </w:t>
            </w:r>
          </w:p>
        </w:tc>
      </w:tr>
      <w:tr w:rsidR="00B116E2" w:rsidRPr="00B116E2" w14:paraId="5B2C7A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590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7B11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Ostale stanice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164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82,25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8BC0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E48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21,59 </w:t>
            </w:r>
          </w:p>
        </w:tc>
      </w:tr>
      <w:tr w:rsidR="00B116E2" w:rsidRPr="00B116E2" w14:paraId="1DC0518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51DD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276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Tuneli i žitni magacini na svim lokacijama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A30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1DEE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4C4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6072AA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036E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568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Podrumi, tavani, hodnici, sanitarni čvorovi, šupe i ostali pomoćni prostori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AE33D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50% od početne cene iz kolone II </w:t>
            </w:r>
          </w:p>
        </w:tc>
      </w:tr>
      <w:tr w:rsidR="00B116E2" w:rsidRPr="00B116E2" w14:paraId="28C77B5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FC0C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64D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Garaže na svim lokacijama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2BF87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143,95 </w:t>
            </w:r>
          </w:p>
        </w:tc>
      </w:tr>
      <w:tr w:rsidR="00B116E2" w:rsidRPr="00B116E2" w14:paraId="30E67B2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266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4F7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Garažna mesta i boks garaže na svim lokacijama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CB4D89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123,38 </w:t>
            </w:r>
          </w:p>
        </w:tc>
      </w:tr>
      <w:tr w:rsidR="00B116E2" w:rsidRPr="00B116E2" w14:paraId="16110B0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EDC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ABF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Javni stanični WC-i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6D28A5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 od početne cene iz kolone I, sa obavezom održavanja i pravom naplate za pružanje usluga </w:t>
            </w:r>
          </w:p>
        </w:tc>
      </w:tr>
      <w:tr w:rsidR="00B116E2" w:rsidRPr="00B116E2" w14:paraId="74C00B9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E1284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9E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Prostor za aparate za samoposluživanje (bankomati, menjačnice, kafemati i sl.) uvećan za prostor za usluživanje i opsluživanje (najmanje 1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po aparatu)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F7F61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1.500,00 </w:t>
            </w:r>
          </w:p>
        </w:tc>
      </w:tr>
      <w:tr w:rsidR="00B116E2" w:rsidRPr="00B116E2" w14:paraId="29DA70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8946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7AC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Reklamni prostor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7558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Početna cena (RSD/m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 </w:t>
            </w:r>
          </w:p>
        </w:tc>
      </w:tr>
      <w:tr w:rsidR="00B116E2" w:rsidRPr="00B116E2" w14:paraId="04C98E0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5508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ECA1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Lokacija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EAE0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Svetleća reklama "displej"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B408F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Plakata "bilbord" </w:t>
            </w:r>
          </w:p>
        </w:tc>
      </w:tr>
      <w:tr w:rsidR="00B116E2" w:rsidRPr="00B116E2" w14:paraId="1C1B340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989C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6F0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Centar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3335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1.490,09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A5C8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1.226,62 </w:t>
            </w:r>
          </w:p>
        </w:tc>
      </w:tr>
      <w:tr w:rsidR="00B116E2" w:rsidRPr="00B116E2" w14:paraId="418D7AF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890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92D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iznad ulice Vojvode Mišića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120A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1.226,62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36C76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952,09 </w:t>
            </w:r>
          </w:p>
        </w:tc>
      </w:tr>
      <w:tr w:rsidR="00B116E2" w:rsidRPr="00B116E2" w14:paraId="162C630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30B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B44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Beograd, prostor unutar Sajma i sl, Beograd ostale lokacije, Vukov Spomenik, Novi Sad u gradu i putnička stanica, lokacije</w:t>
            </w:r>
            <w:r w:rsidRPr="00B116E2">
              <w:rPr>
                <w:rFonts w:ascii="Arial" w:eastAsia="Times New Roman" w:hAnsi="Arial" w:cs="Arial"/>
                <w:kern w:val="0"/>
                <w:lang w:eastAsia="sr-Latn-RS"/>
                <w14:ligatures w14:val="none"/>
              </w:rPr>
              <w:br/>
              <w:t xml:space="preserve">uz magistralne drumske saobraćajnice u svim mestima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FE51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1.089,87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7E37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818,43 </w:t>
            </w:r>
          </w:p>
        </w:tc>
      </w:tr>
      <w:tr w:rsidR="00B116E2" w:rsidRPr="00B116E2" w14:paraId="5FCA41D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E03E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1830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Niš, Subotica, Novi Sad, ostalo i lokacije uz regionalne drumske saobraćajnice u svim mestima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CD8D7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863,67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B834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544,94 </w:t>
            </w:r>
          </w:p>
        </w:tc>
      </w:tr>
      <w:tr w:rsidR="00B116E2" w:rsidRPr="00B116E2" w14:paraId="224A340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4BCE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CE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Kraljevo, Kragujevac, Užice, Valjevo, Kruševac, Sremska Mitrovica, Sombor, Zrenjanin, Čačak, Požarevac, Pančevo, Jagodina i lokacije uz lokalne drumske saobraćajnice u svim mestima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CAFA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431,84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EC17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318,74 </w:t>
            </w:r>
          </w:p>
        </w:tc>
      </w:tr>
      <w:tr w:rsidR="00B116E2" w:rsidRPr="00B116E2" w14:paraId="2D94BC1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BA4B6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A9E7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Ostale stanice i lokacije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CEB1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359,86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6EB7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205,64 </w:t>
            </w:r>
          </w:p>
        </w:tc>
      </w:tr>
    </w:tbl>
    <w:p w14:paraId="3DFFFEF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3. Visina naknade za privremeno korišćenje delova pružnog pojasa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1872"/>
        <w:gridCol w:w="1567"/>
        <w:gridCol w:w="1242"/>
        <w:gridCol w:w="1390"/>
        <w:gridCol w:w="1468"/>
        <w:gridCol w:w="1133"/>
      </w:tblGrid>
      <w:tr w:rsidR="00B116E2" w:rsidRPr="00B116E2" w14:paraId="58743FE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E530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37B13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Lokacija</w:t>
            </w:r>
          </w:p>
        </w:tc>
        <w:tc>
          <w:tcPr>
            <w:tcW w:w="0" w:type="auto"/>
            <w:gridSpan w:val="5"/>
            <w:tcBorders>
              <w:top w:val="outset" w:sz="6" w:space="0" w:color="auto"/>
              <w:left w:val="outset" w:sz="6" w:space="0" w:color="auto"/>
              <w:bottom w:val="outset" w:sz="6" w:space="0" w:color="auto"/>
              <w:right w:val="outset" w:sz="6" w:space="0" w:color="auto"/>
            </w:tcBorders>
            <w:hideMark/>
          </w:tcPr>
          <w:p w14:paraId="73B095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Usklađena visina naknade prema nameni (RSD/m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i dinara mesečno)</w:t>
            </w:r>
          </w:p>
        </w:tc>
      </w:tr>
      <w:tr w:rsidR="00B116E2" w:rsidRPr="00B116E2" w14:paraId="3383349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C51B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AC7490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A488F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već izgrađene kancelarijske, ugostiteljske trgovinske i sve ostale objekte </w:t>
            </w:r>
            <w:r w:rsidRPr="00B116E2">
              <w:rPr>
                <w:rFonts w:ascii="Arial" w:eastAsia="Times New Roman" w:hAnsi="Arial" w:cs="Arial"/>
                <w:kern w:val="0"/>
                <w:lang w:eastAsia="sr-Latn-RS"/>
                <w14:ligatures w14:val="none"/>
              </w:rPr>
              <w:lastRenderedPageBreak/>
              <w:t>(uslužne delatnosti) (din/m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w:t>
            </w:r>
          </w:p>
        </w:tc>
        <w:tc>
          <w:tcPr>
            <w:tcW w:w="0" w:type="auto"/>
            <w:tcBorders>
              <w:top w:val="outset" w:sz="6" w:space="0" w:color="auto"/>
              <w:left w:val="outset" w:sz="6" w:space="0" w:color="auto"/>
              <w:bottom w:val="outset" w:sz="6" w:space="0" w:color="auto"/>
              <w:right w:val="outset" w:sz="6" w:space="0" w:color="auto"/>
            </w:tcBorders>
            <w:hideMark/>
          </w:tcPr>
          <w:p w14:paraId="4CBD5B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Za već postavljene kioske i rashladne vitrine</w:t>
            </w:r>
            <w:r w:rsidRPr="00B116E2">
              <w:rPr>
                <w:rFonts w:ascii="Arial" w:eastAsia="Times New Roman" w:hAnsi="Arial" w:cs="Arial"/>
                <w:kern w:val="0"/>
                <w:lang w:eastAsia="sr-Latn-RS"/>
                <w14:ligatures w14:val="none"/>
              </w:rPr>
              <w:br/>
              <w:t>(dinara mesečno)</w:t>
            </w:r>
          </w:p>
        </w:tc>
        <w:tc>
          <w:tcPr>
            <w:tcW w:w="0" w:type="auto"/>
            <w:tcBorders>
              <w:top w:val="outset" w:sz="6" w:space="0" w:color="auto"/>
              <w:left w:val="outset" w:sz="6" w:space="0" w:color="auto"/>
              <w:bottom w:val="outset" w:sz="6" w:space="0" w:color="auto"/>
              <w:right w:val="outset" w:sz="6" w:space="0" w:color="auto"/>
            </w:tcBorders>
            <w:hideMark/>
          </w:tcPr>
          <w:p w14:paraId="176D4F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već izgrađene proizvodne objekte, kolske vage, pilane - strugare, kao </w:t>
            </w:r>
            <w:r w:rsidRPr="00B116E2">
              <w:rPr>
                <w:rFonts w:ascii="Arial" w:eastAsia="Times New Roman" w:hAnsi="Arial" w:cs="Arial"/>
                <w:kern w:val="0"/>
                <w:lang w:eastAsia="sr-Latn-RS"/>
                <w14:ligatures w14:val="none"/>
              </w:rPr>
              <w:lastRenderedPageBreak/>
              <w:t>i restoranske bašte (proizvodne delatnosti)</w:t>
            </w:r>
            <w:r w:rsidRPr="00B116E2">
              <w:rPr>
                <w:rFonts w:ascii="Arial" w:eastAsia="Times New Roman" w:hAnsi="Arial" w:cs="Arial"/>
                <w:kern w:val="0"/>
                <w:lang w:eastAsia="sr-Latn-RS"/>
                <w14:ligatures w14:val="none"/>
              </w:rPr>
              <w:br/>
              <w:t>(din/m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w:t>
            </w:r>
          </w:p>
        </w:tc>
        <w:tc>
          <w:tcPr>
            <w:tcW w:w="0" w:type="auto"/>
            <w:tcBorders>
              <w:top w:val="outset" w:sz="6" w:space="0" w:color="auto"/>
              <w:left w:val="outset" w:sz="6" w:space="0" w:color="auto"/>
              <w:bottom w:val="outset" w:sz="6" w:space="0" w:color="auto"/>
              <w:right w:val="outset" w:sz="6" w:space="0" w:color="auto"/>
            </w:tcBorders>
            <w:hideMark/>
          </w:tcPr>
          <w:p w14:paraId="57899B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Za već izgrađene magacinske objekte, nadstrešnice i garaže, kao i auto poligone, </w:t>
            </w:r>
            <w:r w:rsidRPr="00B116E2">
              <w:rPr>
                <w:rFonts w:ascii="Arial" w:eastAsia="Times New Roman" w:hAnsi="Arial" w:cs="Arial"/>
                <w:kern w:val="0"/>
                <w:lang w:eastAsia="sr-Latn-RS"/>
                <w14:ligatures w14:val="none"/>
              </w:rPr>
              <w:lastRenderedPageBreak/>
              <w:t>naplatne parkinge i sl,</w:t>
            </w:r>
          </w:p>
        </w:tc>
        <w:tc>
          <w:tcPr>
            <w:tcW w:w="0" w:type="auto"/>
            <w:tcBorders>
              <w:top w:val="outset" w:sz="6" w:space="0" w:color="auto"/>
              <w:left w:val="outset" w:sz="6" w:space="0" w:color="auto"/>
              <w:bottom w:val="outset" w:sz="6" w:space="0" w:color="auto"/>
              <w:right w:val="outset" w:sz="6" w:space="0" w:color="auto"/>
            </w:tcBorders>
            <w:hideMark/>
          </w:tcPr>
          <w:p w14:paraId="55297B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Za stovarišta, otpade, sopstveni parking i sl,</w:t>
            </w:r>
            <w:r w:rsidRPr="00B116E2">
              <w:rPr>
                <w:rFonts w:ascii="Arial" w:eastAsia="Times New Roman" w:hAnsi="Arial" w:cs="Arial"/>
                <w:kern w:val="0"/>
                <w:lang w:eastAsia="sr-Latn-RS"/>
                <w14:ligatures w14:val="none"/>
              </w:rPr>
              <w:br/>
            </w:r>
            <w:r w:rsidRPr="00B116E2">
              <w:rPr>
                <w:rFonts w:ascii="Arial" w:eastAsia="Times New Roman" w:hAnsi="Arial" w:cs="Arial"/>
                <w:kern w:val="0"/>
                <w:lang w:eastAsia="sr-Latn-RS"/>
                <w14:ligatures w14:val="none"/>
              </w:rPr>
              <w:lastRenderedPageBreak/>
              <w:t>(din/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w:t>
            </w:r>
          </w:p>
        </w:tc>
      </w:tr>
      <w:tr w:rsidR="00B116E2" w:rsidRPr="00B116E2" w14:paraId="0769D43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867A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0BBA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1082E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Zona I</w:t>
            </w:r>
          </w:p>
        </w:tc>
        <w:tc>
          <w:tcPr>
            <w:tcW w:w="0" w:type="auto"/>
            <w:tcBorders>
              <w:top w:val="outset" w:sz="6" w:space="0" w:color="auto"/>
              <w:left w:val="outset" w:sz="6" w:space="0" w:color="auto"/>
              <w:bottom w:val="outset" w:sz="6" w:space="0" w:color="auto"/>
              <w:right w:val="outset" w:sz="6" w:space="0" w:color="auto"/>
            </w:tcBorders>
            <w:hideMark/>
          </w:tcPr>
          <w:p w14:paraId="267AA4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Zona II</w:t>
            </w:r>
          </w:p>
        </w:tc>
        <w:tc>
          <w:tcPr>
            <w:tcW w:w="0" w:type="auto"/>
            <w:tcBorders>
              <w:top w:val="outset" w:sz="6" w:space="0" w:color="auto"/>
              <w:left w:val="outset" w:sz="6" w:space="0" w:color="auto"/>
              <w:bottom w:val="outset" w:sz="6" w:space="0" w:color="auto"/>
              <w:right w:val="outset" w:sz="6" w:space="0" w:color="auto"/>
            </w:tcBorders>
            <w:hideMark/>
          </w:tcPr>
          <w:p w14:paraId="49FFB3C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Zona III</w:t>
            </w:r>
          </w:p>
        </w:tc>
        <w:tc>
          <w:tcPr>
            <w:tcW w:w="0" w:type="auto"/>
            <w:tcBorders>
              <w:top w:val="outset" w:sz="6" w:space="0" w:color="auto"/>
              <w:left w:val="outset" w:sz="6" w:space="0" w:color="auto"/>
              <w:bottom w:val="outset" w:sz="6" w:space="0" w:color="auto"/>
              <w:right w:val="outset" w:sz="6" w:space="0" w:color="auto"/>
            </w:tcBorders>
            <w:hideMark/>
          </w:tcPr>
          <w:p w14:paraId="71A019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Zona IV</w:t>
            </w:r>
          </w:p>
        </w:tc>
        <w:tc>
          <w:tcPr>
            <w:tcW w:w="0" w:type="auto"/>
            <w:tcBorders>
              <w:top w:val="outset" w:sz="6" w:space="0" w:color="auto"/>
              <w:left w:val="outset" w:sz="6" w:space="0" w:color="auto"/>
              <w:bottom w:val="outset" w:sz="6" w:space="0" w:color="auto"/>
              <w:right w:val="outset" w:sz="6" w:space="0" w:color="auto"/>
            </w:tcBorders>
            <w:hideMark/>
          </w:tcPr>
          <w:p w14:paraId="261179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Zona V</w:t>
            </w:r>
          </w:p>
        </w:tc>
      </w:tr>
      <w:tr w:rsidR="00B116E2" w:rsidRPr="00B116E2" w14:paraId="5800138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FEAC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222E790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Beograd centar, Vukov spomenik</w:t>
            </w:r>
          </w:p>
        </w:tc>
        <w:tc>
          <w:tcPr>
            <w:tcW w:w="0" w:type="auto"/>
            <w:tcBorders>
              <w:top w:val="outset" w:sz="6" w:space="0" w:color="auto"/>
              <w:left w:val="outset" w:sz="6" w:space="0" w:color="auto"/>
              <w:bottom w:val="outset" w:sz="6" w:space="0" w:color="auto"/>
              <w:right w:val="outset" w:sz="6" w:space="0" w:color="auto"/>
            </w:tcBorders>
            <w:hideMark/>
          </w:tcPr>
          <w:p w14:paraId="6BE52F1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210,75</w:t>
            </w:r>
          </w:p>
        </w:tc>
        <w:tc>
          <w:tcPr>
            <w:tcW w:w="0" w:type="auto"/>
            <w:tcBorders>
              <w:top w:val="outset" w:sz="6" w:space="0" w:color="auto"/>
              <w:left w:val="outset" w:sz="6" w:space="0" w:color="auto"/>
              <w:bottom w:val="outset" w:sz="6" w:space="0" w:color="auto"/>
              <w:right w:val="outset" w:sz="6" w:space="0" w:color="auto"/>
            </w:tcBorders>
            <w:hideMark/>
          </w:tcPr>
          <w:p w14:paraId="524DB0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9.058,77</w:t>
            </w:r>
          </w:p>
        </w:tc>
        <w:tc>
          <w:tcPr>
            <w:tcW w:w="0" w:type="auto"/>
            <w:tcBorders>
              <w:top w:val="outset" w:sz="6" w:space="0" w:color="auto"/>
              <w:left w:val="outset" w:sz="6" w:space="0" w:color="auto"/>
              <w:bottom w:val="outset" w:sz="6" w:space="0" w:color="auto"/>
              <w:right w:val="outset" w:sz="6" w:space="0" w:color="auto"/>
            </w:tcBorders>
            <w:hideMark/>
          </w:tcPr>
          <w:p w14:paraId="097CACA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134,83</w:t>
            </w:r>
          </w:p>
        </w:tc>
        <w:tc>
          <w:tcPr>
            <w:tcW w:w="0" w:type="auto"/>
            <w:tcBorders>
              <w:top w:val="outset" w:sz="6" w:space="0" w:color="auto"/>
              <w:left w:val="outset" w:sz="6" w:space="0" w:color="auto"/>
              <w:bottom w:val="outset" w:sz="6" w:space="0" w:color="auto"/>
              <w:right w:val="outset" w:sz="6" w:space="0" w:color="auto"/>
            </w:tcBorders>
            <w:hideMark/>
          </w:tcPr>
          <w:p w14:paraId="0EF78E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82,72</w:t>
            </w:r>
          </w:p>
        </w:tc>
        <w:tc>
          <w:tcPr>
            <w:tcW w:w="0" w:type="auto"/>
            <w:tcBorders>
              <w:top w:val="outset" w:sz="6" w:space="0" w:color="auto"/>
              <w:left w:val="outset" w:sz="6" w:space="0" w:color="auto"/>
              <w:bottom w:val="outset" w:sz="6" w:space="0" w:color="auto"/>
              <w:right w:val="outset" w:sz="6" w:space="0" w:color="auto"/>
            </w:tcBorders>
            <w:hideMark/>
          </w:tcPr>
          <w:p w14:paraId="4A23BC6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61,18</w:t>
            </w:r>
          </w:p>
        </w:tc>
      </w:tr>
      <w:tr w:rsidR="00B116E2" w:rsidRPr="00B116E2" w14:paraId="291DDC4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F95C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1A6771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Beograd (ostalo), Karađorđev park, Pančevački most, Beograd Dunav, Novi Beograd, Beograd Donji grad, Novi Sad, Niš, Crveni krst</w:t>
            </w:r>
          </w:p>
        </w:tc>
        <w:tc>
          <w:tcPr>
            <w:tcW w:w="0" w:type="auto"/>
            <w:tcBorders>
              <w:top w:val="outset" w:sz="6" w:space="0" w:color="auto"/>
              <w:left w:val="outset" w:sz="6" w:space="0" w:color="auto"/>
              <w:bottom w:val="outset" w:sz="6" w:space="0" w:color="auto"/>
              <w:right w:val="outset" w:sz="6" w:space="0" w:color="auto"/>
            </w:tcBorders>
            <w:hideMark/>
          </w:tcPr>
          <w:p w14:paraId="0D789B8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165,42</w:t>
            </w:r>
          </w:p>
        </w:tc>
        <w:tc>
          <w:tcPr>
            <w:tcW w:w="0" w:type="auto"/>
            <w:tcBorders>
              <w:top w:val="outset" w:sz="6" w:space="0" w:color="auto"/>
              <w:left w:val="outset" w:sz="6" w:space="0" w:color="auto"/>
              <w:bottom w:val="outset" w:sz="6" w:space="0" w:color="auto"/>
              <w:right w:val="outset" w:sz="6" w:space="0" w:color="auto"/>
            </w:tcBorders>
            <w:hideMark/>
          </w:tcPr>
          <w:p w14:paraId="66F448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7.506,48</w:t>
            </w:r>
          </w:p>
        </w:tc>
        <w:tc>
          <w:tcPr>
            <w:tcW w:w="0" w:type="auto"/>
            <w:tcBorders>
              <w:top w:val="outset" w:sz="6" w:space="0" w:color="auto"/>
              <w:left w:val="outset" w:sz="6" w:space="0" w:color="auto"/>
              <w:bottom w:val="outset" w:sz="6" w:space="0" w:color="auto"/>
              <w:right w:val="outset" w:sz="6" w:space="0" w:color="auto"/>
            </w:tcBorders>
            <w:hideMark/>
          </w:tcPr>
          <w:p w14:paraId="4487FC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105,37</w:t>
            </w:r>
          </w:p>
        </w:tc>
        <w:tc>
          <w:tcPr>
            <w:tcW w:w="0" w:type="auto"/>
            <w:tcBorders>
              <w:top w:val="outset" w:sz="6" w:space="0" w:color="auto"/>
              <w:left w:val="outset" w:sz="6" w:space="0" w:color="auto"/>
              <w:bottom w:val="outset" w:sz="6" w:space="0" w:color="auto"/>
              <w:right w:val="outset" w:sz="6" w:space="0" w:color="auto"/>
            </w:tcBorders>
            <w:hideMark/>
          </w:tcPr>
          <w:p w14:paraId="2FECFF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74,78</w:t>
            </w:r>
          </w:p>
        </w:tc>
        <w:tc>
          <w:tcPr>
            <w:tcW w:w="0" w:type="auto"/>
            <w:tcBorders>
              <w:top w:val="outset" w:sz="6" w:space="0" w:color="auto"/>
              <w:left w:val="outset" w:sz="6" w:space="0" w:color="auto"/>
              <w:bottom w:val="outset" w:sz="6" w:space="0" w:color="auto"/>
              <w:right w:val="outset" w:sz="6" w:space="0" w:color="auto"/>
            </w:tcBorders>
            <w:hideMark/>
          </w:tcPr>
          <w:p w14:paraId="3223F94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38,53</w:t>
            </w:r>
          </w:p>
        </w:tc>
      </w:tr>
      <w:tr w:rsidR="00B116E2" w:rsidRPr="00B116E2" w14:paraId="643DCF2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9842F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614E00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Subotica, Novi Sad ranžirna, Mokra Gora, Kragujevac</w:t>
            </w:r>
          </w:p>
        </w:tc>
        <w:tc>
          <w:tcPr>
            <w:tcW w:w="0" w:type="auto"/>
            <w:tcBorders>
              <w:top w:val="outset" w:sz="6" w:space="0" w:color="auto"/>
              <w:left w:val="outset" w:sz="6" w:space="0" w:color="auto"/>
              <w:bottom w:val="outset" w:sz="6" w:space="0" w:color="auto"/>
              <w:right w:val="outset" w:sz="6" w:space="0" w:color="auto"/>
            </w:tcBorders>
            <w:hideMark/>
          </w:tcPr>
          <w:p w14:paraId="086CA7A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101,98</w:t>
            </w:r>
          </w:p>
        </w:tc>
        <w:tc>
          <w:tcPr>
            <w:tcW w:w="0" w:type="auto"/>
            <w:tcBorders>
              <w:top w:val="outset" w:sz="6" w:space="0" w:color="auto"/>
              <w:left w:val="outset" w:sz="6" w:space="0" w:color="auto"/>
              <w:bottom w:val="outset" w:sz="6" w:space="0" w:color="auto"/>
              <w:right w:val="outset" w:sz="6" w:space="0" w:color="auto"/>
            </w:tcBorders>
            <w:hideMark/>
          </w:tcPr>
          <w:p w14:paraId="4B67F2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7.506,48</w:t>
            </w:r>
          </w:p>
        </w:tc>
        <w:tc>
          <w:tcPr>
            <w:tcW w:w="0" w:type="auto"/>
            <w:tcBorders>
              <w:top w:val="outset" w:sz="6" w:space="0" w:color="auto"/>
              <w:left w:val="outset" w:sz="6" w:space="0" w:color="auto"/>
              <w:bottom w:val="outset" w:sz="6" w:space="0" w:color="auto"/>
              <w:right w:val="outset" w:sz="6" w:space="0" w:color="auto"/>
            </w:tcBorders>
            <w:hideMark/>
          </w:tcPr>
          <w:p w14:paraId="6DDD73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w:t>
            </w:r>
          </w:p>
        </w:tc>
        <w:tc>
          <w:tcPr>
            <w:tcW w:w="0" w:type="auto"/>
            <w:tcBorders>
              <w:top w:val="outset" w:sz="6" w:space="0" w:color="auto"/>
              <w:left w:val="outset" w:sz="6" w:space="0" w:color="auto"/>
              <w:bottom w:val="outset" w:sz="6" w:space="0" w:color="auto"/>
              <w:right w:val="outset" w:sz="6" w:space="0" w:color="auto"/>
            </w:tcBorders>
            <w:hideMark/>
          </w:tcPr>
          <w:p w14:paraId="639E7C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46,46</w:t>
            </w:r>
          </w:p>
        </w:tc>
        <w:tc>
          <w:tcPr>
            <w:tcW w:w="0" w:type="auto"/>
            <w:tcBorders>
              <w:top w:val="outset" w:sz="6" w:space="0" w:color="auto"/>
              <w:left w:val="outset" w:sz="6" w:space="0" w:color="auto"/>
              <w:bottom w:val="outset" w:sz="6" w:space="0" w:color="auto"/>
              <w:right w:val="outset" w:sz="6" w:space="0" w:color="auto"/>
            </w:tcBorders>
            <w:hideMark/>
          </w:tcPr>
          <w:p w14:paraId="522158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28,32</w:t>
            </w:r>
          </w:p>
        </w:tc>
      </w:tr>
      <w:tr w:rsidR="00B116E2" w:rsidRPr="00B116E2" w14:paraId="64EA64B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4233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30CF4D5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Valjevo, Kruševac, Užice, Kraljevo, Čačak, Ćele Kula, Niška Banja, Bjeljina, Zaječar, Negotin, Zrenjanin, Beograd ranžirna, Pančevo, Rakovica, Leskovac, Šabac, Zemun, Mladenovac, Sremska Mitrovica, Šid, Topčider, Požarevac</w:t>
            </w:r>
          </w:p>
        </w:tc>
        <w:tc>
          <w:tcPr>
            <w:tcW w:w="0" w:type="auto"/>
            <w:tcBorders>
              <w:top w:val="outset" w:sz="6" w:space="0" w:color="auto"/>
              <w:left w:val="outset" w:sz="6" w:space="0" w:color="auto"/>
              <w:bottom w:val="outset" w:sz="6" w:space="0" w:color="auto"/>
              <w:right w:val="outset" w:sz="6" w:space="0" w:color="auto"/>
            </w:tcBorders>
            <w:hideMark/>
          </w:tcPr>
          <w:p w14:paraId="1BD5C8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97,44</w:t>
            </w:r>
          </w:p>
        </w:tc>
        <w:tc>
          <w:tcPr>
            <w:tcW w:w="0" w:type="auto"/>
            <w:tcBorders>
              <w:top w:val="outset" w:sz="6" w:space="0" w:color="auto"/>
              <w:left w:val="outset" w:sz="6" w:space="0" w:color="auto"/>
              <w:bottom w:val="outset" w:sz="6" w:space="0" w:color="auto"/>
              <w:right w:val="outset" w:sz="6" w:space="0" w:color="auto"/>
            </w:tcBorders>
            <w:hideMark/>
          </w:tcPr>
          <w:p w14:paraId="7381AF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6.013,12</w:t>
            </w:r>
          </w:p>
        </w:tc>
        <w:tc>
          <w:tcPr>
            <w:tcW w:w="0" w:type="auto"/>
            <w:tcBorders>
              <w:top w:val="outset" w:sz="6" w:space="0" w:color="auto"/>
              <w:left w:val="outset" w:sz="6" w:space="0" w:color="auto"/>
              <w:bottom w:val="outset" w:sz="6" w:space="0" w:color="auto"/>
              <w:right w:val="outset" w:sz="6" w:space="0" w:color="auto"/>
            </w:tcBorders>
            <w:hideMark/>
          </w:tcPr>
          <w:p w14:paraId="51239EB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w:t>
            </w:r>
          </w:p>
        </w:tc>
        <w:tc>
          <w:tcPr>
            <w:tcW w:w="0" w:type="auto"/>
            <w:tcBorders>
              <w:top w:val="outset" w:sz="6" w:space="0" w:color="auto"/>
              <w:left w:val="outset" w:sz="6" w:space="0" w:color="auto"/>
              <w:bottom w:val="outset" w:sz="6" w:space="0" w:color="auto"/>
              <w:right w:val="outset" w:sz="6" w:space="0" w:color="auto"/>
            </w:tcBorders>
            <w:hideMark/>
          </w:tcPr>
          <w:p w14:paraId="5E8DAF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37,39</w:t>
            </w:r>
          </w:p>
        </w:tc>
        <w:tc>
          <w:tcPr>
            <w:tcW w:w="0" w:type="auto"/>
            <w:tcBorders>
              <w:top w:val="outset" w:sz="6" w:space="0" w:color="auto"/>
              <w:left w:val="outset" w:sz="6" w:space="0" w:color="auto"/>
              <w:bottom w:val="outset" w:sz="6" w:space="0" w:color="auto"/>
              <w:right w:val="outset" w:sz="6" w:space="0" w:color="auto"/>
            </w:tcBorders>
            <w:hideMark/>
          </w:tcPr>
          <w:p w14:paraId="7C9B17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21,53</w:t>
            </w:r>
          </w:p>
        </w:tc>
      </w:tr>
      <w:tr w:rsidR="00B116E2" w:rsidRPr="00B116E2" w14:paraId="0CB0DD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2747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70E562F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Smederevo, Resnik, Krnjača, Obrenovac, Jagodina, Paraćin, Ćuprija, Požega, Lapovo, Sombor, Ruma, Pirot, Vranje, Vršac, Dimitrovgrad, Prijepolje, Aranđelovac, Ristovac, Raška, Kučevo, Mali Zvornik, Lajkovac, </w:t>
            </w:r>
            <w:r w:rsidRPr="00B116E2">
              <w:rPr>
                <w:rFonts w:ascii="Arial" w:eastAsia="Times New Roman" w:hAnsi="Arial" w:cs="Arial"/>
                <w:kern w:val="0"/>
                <w:lang w:eastAsia="sr-Latn-RS"/>
                <w14:ligatures w14:val="none"/>
              </w:rPr>
              <w:lastRenderedPageBreak/>
              <w:t>Lazarevac, Batajnica, Užice teretna,</w:t>
            </w:r>
          </w:p>
        </w:tc>
        <w:tc>
          <w:tcPr>
            <w:tcW w:w="0" w:type="auto"/>
            <w:tcBorders>
              <w:top w:val="outset" w:sz="6" w:space="0" w:color="auto"/>
              <w:left w:val="outset" w:sz="6" w:space="0" w:color="auto"/>
              <w:bottom w:val="outset" w:sz="6" w:space="0" w:color="auto"/>
              <w:right w:val="outset" w:sz="6" w:space="0" w:color="auto"/>
            </w:tcBorders>
            <w:hideMark/>
          </w:tcPr>
          <w:p w14:paraId="2B12EC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84,98</w:t>
            </w:r>
          </w:p>
        </w:tc>
        <w:tc>
          <w:tcPr>
            <w:tcW w:w="0" w:type="auto"/>
            <w:tcBorders>
              <w:top w:val="outset" w:sz="6" w:space="0" w:color="auto"/>
              <w:left w:val="outset" w:sz="6" w:space="0" w:color="auto"/>
              <w:bottom w:val="outset" w:sz="6" w:space="0" w:color="auto"/>
              <w:right w:val="outset" w:sz="6" w:space="0" w:color="auto"/>
            </w:tcBorders>
            <w:hideMark/>
          </w:tcPr>
          <w:p w14:paraId="1017634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4.507,29</w:t>
            </w:r>
          </w:p>
        </w:tc>
        <w:tc>
          <w:tcPr>
            <w:tcW w:w="0" w:type="auto"/>
            <w:tcBorders>
              <w:top w:val="outset" w:sz="6" w:space="0" w:color="auto"/>
              <w:left w:val="outset" w:sz="6" w:space="0" w:color="auto"/>
              <w:bottom w:val="outset" w:sz="6" w:space="0" w:color="auto"/>
              <w:right w:val="outset" w:sz="6" w:space="0" w:color="auto"/>
            </w:tcBorders>
            <w:hideMark/>
          </w:tcPr>
          <w:p w14:paraId="6C47D9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49,85</w:t>
            </w:r>
          </w:p>
        </w:tc>
        <w:tc>
          <w:tcPr>
            <w:tcW w:w="0" w:type="auto"/>
            <w:tcBorders>
              <w:top w:val="outset" w:sz="6" w:space="0" w:color="auto"/>
              <w:left w:val="outset" w:sz="6" w:space="0" w:color="auto"/>
              <w:bottom w:val="outset" w:sz="6" w:space="0" w:color="auto"/>
              <w:right w:val="outset" w:sz="6" w:space="0" w:color="auto"/>
            </w:tcBorders>
            <w:hideMark/>
          </w:tcPr>
          <w:p w14:paraId="1B62A8E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30,59</w:t>
            </w:r>
          </w:p>
        </w:tc>
        <w:tc>
          <w:tcPr>
            <w:tcW w:w="0" w:type="auto"/>
            <w:tcBorders>
              <w:top w:val="outset" w:sz="6" w:space="0" w:color="auto"/>
              <w:left w:val="outset" w:sz="6" w:space="0" w:color="auto"/>
              <w:bottom w:val="outset" w:sz="6" w:space="0" w:color="auto"/>
              <w:right w:val="outset" w:sz="6" w:space="0" w:color="auto"/>
            </w:tcBorders>
            <w:hideMark/>
          </w:tcPr>
          <w:p w14:paraId="32F56F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15,86</w:t>
            </w:r>
          </w:p>
        </w:tc>
      </w:tr>
      <w:tr w:rsidR="00B116E2" w:rsidRPr="00B116E2" w14:paraId="0FE883E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3D74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689EE8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Kikinda, Zrenjanin teretna, Vrnjačka Banja, Palić, Barič</w:t>
            </w:r>
          </w:p>
        </w:tc>
        <w:tc>
          <w:tcPr>
            <w:tcW w:w="0" w:type="auto"/>
            <w:tcBorders>
              <w:top w:val="outset" w:sz="6" w:space="0" w:color="auto"/>
              <w:left w:val="outset" w:sz="6" w:space="0" w:color="auto"/>
              <w:bottom w:val="outset" w:sz="6" w:space="0" w:color="auto"/>
              <w:right w:val="outset" w:sz="6" w:space="0" w:color="auto"/>
            </w:tcBorders>
            <w:hideMark/>
          </w:tcPr>
          <w:p w14:paraId="334362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79,31</w:t>
            </w:r>
          </w:p>
        </w:tc>
        <w:tc>
          <w:tcPr>
            <w:tcW w:w="0" w:type="auto"/>
            <w:tcBorders>
              <w:top w:val="outset" w:sz="6" w:space="0" w:color="auto"/>
              <w:left w:val="outset" w:sz="6" w:space="0" w:color="auto"/>
              <w:bottom w:val="outset" w:sz="6" w:space="0" w:color="auto"/>
              <w:right w:val="outset" w:sz="6" w:space="0" w:color="auto"/>
            </w:tcBorders>
            <w:hideMark/>
          </w:tcPr>
          <w:p w14:paraId="3B3760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4.507,29</w:t>
            </w:r>
          </w:p>
        </w:tc>
        <w:tc>
          <w:tcPr>
            <w:tcW w:w="0" w:type="auto"/>
            <w:tcBorders>
              <w:top w:val="outset" w:sz="6" w:space="0" w:color="auto"/>
              <w:left w:val="outset" w:sz="6" w:space="0" w:color="auto"/>
              <w:bottom w:val="outset" w:sz="6" w:space="0" w:color="auto"/>
              <w:right w:val="outset" w:sz="6" w:space="0" w:color="auto"/>
            </w:tcBorders>
            <w:hideMark/>
          </w:tcPr>
          <w:p w14:paraId="5670EFF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49,85</w:t>
            </w:r>
          </w:p>
        </w:tc>
        <w:tc>
          <w:tcPr>
            <w:tcW w:w="0" w:type="auto"/>
            <w:tcBorders>
              <w:top w:val="outset" w:sz="6" w:space="0" w:color="auto"/>
              <w:left w:val="outset" w:sz="6" w:space="0" w:color="auto"/>
              <w:bottom w:val="outset" w:sz="6" w:space="0" w:color="auto"/>
              <w:right w:val="outset" w:sz="6" w:space="0" w:color="auto"/>
            </w:tcBorders>
            <w:hideMark/>
          </w:tcPr>
          <w:p w14:paraId="45B2C63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30,59</w:t>
            </w:r>
          </w:p>
        </w:tc>
        <w:tc>
          <w:tcPr>
            <w:tcW w:w="0" w:type="auto"/>
            <w:tcBorders>
              <w:top w:val="outset" w:sz="6" w:space="0" w:color="auto"/>
              <w:left w:val="outset" w:sz="6" w:space="0" w:color="auto"/>
              <w:bottom w:val="outset" w:sz="6" w:space="0" w:color="auto"/>
              <w:right w:val="outset" w:sz="6" w:space="0" w:color="auto"/>
            </w:tcBorders>
            <w:hideMark/>
          </w:tcPr>
          <w:p w14:paraId="766B5D5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15,86</w:t>
            </w:r>
          </w:p>
        </w:tc>
      </w:tr>
      <w:tr w:rsidR="00B116E2" w:rsidRPr="00B116E2" w14:paraId="22EFF8B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1949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731A15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Nova Pazova, Stara Pazova, Velika Plana, Palanka, Vranjska Banja, Priboj, Vreoci, Bor, Aleksinac, Prokuplje, Petrovaradin, Bačka Palanka, Trstenik, Jakovo, Ostružnica, Bečej, Ripanj, Knjaževac, Horgoš, Loznica, Inđija, Doljevac, Zrenjanin fabrika, Bukovik, Surčin, Mislođin, Boljevci, Sremski Karlovci</w:t>
            </w:r>
          </w:p>
        </w:tc>
        <w:tc>
          <w:tcPr>
            <w:tcW w:w="0" w:type="auto"/>
            <w:tcBorders>
              <w:top w:val="outset" w:sz="6" w:space="0" w:color="auto"/>
              <w:left w:val="outset" w:sz="6" w:space="0" w:color="auto"/>
              <w:bottom w:val="outset" w:sz="6" w:space="0" w:color="auto"/>
              <w:right w:val="outset" w:sz="6" w:space="0" w:color="auto"/>
            </w:tcBorders>
            <w:hideMark/>
          </w:tcPr>
          <w:p w14:paraId="4AAEFF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67,98</w:t>
            </w:r>
          </w:p>
        </w:tc>
        <w:tc>
          <w:tcPr>
            <w:tcW w:w="0" w:type="auto"/>
            <w:tcBorders>
              <w:top w:val="outset" w:sz="6" w:space="0" w:color="auto"/>
              <w:left w:val="outset" w:sz="6" w:space="0" w:color="auto"/>
              <w:bottom w:val="outset" w:sz="6" w:space="0" w:color="auto"/>
              <w:right w:val="outset" w:sz="6" w:space="0" w:color="auto"/>
            </w:tcBorders>
            <w:hideMark/>
          </w:tcPr>
          <w:p w14:paraId="369C73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4.210,43</w:t>
            </w:r>
          </w:p>
        </w:tc>
        <w:tc>
          <w:tcPr>
            <w:tcW w:w="0" w:type="auto"/>
            <w:tcBorders>
              <w:top w:val="outset" w:sz="6" w:space="0" w:color="auto"/>
              <w:left w:val="outset" w:sz="6" w:space="0" w:color="auto"/>
              <w:bottom w:val="outset" w:sz="6" w:space="0" w:color="auto"/>
              <w:right w:val="outset" w:sz="6" w:space="0" w:color="auto"/>
            </w:tcBorders>
            <w:hideMark/>
          </w:tcPr>
          <w:p w14:paraId="2B0C7C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39,66</w:t>
            </w:r>
          </w:p>
        </w:tc>
        <w:tc>
          <w:tcPr>
            <w:tcW w:w="0" w:type="auto"/>
            <w:tcBorders>
              <w:top w:val="outset" w:sz="6" w:space="0" w:color="auto"/>
              <w:left w:val="outset" w:sz="6" w:space="0" w:color="auto"/>
              <w:bottom w:val="outset" w:sz="6" w:space="0" w:color="auto"/>
              <w:right w:val="outset" w:sz="6" w:space="0" w:color="auto"/>
            </w:tcBorders>
            <w:hideMark/>
          </w:tcPr>
          <w:p w14:paraId="191B5B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21,53</w:t>
            </w:r>
          </w:p>
        </w:tc>
        <w:tc>
          <w:tcPr>
            <w:tcW w:w="0" w:type="auto"/>
            <w:tcBorders>
              <w:top w:val="outset" w:sz="6" w:space="0" w:color="auto"/>
              <w:left w:val="outset" w:sz="6" w:space="0" w:color="auto"/>
              <w:bottom w:val="outset" w:sz="6" w:space="0" w:color="auto"/>
              <w:right w:val="outset" w:sz="6" w:space="0" w:color="auto"/>
            </w:tcBorders>
            <w:hideMark/>
          </w:tcPr>
          <w:p w14:paraId="4992E1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12,46</w:t>
            </w:r>
          </w:p>
        </w:tc>
      </w:tr>
      <w:tr w:rsidR="00B116E2" w:rsidRPr="00B116E2" w14:paraId="1F76A99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2529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0BBB7C6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Stalać, Vrbas, Senta, Bačka Topola, Despotovac, Svilajnac, Grošnica, Iverak, Odžaci, Kosjerić, Mala Krsna, Stopanja, Koševi, Majdanpek, Markovac, Mokrin, Čoka, Kula, Apatin, Ovča, Padinska Skela, Svrljig, Titel, Grljan, Beočin, Radinac, Kuršumlija, Preševo, Umka, Žitorađa, Vladičin Han, Kostolac, Rimski Šančevi, Ralja, Baroševac, Zemun polje, Zabrežje, Sremska kamenica</w:t>
            </w:r>
          </w:p>
        </w:tc>
        <w:tc>
          <w:tcPr>
            <w:tcW w:w="0" w:type="auto"/>
            <w:tcBorders>
              <w:top w:val="outset" w:sz="6" w:space="0" w:color="auto"/>
              <w:left w:val="outset" w:sz="6" w:space="0" w:color="auto"/>
              <w:bottom w:val="outset" w:sz="6" w:space="0" w:color="auto"/>
              <w:right w:val="outset" w:sz="6" w:space="0" w:color="auto"/>
            </w:tcBorders>
            <w:hideMark/>
          </w:tcPr>
          <w:p w14:paraId="329F5C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w:t>
            </w:r>
          </w:p>
        </w:tc>
        <w:tc>
          <w:tcPr>
            <w:tcW w:w="0" w:type="auto"/>
            <w:tcBorders>
              <w:top w:val="outset" w:sz="6" w:space="0" w:color="auto"/>
              <w:left w:val="outset" w:sz="6" w:space="0" w:color="auto"/>
              <w:bottom w:val="outset" w:sz="6" w:space="0" w:color="auto"/>
              <w:right w:val="outset" w:sz="6" w:space="0" w:color="auto"/>
            </w:tcBorders>
            <w:hideMark/>
          </w:tcPr>
          <w:p w14:paraId="26A0C4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3.309,65</w:t>
            </w:r>
          </w:p>
        </w:tc>
        <w:tc>
          <w:tcPr>
            <w:tcW w:w="0" w:type="auto"/>
            <w:tcBorders>
              <w:top w:val="outset" w:sz="6" w:space="0" w:color="auto"/>
              <w:left w:val="outset" w:sz="6" w:space="0" w:color="auto"/>
              <w:bottom w:val="outset" w:sz="6" w:space="0" w:color="auto"/>
              <w:right w:val="outset" w:sz="6" w:space="0" w:color="auto"/>
            </w:tcBorders>
            <w:hideMark/>
          </w:tcPr>
          <w:p w14:paraId="00A04B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31,73</w:t>
            </w:r>
          </w:p>
        </w:tc>
        <w:tc>
          <w:tcPr>
            <w:tcW w:w="0" w:type="auto"/>
            <w:tcBorders>
              <w:top w:val="outset" w:sz="6" w:space="0" w:color="auto"/>
              <w:left w:val="outset" w:sz="6" w:space="0" w:color="auto"/>
              <w:bottom w:val="outset" w:sz="6" w:space="0" w:color="auto"/>
              <w:right w:val="outset" w:sz="6" w:space="0" w:color="auto"/>
            </w:tcBorders>
            <w:hideMark/>
          </w:tcPr>
          <w:p w14:paraId="206F13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19,26</w:t>
            </w:r>
          </w:p>
        </w:tc>
        <w:tc>
          <w:tcPr>
            <w:tcW w:w="0" w:type="auto"/>
            <w:tcBorders>
              <w:top w:val="outset" w:sz="6" w:space="0" w:color="auto"/>
              <w:left w:val="outset" w:sz="6" w:space="0" w:color="auto"/>
              <w:bottom w:val="outset" w:sz="6" w:space="0" w:color="auto"/>
              <w:right w:val="outset" w:sz="6" w:space="0" w:color="auto"/>
            </w:tcBorders>
            <w:hideMark/>
          </w:tcPr>
          <w:p w14:paraId="605B090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w:t>
            </w:r>
          </w:p>
        </w:tc>
      </w:tr>
      <w:tr w:rsidR="00B116E2" w:rsidRPr="00B116E2" w14:paraId="48C6FD0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5536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2E144B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Ostale stanice</w:t>
            </w:r>
          </w:p>
        </w:tc>
        <w:tc>
          <w:tcPr>
            <w:tcW w:w="0" w:type="auto"/>
            <w:tcBorders>
              <w:top w:val="outset" w:sz="6" w:space="0" w:color="auto"/>
              <w:left w:val="outset" w:sz="6" w:space="0" w:color="auto"/>
              <w:bottom w:val="outset" w:sz="6" w:space="0" w:color="auto"/>
              <w:right w:val="outset" w:sz="6" w:space="0" w:color="auto"/>
            </w:tcBorders>
            <w:hideMark/>
          </w:tcPr>
          <w:p w14:paraId="5BA92D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46,46</w:t>
            </w:r>
          </w:p>
        </w:tc>
        <w:tc>
          <w:tcPr>
            <w:tcW w:w="0" w:type="auto"/>
            <w:tcBorders>
              <w:top w:val="outset" w:sz="6" w:space="0" w:color="auto"/>
              <w:left w:val="outset" w:sz="6" w:space="0" w:color="auto"/>
              <w:bottom w:val="outset" w:sz="6" w:space="0" w:color="auto"/>
              <w:right w:val="outset" w:sz="6" w:space="0" w:color="auto"/>
            </w:tcBorders>
            <w:hideMark/>
          </w:tcPr>
          <w:p w14:paraId="043524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2.252,51</w:t>
            </w:r>
          </w:p>
        </w:tc>
        <w:tc>
          <w:tcPr>
            <w:tcW w:w="0" w:type="auto"/>
            <w:tcBorders>
              <w:top w:val="outset" w:sz="6" w:space="0" w:color="auto"/>
              <w:left w:val="outset" w:sz="6" w:space="0" w:color="auto"/>
              <w:bottom w:val="outset" w:sz="6" w:space="0" w:color="auto"/>
              <w:right w:val="outset" w:sz="6" w:space="0" w:color="auto"/>
            </w:tcBorders>
            <w:hideMark/>
          </w:tcPr>
          <w:p w14:paraId="05CCEA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26,06</w:t>
            </w:r>
          </w:p>
        </w:tc>
        <w:tc>
          <w:tcPr>
            <w:tcW w:w="0" w:type="auto"/>
            <w:tcBorders>
              <w:top w:val="outset" w:sz="6" w:space="0" w:color="auto"/>
              <w:left w:val="outset" w:sz="6" w:space="0" w:color="auto"/>
              <w:bottom w:val="outset" w:sz="6" w:space="0" w:color="auto"/>
              <w:right w:val="outset" w:sz="6" w:space="0" w:color="auto"/>
            </w:tcBorders>
            <w:hideMark/>
          </w:tcPr>
          <w:p w14:paraId="215E27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w:t>
            </w:r>
          </w:p>
        </w:tc>
        <w:tc>
          <w:tcPr>
            <w:tcW w:w="0" w:type="auto"/>
            <w:tcBorders>
              <w:top w:val="outset" w:sz="6" w:space="0" w:color="auto"/>
              <w:left w:val="outset" w:sz="6" w:space="0" w:color="auto"/>
              <w:bottom w:val="outset" w:sz="6" w:space="0" w:color="auto"/>
              <w:right w:val="outset" w:sz="6" w:space="0" w:color="auto"/>
            </w:tcBorders>
            <w:hideMark/>
          </w:tcPr>
          <w:p w14:paraId="341FF35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9,07</w:t>
            </w:r>
          </w:p>
        </w:tc>
      </w:tr>
      <w:tr w:rsidR="00B116E2" w:rsidRPr="00B116E2" w14:paraId="22D6AC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E637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5EEA60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Početna cena ziratnog zemljišta i travnatih površina</w:t>
            </w:r>
          </w:p>
        </w:tc>
        <w:tc>
          <w:tcPr>
            <w:tcW w:w="0" w:type="auto"/>
            <w:tcBorders>
              <w:top w:val="outset" w:sz="6" w:space="0" w:color="auto"/>
              <w:left w:val="outset" w:sz="6" w:space="0" w:color="auto"/>
              <w:bottom w:val="outset" w:sz="6" w:space="0" w:color="auto"/>
              <w:right w:val="outset" w:sz="6" w:space="0" w:color="auto"/>
            </w:tcBorders>
            <w:hideMark/>
          </w:tcPr>
          <w:p w14:paraId="608A44F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338402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A5397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23DDEF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14447F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2,49</w:t>
            </w:r>
          </w:p>
        </w:tc>
      </w:tr>
    </w:tbl>
    <w:p w14:paraId="20A9B6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Napomena: </w:t>
      </w:r>
    </w:p>
    <w:p w14:paraId="29C137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Za zemljište na kome je bar jedan objekat namene naznačene u koloni I tabele, mesečna naknada za privremeno korišćenje ne može biti niža od iznosa iz kolone II; </w:t>
      </w:r>
    </w:p>
    <w:p w14:paraId="74894D8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Za zemljište na kome nema nijednog objekta namene iz kolone I mesečna naknada ne može biti manja od 50% cene iz kolone II. </w:t>
      </w:r>
    </w:p>
    <w:p w14:paraId="52716833" w14:textId="77777777" w:rsidR="00B116E2" w:rsidRPr="00B116E2" w:rsidRDefault="00B116E2" w:rsidP="00B116E2">
      <w:pPr>
        <w:spacing w:after="0" w:line="240" w:lineRule="auto"/>
        <w:jc w:val="center"/>
        <w:rPr>
          <w:rFonts w:ascii="Arial" w:eastAsia="Times New Roman" w:hAnsi="Arial" w:cs="Arial"/>
          <w:kern w:val="0"/>
          <w:sz w:val="28"/>
          <w:szCs w:val="28"/>
          <w:lang w:eastAsia="sr-Latn-RS"/>
          <w14:ligatures w14:val="none"/>
        </w:rPr>
      </w:pPr>
      <w:r w:rsidRPr="00B116E2">
        <w:rPr>
          <w:rFonts w:ascii="Arial" w:eastAsia="Times New Roman" w:hAnsi="Arial" w:cs="Arial"/>
          <w:kern w:val="0"/>
          <w:sz w:val="28"/>
          <w:szCs w:val="28"/>
          <w:lang w:eastAsia="sr-Latn-RS"/>
          <w14:ligatures w14:val="none"/>
        </w:rPr>
        <w:t xml:space="preserve">VISINA NAKNADE ZA KONSTITUISANJE PRAVA SLUŽBENOSTI PROLAZA </w:t>
      </w:r>
    </w:p>
    <w:p w14:paraId="63B7531A"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4.1. Visina naknade za konstituisanje prava službenosti prolaza za linijski infrastrukturni objekat kao i industrijske železnice i industrijskog koloseka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1876"/>
        <w:gridCol w:w="1941"/>
        <w:gridCol w:w="2681"/>
        <w:gridCol w:w="2558"/>
      </w:tblGrid>
      <w:tr w:rsidR="00B116E2" w:rsidRPr="00B116E2" w14:paraId="0B819BA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FBFF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Prečnik voda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2841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Jedinična cena po m' kroz trup pruge za ugao od 90 o (din/ m' mesečno)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4D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Jedinična cena po m' u infrastrukturnom pojasu paralelno sa prugom (din/ m' mesečno)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398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Jedinična cena po m' u infrastrukturnom pojasu iznad pruge (din/ m' mesečno) </w:t>
            </w:r>
          </w:p>
        </w:tc>
      </w:tr>
      <w:tr w:rsidR="00B116E2" w:rsidRPr="00B116E2" w14:paraId="2925064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3C1D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2B8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13B3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A94A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r>
      <w:tr w:rsidR="00B116E2" w:rsidRPr="00B116E2" w14:paraId="275C764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6DF2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do Ø 50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DF7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5BF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B6F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1,65 </w:t>
            </w:r>
          </w:p>
        </w:tc>
      </w:tr>
      <w:tr w:rsidR="00B116E2" w:rsidRPr="00B116E2" w14:paraId="1323ACB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1FF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51-100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FA6B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59,63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BE9A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4,63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EC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4,63 </w:t>
            </w:r>
          </w:p>
        </w:tc>
      </w:tr>
      <w:tr w:rsidR="00B116E2" w:rsidRPr="00B116E2" w14:paraId="17A7058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6082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101-150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9C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82B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4142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12,85 </w:t>
            </w:r>
          </w:p>
        </w:tc>
      </w:tr>
      <w:tr w:rsidR="00B116E2" w:rsidRPr="00B116E2" w14:paraId="2FEFBB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CA7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151-200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B32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139,83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1F8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8A5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23,65 </w:t>
            </w:r>
          </w:p>
        </w:tc>
      </w:tr>
      <w:tr w:rsidR="00B116E2" w:rsidRPr="00B116E2" w14:paraId="54C208E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03A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201-250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E4E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180,45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9E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E8E3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40,62 </w:t>
            </w:r>
          </w:p>
        </w:tc>
      </w:tr>
      <w:tr w:rsidR="00B116E2" w:rsidRPr="00B116E2" w14:paraId="4CC3DB5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DC5F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251-300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CA76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220,03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F22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66,67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09F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66,67 </w:t>
            </w:r>
          </w:p>
        </w:tc>
      </w:tr>
      <w:tr w:rsidR="00B116E2" w:rsidRPr="00B116E2" w14:paraId="3C5384D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C28D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301-350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961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260,13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7F65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84,31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332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84,31 </w:t>
            </w:r>
          </w:p>
        </w:tc>
      </w:tr>
      <w:tr w:rsidR="00B116E2" w:rsidRPr="00B116E2" w14:paraId="3E4913D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1B486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od Ø 351-400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46D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299,20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462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112,07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3C8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112,07 </w:t>
            </w:r>
          </w:p>
        </w:tc>
      </w:tr>
      <w:tr w:rsidR="00B116E2" w:rsidRPr="00B116E2" w14:paraId="6C6D7E3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BB4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Ø 400 mm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E9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480,16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66B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287,89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A4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287,89 </w:t>
            </w:r>
          </w:p>
        </w:tc>
      </w:tr>
    </w:tbl>
    <w:p w14:paraId="3F9092C6"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4.2. Visina naknade za konstituisanje prava službenosti prolaza za prateće objekte i montažne uređaje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5581"/>
        <w:gridCol w:w="3475"/>
      </w:tblGrid>
      <w:tr w:rsidR="00B116E2" w:rsidRPr="00B116E2" w14:paraId="1ED40E2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B7A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Površina pratećeg objekta, odnosno montažnog uređaja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26E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Visina naknade u din/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 </w:t>
            </w:r>
          </w:p>
        </w:tc>
      </w:tr>
      <w:tr w:rsidR="00B116E2" w:rsidRPr="00B116E2" w14:paraId="04C18C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3039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10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162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6.389,62 </w:t>
            </w:r>
          </w:p>
        </w:tc>
      </w:tr>
      <w:tr w:rsidR="00B116E2" w:rsidRPr="00B116E2" w14:paraId="1E5CE3B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3AF7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10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160D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639,01 </w:t>
            </w:r>
          </w:p>
        </w:tc>
      </w:tr>
    </w:tbl>
    <w:p w14:paraId="6C987B2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Tabela 4.3. Visina naknade za ustanovljavanje službenosti prolaza za izgradnju i rekonstrukciju ulica, puta, pristupnog puta, mosta, nadvožnjaka, industrijskog koloseka na zemljištu i nad zemljištem koje koristi upravljač javne železničke infrastrukture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firstRow="1" w:lastRow="0" w:firstColumn="1" w:lastColumn="0" w:noHBand="0" w:noVBand="1"/>
      </w:tblPr>
      <w:tblGrid>
        <w:gridCol w:w="408"/>
        <w:gridCol w:w="7047"/>
        <w:gridCol w:w="1601"/>
      </w:tblGrid>
      <w:tr w:rsidR="00B116E2" w:rsidRPr="00B116E2" w14:paraId="51F26BB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B996A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RB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7EE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Lokacija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B713B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 RSD</w:t>
            </w:r>
            <w:r w:rsidRPr="00B116E2">
              <w:rPr>
                <w:rFonts w:ascii="Arial" w:eastAsia="Times New Roman" w:hAnsi="Arial" w:cs="Arial"/>
                <w:kern w:val="0"/>
                <w:lang w:eastAsia="sr-Latn-RS"/>
                <w14:ligatures w14:val="none"/>
              </w:rPr>
              <w:b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mesečno </w:t>
            </w:r>
          </w:p>
        </w:tc>
      </w:tr>
      <w:tr w:rsidR="00B116E2" w:rsidRPr="00B116E2" w14:paraId="4C0125A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AFB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8343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centar, Vukov spomenik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8D2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19,19 </w:t>
            </w:r>
          </w:p>
        </w:tc>
      </w:tr>
      <w:tr w:rsidR="00B116E2" w:rsidRPr="00B116E2" w14:paraId="58B2A6C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0EDAD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EAC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Beograd (ostalo), Karađorđev park, Pančevački most, Beograd Dunav, Novi Beograd, Beograd Donji grad, Novi Sad, Niš, Crveni krst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9B78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12,34 </w:t>
            </w:r>
          </w:p>
        </w:tc>
      </w:tr>
      <w:tr w:rsidR="00B116E2" w:rsidRPr="00B116E2" w14:paraId="6B81231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63B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9F1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Subotica, Novi Sad ranžirna, Mokra Gora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79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8,74 </w:t>
            </w:r>
          </w:p>
        </w:tc>
      </w:tr>
      <w:tr w:rsidR="00B116E2" w:rsidRPr="00B116E2" w14:paraId="625A9FB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D1A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264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Valjevo, Kruševac, Užice, Kraljevo, Čačak, Ćele Kula, Niška Banja, Bjeljina, Zaječar, Negotin, Zrenjanin, Beograd ranžirna, Pančevo, Rakovica, Leskovac, Šabac, Zemun, Mladenovac, Sremska Mitrovica, Šid, Topčider, Kragujevac, Požarevac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96B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7,19 </w:t>
            </w:r>
          </w:p>
        </w:tc>
      </w:tr>
      <w:tr w:rsidR="00B116E2" w:rsidRPr="00B116E2" w14:paraId="50DEBCC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D2F8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438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Smederevo, Resnik, Krnjača, Obrenovac, Jagodina, Paraćin, Ćuprija, Barič, Požega, Lapovo, Sombor, Ruma, Pirot, Vranje, Vršac, Dimitrovgrad, Prijepolje, Aranđelovac, Ristovac, Raška, Kučevo, Zvornik, Lajkovac, Lazarevac, Batajnica, Užice teretna, Kikinda, Zrenjanin teretna, Vrnjačka Banja, Palić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4F8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4,11 </w:t>
            </w:r>
          </w:p>
        </w:tc>
      </w:tr>
      <w:tr w:rsidR="00B116E2" w:rsidRPr="00B116E2" w14:paraId="722BE8F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FC4AF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518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Nova Pazova, Stara Pazova, Velika Plana, Palanka, Vranjska Banja, Priboj, Vreoci, Bor, Aleksinac, Prokuplje, Petrovaradin, Bačka Palanka, Trstenik, Bečej, Ripanj, Knjaževac, Horgoš, Loznica, Inđija, Doljevac, Zrenjanin fabrika, Bukovik, Surčin, Mislođin, Boljevci, Jakovo, Ostružnica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45C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3,60 </w:t>
            </w:r>
          </w:p>
        </w:tc>
      </w:tr>
      <w:tr w:rsidR="00B116E2" w:rsidRPr="00B116E2" w14:paraId="4C6E3E6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9449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D5F3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Stalać, Vrbas, Senta, Bačka Topola, Despotovac, Svilajnac, Grošnica, Iverak, Odžaci, Kosjerić, Mala Krsna, Stopanja, Koševi, Majdanpek, Markovac, Mokrin, Čoka, Kula, Apatin, Ovča, Padinska Skela, Svrljig, Titel, Grljan, Beočin, Radinac, Kuršumlija, Sremski Karlovci, Preševo, Žitorađa, Vladičin Han, Kostolac, Rimski Šančevi, Umka, Ralja, Baroševac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B1B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3,60 </w:t>
            </w:r>
          </w:p>
        </w:tc>
      </w:tr>
      <w:tr w:rsidR="00B116E2" w:rsidRPr="00B116E2" w14:paraId="5A31342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5DB47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0FD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Ostale stanice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8513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3,08 </w:t>
            </w:r>
          </w:p>
        </w:tc>
      </w:tr>
    </w:tbl>
    <w:p w14:paraId="2CAA8F57"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r w:rsidRPr="00B116E2">
        <w:rPr>
          <w:rFonts w:ascii="Arial" w:eastAsia="Times New Roman" w:hAnsi="Arial" w:cs="Arial"/>
          <w:b/>
          <w:bCs/>
          <w:i/>
          <w:iCs/>
          <w:kern w:val="0"/>
          <w:sz w:val="24"/>
          <w:szCs w:val="24"/>
          <w:lang w:eastAsia="sr-Latn-RS"/>
          <w14:ligatures w14:val="none"/>
        </w:rPr>
        <w:t xml:space="preserve">Tabela 5.1. Naknada za postavljanje telekomunikacione opreme na zemljištu i objektima koje koristi upravljač javne železničke infrastrukture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508"/>
        <w:gridCol w:w="6274"/>
        <w:gridCol w:w="2274"/>
      </w:tblGrid>
      <w:tr w:rsidR="00B116E2" w:rsidRPr="00B116E2" w14:paraId="5D48B49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49C7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786FE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Oprema i uređaji</w:t>
            </w:r>
          </w:p>
        </w:tc>
        <w:tc>
          <w:tcPr>
            <w:tcW w:w="0" w:type="auto"/>
            <w:tcBorders>
              <w:top w:val="outset" w:sz="6" w:space="0" w:color="auto"/>
              <w:left w:val="outset" w:sz="6" w:space="0" w:color="auto"/>
              <w:bottom w:val="outset" w:sz="6" w:space="0" w:color="auto"/>
              <w:right w:val="outset" w:sz="6" w:space="0" w:color="auto"/>
            </w:tcBorders>
            <w:hideMark/>
          </w:tcPr>
          <w:p w14:paraId="10D1D799"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 RSD/mesečno</w:t>
            </w:r>
          </w:p>
        </w:tc>
      </w:tr>
      <w:tr w:rsidR="00B116E2" w:rsidRPr="00B116E2" w14:paraId="66EBBF0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43EA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D76EA9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makro-kabinet za baznu stanicu &gt;20U</w:t>
            </w:r>
          </w:p>
        </w:tc>
        <w:tc>
          <w:tcPr>
            <w:tcW w:w="0" w:type="auto"/>
            <w:tcBorders>
              <w:top w:val="outset" w:sz="6" w:space="0" w:color="auto"/>
              <w:left w:val="outset" w:sz="6" w:space="0" w:color="auto"/>
              <w:bottom w:val="outset" w:sz="6" w:space="0" w:color="auto"/>
              <w:right w:val="outset" w:sz="6" w:space="0" w:color="auto"/>
            </w:tcBorders>
            <w:hideMark/>
          </w:tcPr>
          <w:p w14:paraId="66124B9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32.647,83</w:t>
            </w:r>
          </w:p>
        </w:tc>
      </w:tr>
      <w:tr w:rsidR="00B116E2" w:rsidRPr="00B116E2" w14:paraId="2565CE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0CF03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746986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dodatni kabinet za baznu stanicu</w:t>
            </w:r>
          </w:p>
        </w:tc>
        <w:tc>
          <w:tcPr>
            <w:tcW w:w="0" w:type="auto"/>
            <w:tcBorders>
              <w:top w:val="outset" w:sz="6" w:space="0" w:color="auto"/>
              <w:left w:val="outset" w:sz="6" w:space="0" w:color="auto"/>
              <w:bottom w:val="outset" w:sz="6" w:space="0" w:color="auto"/>
              <w:right w:val="outset" w:sz="6" w:space="0" w:color="auto"/>
            </w:tcBorders>
            <w:hideMark/>
          </w:tcPr>
          <w:p w14:paraId="0F50AF67"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17.449,03</w:t>
            </w:r>
          </w:p>
        </w:tc>
      </w:tr>
      <w:tr w:rsidR="00B116E2" w:rsidRPr="00B116E2" w14:paraId="11FBD67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9D7A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2D669F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mini kabinet 3-12U*</w:t>
            </w:r>
          </w:p>
        </w:tc>
        <w:tc>
          <w:tcPr>
            <w:tcW w:w="0" w:type="auto"/>
            <w:tcBorders>
              <w:top w:val="outset" w:sz="6" w:space="0" w:color="auto"/>
              <w:left w:val="outset" w:sz="6" w:space="0" w:color="auto"/>
              <w:bottom w:val="outset" w:sz="6" w:space="0" w:color="auto"/>
              <w:right w:val="outset" w:sz="6" w:space="0" w:color="auto"/>
            </w:tcBorders>
            <w:hideMark/>
          </w:tcPr>
          <w:p w14:paraId="5500925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8.724,52</w:t>
            </w:r>
          </w:p>
        </w:tc>
      </w:tr>
      <w:tr w:rsidR="00B116E2" w:rsidRPr="00B116E2" w14:paraId="60F16C5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5FAD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429E8D5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mikro kabinet 1-3U</w:t>
            </w:r>
          </w:p>
        </w:tc>
        <w:tc>
          <w:tcPr>
            <w:tcW w:w="0" w:type="auto"/>
            <w:tcBorders>
              <w:top w:val="outset" w:sz="6" w:space="0" w:color="auto"/>
              <w:left w:val="outset" w:sz="6" w:space="0" w:color="auto"/>
              <w:bottom w:val="outset" w:sz="6" w:space="0" w:color="auto"/>
              <w:right w:val="outset" w:sz="6" w:space="0" w:color="auto"/>
            </w:tcBorders>
            <w:hideMark/>
          </w:tcPr>
          <w:p w14:paraId="57A1456E"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4.362,26</w:t>
            </w:r>
          </w:p>
        </w:tc>
      </w:tr>
      <w:tr w:rsidR="00B116E2" w:rsidRPr="00B116E2" w14:paraId="4863F85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D64E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409138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antena za mini link po cm</w:t>
            </w:r>
          </w:p>
        </w:tc>
        <w:tc>
          <w:tcPr>
            <w:tcW w:w="0" w:type="auto"/>
            <w:tcBorders>
              <w:top w:val="outset" w:sz="6" w:space="0" w:color="auto"/>
              <w:left w:val="outset" w:sz="6" w:space="0" w:color="auto"/>
              <w:bottom w:val="outset" w:sz="6" w:space="0" w:color="auto"/>
              <w:right w:val="outset" w:sz="6" w:space="0" w:color="auto"/>
            </w:tcBorders>
            <w:hideMark/>
          </w:tcPr>
          <w:p w14:paraId="1E3A949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149,78</w:t>
            </w:r>
          </w:p>
        </w:tc>
      </w:tr>
      <w:tr w:rsidR="00B116E2" w:rsidRPr="00B116E2" w14:paraId="2FB8D06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3C03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1F6D2D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antena za baznu stanicu-panel</w:t>
            </w:r>
          </w:p>
        </w:tc>
        <w:tc>
          <w:tcPr>
            <w:tcW w:w="0" w:type="auto"/>
            <w:tcBorders>
              <w:top w:val="outset" w:sz="6" w:space="0" w:color="auto"/>
              <w:left w:val="outset" w:sz="6" w:space="0" w:color="auto"/>
              <w:bottom w:val="outset" w:sz="6" w:space="0" w:color="auto"/>
              <w:right w:val="outset" w:sz="6" w:space="0" w:color="auto"/>
            </w:tcBorders>
            <w:hideMark/>
          </w:tcPr>
          <w:p w14:paraId="3A7EDB88"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9.410,01</w:t>
            </w:r>
          </w:p>
        </w:tc>
      </w:tr>
      <w:tr w:rsidR="00B116E2" w:rsidRPr="00B116E2" w14:paraId="5E75C16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1F59F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w:t>
            </w:r>
          </w:p>
        </w:tc>
        <w:tc>
          <w:tcPr>
            <w:tcW w:w="0" w:type="auto"/>
            <w:tcBorders>
              <w:top w:val="outset" w:sz="6" w:space="0" w:color="auto"/>
              <w:left w:val="outset" w:sz="6" w:space="0" w:color="auto"/>
              <w:bottom w:val="outset" w:sz="6" w:space="0" w:color="auto"/>
              <w:right w:val="outset" w:sz="6" w:space="0" w:color="auto"/>
            </w:tcBorders>
            <w:hideMark/>
          </w:tcPr>
          <w:p w14:paraId="2DCAC66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antena za rad u nelicenciranim opsezima po cm</w:t>
            </w:r>
          </w:p>
        </w:tc>
        <w:tc>
          <w:tcPr>
            <w:tcW w:w="0" w:type="auto"/>
            <w:tcBorders>
              <w:top w:val="outset" w:sz="6" w:space="0" w:color="auto"/>
              <w:left w:val="outset" w:sz="6" w:space="0" w:color="auto"/>
              <w:bottom w:val="outset" w:sz="6" w:space="0" w:color="auto"/>
              <w:right w:val="outset" w:sz="6" w:space="0" w:color="auto"/>
            </w:tcBorders>
            <w:hideMark/>
          </w:tcPr>
          <w:p w14:paraId="57291775"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76,82</w:t>
            </w:r>
          </w:p>
        </w:tc>
      </w:tr>
      <w:tr w:rsidR="00B116E2" w:rsidRPr="00B116E2" w14:paraId="1A8FB97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88E3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2C9285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antena za baznu stanicu-ostale</w:t>
            </w:r>
          </w:p>
        </w:tc>
        <w:tc>
          <w:tcPr>
            <w:tcW w:w="0" w:type="auto"/>
            <w:tcBorders>
              <w:top w:val="outset" w:sz="6" w:space="0" w:color="auto"/>
              <w:left w:val="outset" w:sz="6" w:space="0" w:color="auto"/>
              <w:bottom w:val="outset" w:sz="6" w:space="0" w:color="auto"/>
              <w:right w:val="outset" w:sz="6" w:space="0" w:color="auto"/>
            </w:tcBorders>
            <w:hideMark/>
          </w:tcPr>
          <w:p w14:paraId="0C07994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4.885,86</w:t>
            </w:r>
          </w:p>
        </w:tc>
      </w:tr>
      <w:tr w:rsidR="00B116E2" w:rsidRPr="00B116E2" w14:paraId="4D0991D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CAFC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w:t>
            </w:r>
          </w:p>
        </w:tc>
        <w:tc>
          <w:tcPr>
            <w:tcW w:w="0" w:type="auto"/>
            <w:tcBorders>
              <w:top w:val="outset" w:sz="6" w:space="0" w:color="auto"/>
              <w:left w:val="outset" w:sz="6" w:space="0" w:color="auto"/>
              <w:bottom w:val="outset" w:sz="6" w:space="0" w:color="auto"/>
              <w:right w:val="outset" w:sz="6" w:space="0" w:color="auto"/>
            </w:tcBorders>
            <w:hideMark/>
          </w:tcPr>
          <w:p w14:paraId="04428E2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baterije za mobilnu stanicu</w:t>
            </w:r>
          </w:p>
        </w:tc>
        <w:tc>
          <w:tcPr>
            <w:tcW w:w="0" w:type="auto"/>
            <w:tcBorders>
              <w:top w:val="outset" w:sz="6" w:space="0" w:color="auto"/>
              <w:left w:val="outset" w:sz="6" w:space="0" w:color="auto"/>
              <w:bottom w:val="outset" w:sz="6" w:space="0" w:color="auto"/>
              <w:right w:val="outset" w:sz="6" w:space="0" w:color="auto"/>
            </w:tcBorders>
            <w:hideMark/>
          </w:tcPr>
          <w:p w14:paraId="0855577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17.449,03</w:t>
            </w:r>
          </w:p>
        </w:tc>
      </w:tr>
      <w:tr w:rsidR="00B116E2" w:rsidRPr="00B116E2" w14:paraId="0ADD0FF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2D2A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w:t>
            </w:r>
          </w:p>
        </w:tc>
        <w:tc>
          <w:tcPr>
            <w:tcW w:w="0" w:type="auto"/>
            <w:tcBorders>
              <w:top w:val="outset" w:sz="6" w:space="0" w:color="auto"/>
              <w:left w:val="outset" w:sz="6" w:space="0" w:color="auto"/>
              <w:bottom w:val="outset" w:sz="6" w:space="0" w:color="auto"/>
              <w:right w:val="outset" w:sz="6" w:space="0" w:color="auto"/>
            </w:tcBorders>
            <w:hideMark/>
          </w:tcPr>
          <w:p w14:paraId="76BD42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telekomunikacioni uređaj (1U)</w:t>
            </w:r>
          </w:p>
        </w:tc>
        <w:tc>
          <w:tcPr>
            <w:tcW w:w="0" w:type="auto"/>
            <w:tcBorders>
              <w:top w:val="outset" w:sz="6" w:space="0" w:color="auto"/>
              <w:left w:val="outset" w:sz="6" w:space="0" w:color="auto"/>
              <w:bottom w:val="outset" w:sz="6" w:space="0" w:color="auto"/>
              <w:right w:val="outset" w:sz="6" w:space="0" w:color="auto"/>
            </w:tcBorders>
            <w:hideMark/>
          </w:tcPr>
          <w:p w14:paraId="55A3E03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4.362,26</w:t>
            </w:r>
          </w:p>
        </w:tc>
      </w:tr>
    </w:tbl>
    <w:p w14:paraId="5DBA7834"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06" w:name="str_113"/>
      <w:bookmarkEnd w:id="406"/>
      <w:r w:rsidRPr="00B116E2">
        <w:rPr>
          <w:rFonts w:ascii="Arial" w:eastAsia="Times New Roman" w:hAnsi="Arial" w:cs="Arial"/>
          <w:b/>
          <w:bCs/>
          <w:i/>
          <w:iCs/>
          <w:kern w:val="0"/>
          <w:sz w:val="24"/>
          <w:szCs w:val="24"/>
          <w:lang w:eastAsia="sr-Latn-RS"/>
          <w14:ligatures w14:val="none"/>
        </w:rPr>
        <w:t xml:space="preserve">Tabela 5.2. Naknada za smeštaj kontejnera / opreme na zemljištu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703"/>
        <w:gridCol w:w="2560"/>
        <w:gridCol w:w="2650"/>
        <w:gridCol w:w="3143"/>
      </w:tblGrid>
      <w:tr w:rsidR="00B116E2" w:rsidRPr="00B116E2" w14:paraId="669005A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A25E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510869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Naziv objekta</w:t>
            </w:r>
          </w:p>
        </w:tc>
        <w:tc>
          <w:tcPr>
            <w:tcW w:w="0" w:type="auto"/>
            <w:tcBorders>
              <w:top w:val="outset" w:sz="6" w:space="0" w:color="auto"/>
              <w:left w:val="outset" w:sz="6" w:space="0" w:color="auto"/>
              <w:bottom w:val="outset" w:sz="6" w:space="0" w:color="auto"/>
              <w:right w:val="outset" w:sz="6" w:space="0" w:color="auto"/>
            </w:tcBorders>
            <w:hideMark/>
          </w:tcPr>
          <w:p w14:paraId="4ACA99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Jedinica mere</w:t>
            </w:r>
          </w:p>
        </w:tc>
        <w:tc>
          <w:tcPr>
            <w:tcW w:w="0" w:type="auto"/>
            <w:tcBorders>
              <w:top w:val="outset" w:sz="6" w:space="0" w:color="auto"/>
              <w:left w:val="outset" w:sz="6" w:space="0" w:color="auto"/>
              <w:bottom w:val="outset" w:sz="6" w:space="0" w:color="auto"/>
              <w:right w:val="outset" w:sz="6" w:space="0" w:color="auto"/>
            </w:tcBorders>
            <w:hideMark/>
          </w:tcPr>
          <w:p w14:paraId="5977DE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 RSD/mesečno</w:t>
            </w:r>
          </w:p>
        </w:tc>
      </w:tr>
      <w:tr w:rsidR="00B116E2" w:rsidRPr="00B116E2" w14:paraId="5E53D8F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3698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F7A2B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kontejnera</w:t>
            </w:r>
          </w:p>
        </w:tc>
        <w:tc>
          <w:tcPr>
            <w:tcW w:w="0" w:type="auto"/>
            <w:tcBorders>
              <w:top w:val="outset" w:sz="6" w:space="0" w:color="auto"/>
              <w:left w:val="outset" w:sz="6" w:space="0" w:color="auto"/>
              <w:bottom w:val="outset" w:sz="6" w:space="0" w:color="auto"/>
              <w:right w:val="outset" w:sz="6" w:space="0" w:color="auto"/>
            </w:tcBorders>
            <w:hideMark/>
          </w:tcPr>
          <w:p w14:paraId="1CEB7B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0E5E3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4.704,89</w:t>
            </w:r>
          </w:p>
        </w:tc>
      </w:tr>
      <w:tr w:rsidR="00B116E2" w:rsidRPr="00B116E2" w14:paraId="6C697C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B7774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0668198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stuba</w:t>
            </w:r>
          </w:p>
        </w:tc>
        <w:tc>
          <w:tcPr>
            <w:tcW w:w="0" w:type="auto"/>
            <w:tcBorders>
              <w:top w:val="outset" w:sz="6" w:space="0" w:color="auto"/>
              <w:left w:val="outset" w:sz="6" w:space="0" w:color="auto"/>
              <w:bottom w:val="outset" w:sz="6" w:space="0" w:color="auto"/>
              <w:right w:val="outset" w:sz="6" w:space="0" w:color="auto"/>
            </w:tcBorders>
            <w:hideMark/>
          </w:tcPr>
          <w:p w14:paraId="62A7A9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p>
        </w:tc>
        <w:tc>
          <w:tcPr>
            <w:tcW w:w="0" w:type="auto"/>
            <w:tcBorders>
              <w:top w:val="outset" w:sz="6" w:space="0" w:color="auto"/>
              <w:left w:val="outset" w:sz="6" w:space="0" w:color="auto"/>
              <w:bottom w:val="outset" w:sz="6" w:space="0" w:color="auto"/>
              <w:right w:val="outset" w:sz="6" w:space="0" w:color="auto"/>
            </w:tcBorders>
            <w:hideMark/>
          </w:tcPr>
          <w:p w14:paraId="5516F2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2.016,84</w:t>
            </w:r>
          </w:p>
        </w:tc>
      </w:tr>
    </w:tbl>
    <w:p w14:paraId="25EB0112"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07" w:name="str_114"/>
      <w:bookmarkEnd w:id="407"/>
      <w:r w:rsidRPr="00B116E2">
        <w:rPr>
          <w:rFonts w:ascii="Arial" w:eastAsia="Times New Roman" w:hAnsi="Arial" w:cs="Arial"/>
          <w:b/>
          <w:bCs/>
          <w:i/>
          <w:iCs/>
          <w:kern w:val="0"/>
          <w:sz w:val="24"/>
          <w:szCs w:val="24"/>
          <w:lang w:eastAsia="sr-Latn-RS"/>
          <w14:ligatures w14:val="none"/>
        </w:rPr>
        <w:t xml:space="preserve">Tabela 5.3. Korektivni faktor lokacije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17"/>
        <w:gridCol w:w="7195"/>
        <w:gridCol w:w="1144"/>
      </w:tblGrid>
      <w:tr w:rsidR="00B116E2" w:rsidRPr="00B116E2" w14:paraId="54953AE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4C9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037C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Lokacija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8B64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Korektivni faktor </w:t>
            </w:r>
          </w:p>
        </w:tc>
      </w:tr>
      <w:tr w:rsidR="00B116E2" w:rsidRPr="00B116E2" w14:paraId="683E325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016E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DF858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Vukov spomenik, Beograd (ostalo), Karađorđev park, Pančevački most, Beograd Dunav, Novi Beograd, Beograd centar, Beograd Donji grad, Novi Sad, Niš, Crveni krst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60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1,70 </w:t>
            </w:r>
          </w:p>
        </w:tc>
      </w:tr>
      <w:tr w:rsidR="00B116E2" w:rsidRPr="00B116E2" w14:paraId="4915FE1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1D6D8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50074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Subotica, Novi Sad ranžirna, Mokra Gora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192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1,50 </w:t>
            </w:r>
          </w:p>
        </w:tc>
      </w:tr>
      <w:tr w:rsidR="00B116E2" w:rsidRPr="00B116E2" w14:paraId="41E1FBD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C2D95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2D18653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Valjevo, Kruševac, Užice, Kraljevo, Čačak, Ćele Kula, Niška Banja, Bjeljina, Zaječar, Negotin, Zrenjanin, Beograd ranžirna, Pančevo, Rakovica, Leskovac, Šabac, Zemun, Mladenovac, Sremska Mitrovica, Šid, Topčider, Kragujevac, Požarevac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F2EC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1,40 </w:t>
            </w:r>
          </w:p>
        </w:tc>
      </w:tr>
      <w:tr w:rsidR="00B116E2" w:rsidRPr="00B116E2" w14:paraId="2D45BF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87D4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16F216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Smederevo, Resnik, Krnjača, Obrenovac, Jagodina, Paraćin, Ćuprija, Barič, Požega, Lapovo, Sombor, Ruma, Pirot, Vranje, Vršac, Dimitrovgrad, Prijepolje, Aranđelovac, Ristovac, Raška, Kučevo, Mali Zvornik, Lajkovac, Lazarevac, Batajnica, Užice teretna, Kikinda, Zrenjanin teretna, Vrnjačka Banja, Palić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211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1,30 </w:t>
            </w:r>
          </w:p>
        </w:tc>
      </w:tr>
      <w:tr w:rsidR="00B116E2" w:rsidRPr="00B116E2" w14:paraId="34B3E1C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B07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58AFAAB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Nova Pazova, Stara Pazova, Velika Plana, Palanka, Vranjska Banja, Priboj, Vreoci, Bor, Aleksinac, Prokuplje, Petrovaradin, Bačka Palanka, Trstenik, Bečej, Ripanj, Knjaževac, Horgoš, Loznica, Inđija, Doljevac, Zrenjanin fabrika, Bukovik, Surčin, Mislođin, Boljevci, Jakovo, Ostružnica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5B02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1,20 </w:t>
            </w:r>
          </w:p>
        </w:tc>
      </w:tr>
      <w:tr w:rsidR="00B116E2" w:rsidRPr="00B116E2" w14:paraId="67164F5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E92A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14:paraId="530A3B6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Stalać, Vrbas, Senta, Bačka Topola, Despotovac, Svilajnac, Grošnica, Iverak, Odžaci, Kosjerić, Mala Krsna, Stopanja, Koševi, Majdanpek, Markovac, Mokrin, Čoka, Kula, Apatin, Ovča, Padinska Skela, Svrljig, Titel, Grljan, Beočin, Radinac, Kuršumlija, Sremski Karlovci, Preševo, Žitorađa, Vladičin Han, Kostolac, Rimski Šančevi, Umka, Ralja, Baroševac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5923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1,10 </w:t>
            </w:r>
          </w:p>
        </w:tc>
      </w:tr>
      <w:tr w:rsidR="00B116E2" w:rsidRPr="00B116E2" w14:paraId="31373DA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ED2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14:paraId="2E043D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Ostale stanice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6EB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 </w:t>
            </w:r>
          </w:p>
        </w:tc>
      </w:tr>
    </w:tbl>
    <w:p w14:paraId="2F445861"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08" w:name="str_115"/>
      <w:bookmarkEnd w:id="408"/>
      <w:r w:rsidRPr="00B116E2">
        <w:rPr>
          <w:rFonts w:ascii="Arial" w:eastAsia="Times New Roman" w:hAnsi="Arial" w:cs="Arial"/>
          <w:b/>
          <w:bCs/>
          <w:i/>
          <w:iCs/>
          <w:kern w:val="0"/>
          <w:sz w:val="24"/>
          <w:szCs w:val="24"/>
          <w:lang w:eastAsia="sr-Latn-RS"/>
          <w14:ligatures w14:val="none"/>
        </w:rPr>
        <w:t xml:space="preserve">Tabela 5.4. Korektivni faktor mesta montaže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43"/>
        <w:gridCol w:w="5360"/>
        <w:gridCol w:w="1253"/>
      </w:tblGrid>
      <w:tr w:rsidR="00B116E2" w:rsidRPr="00B116E2" w14:paraId="6A8273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FF439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Red. broj </w:t>
            </w:r>
          </w:p>
        </w:tc>
        <w:tc>
          <w:tcPr>
            <w:tcW w:w="0" w:type="auto"/>
            <w:tcBorders>
              <w:top w:val="outset" w:sz="6" w:space="0" w:color="auto"/>
              <w:left w:val="outset" w:sz="6" w:space="0" w:color="auto"/>
              <w:bottom w:val="outset" w:sz="6" w:space="0" w:color="auto"/>
              <w:right w:val="outset" w:sz="6" w:space="0" w:color="auto"/>
            </w:tcBorders>
            <w:hideMark/>
          </w:tcPr>
          <w:p w14:paraId="3AD228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Mesto montaže </w:t>
            </w:r>
          </w:p>
        </w:tc>
        <w:tc>
          <w:tcPr>
            <w:tcW w:w="0" w:type="auto"/>
            <w:tcBorders>
              <w:top w:val="outset" w:sz="6" w:space="0" w:color="auto"/>
              <w:left w:val="outset" w:sz="6" w:space="0" w:color="auto"/>
              <w:bottom w:val="outset" w:sz="6" w:space="0" w:color="auto"/>
              <w:right w:val="outset" w:sz="6" w:space="0" w:color="auto"/>
            </w:tcBorders>
            <w:hideMark/>
          </w:tcPr>
          <w:p w14:paraId="2B655BE0" w14:textId="77777777" w:rsidR="00B116E2" w:rsidRPr="00B116E2" w:rsidRDefault="00B116E2" w:rsidP="00B116E2">
            <w:pPr>
              <w:spacing w:after="0" w:line="240" w:lineRule="auto"/>
              <w:rPr>
                <w:rFonts w:ascii="Times New Roman" w:eastAsia="Times New Roman" w:hAnsi="Times New Roman" w:cs="Times New Roman"/>
                <w:kern w:val="0"/>
                <w:sz w:val="24"/>
                <w:szCs w:val="24"/>
                <w:lang w:eastAsia="sr-Latn-RS"/>
                <w14:ligatures w14:val="none"/>
              </w:rPr>
            </w:pPr>
            <w:r w:rsidRPr="00B116E2">
              <w:rPr>
                <w:rFonts w:ascii="Times New Roman" w:eastAsia="Times New Roman" w:hAnsi="Times New Roman" w:cs="Times New Roman"/>
                <w:kern w:val="0"/>
                <w:sz w:val="24"/>
                <w:szCs w:val="24"/>
                <w:lang w:eastAsia="sr-Latn-RS"/>
                <w14:ligatures w14:val="none"/>
              </w:rPr>
              <w:t> </w:t>
            </w:r>
          </w:p>
        </w:tc>
      </w:tr>
      <w:tr w:rsidR="00B116E2" w:rsidRPr="00B116E2" w14:paraId="4339A8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91CD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98279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Montaža u objektu </w:t>
            </w:r>
          </w:p>
        </w:tc>
        <w:tc>
          <w:tcPr>
            <w:tcW w:w="0" w:type="auto"/>
            <w:tcBorders>
              <w:top w:val="outset" w:sz="6" w:space="0" w:color="auto"/>
              <w:left w:val="outset" w:sz="6" w:space="0" w:color="auto"/>
              <w:bottom w:val="outset" w:sz="6" w:space="0" w:color="auto"/>
              <w:right w:val="outset" w:sz="6" w:space="0" w:color="auto"/>
            </w:tcBorders>
            <w:hideMark/>
          </w:tcPr>
          <w:p w14:paraId="7D69143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 </w:t>
            </w:r>
          </w:p>
        </w:tc>
      </w:tr>
      <w:tr w:rsidR="00B116E2" w:rsidRPr="00B116E2" w14:paraId="7E51596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EFB57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2810599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Montaža na krovu </w:t>
            </w:r>
          </w:p>
        </w:tc>
        <w:tc>
          <w:tcPr>
            <w:tcW w:w="0" w:type="auto"/>
            <w:tcBorders>
              <w:top w:val="outset" w:sz="6" w:space="0" w:color="auto"/>
              <w:left w:val="outset" w:sz="6" w:space="0" w:color="auto"/>
              <w:bottom w:val="outset" w:sz="6" w:space="0" w:color="auto"/>
              <w:right w:val="outset" w:sz="6" w:space="0" w:color="auto"/>
            </w:tcBorders>
            <w:hideMark/>
          </w:tcPr>
          <w:p w14:paraId="1648B4E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0,80 </w:t>
            </w:r>
          </w:p>
        </w:tc>
      </w:tr>
      <w:tr w:rsidR="00B116E2" w:rsidRPr="00B116E2" w14:paraId="2BEC05C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DFFA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5890FC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Montaža van objekta </w:t>
            </w:r>
          </w:p>
        </w:tc>
        <w:tc>
          <w:tcPr>
            <w:tcW w:w="0" w:type="auto"/>
            <w:tcBorders>
              <w:top w:val="outset" w:sz="6" w:space="0" w:color="auto"/>
              <w:left w:val="outset" w:sz="6" w:space="0" w:color="auto"/>
              <w:bottom w:val="outset" w:sz="6" w:space="0" w:color="auto"/>
              <w:right w:val="outset" w:sz="6" w:space="0" w:color="auto"/>
            </w:tcBorders>
            <w:hideMark/>
          </w:tcPr>
          <w:p w14:paraId="4D435A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0,70 </w:t>
            </w:r>
          </w:p>
        </w:tc>
      </w:tr>
    </w:tbl>
    <w:p w14:paraId="18A679EA"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459FB896"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bookmarkStart w:id="409" w:name="str_116"/>
      <w:bookmarkEnd w:id="409"/>
      <w:r w:rsidRPr="00B116E2">
        <w:rPr>
          <w:rFonts w:ascii="Arial" w:eastAsia="Times New Roman" w:hAnsi="Arial" w:cs="Arial"/>
          <w:b/>
          <w:bCs/>
          <w:kern w:val="0"/>
          <w:sz w:val="29"/>
          <w:szCs w:val="29"/>
          <w:lang w:eastAsia="sr-Latn-RS"/>
          <w14:ligatures w14:val="none"/>
        </w:rPr>
        <w:t xml:space="preserve">Prilog 12. </w:t>
      </w:r>
    </w:p>
    <w:p w14:paraId="1B791D46"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VISINA NAKNADE ZA KORIŠĆENJE JAVNE POVRŠINE </w:t>
      </w:r>
    </w:p>
    <w:p w14:paraId="1064C48C"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4"/>
        <w:gridCol w:w="6049"/>
        <w:gridCol w:w="996"/>
        <w:gridCol w:w="1627"/>
      </w:tblGrid>
      <w:tr w:rsidR="00B116E2" w:rsidRPr="00B116E2" w14:paraId="6F914D3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D4F8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951888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Vrsta naknade</w:t>
            </w:r>
          </w:p>
        </w:tc>
        <w:tc>
          <w:tcPr>
            <w:tcW w:w="0" w:type="auto"/>
            <w:tcBorders>
              <w:top w:val="outset" w:sz="6" w:space="0" w:color="auto"/>
              <w:left w:val="outset" w:sz="6" w:space="0" w:color="auto"/>
              <w:bottom w:val="outset" w:sz="6" w:space="0" w:color="auto"/>
              <w:right w:val="outset" w:sz="6" w:space="0" w:color="auto"/>
            </w:tcBorders>
            <w:hideMark/>
          </w:tcPr>
          <w:p w14:paraId="47EE99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2793E3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Usklađeni najviši iznos naknade - dnevno</w:t>
            </w:r>
            <w:r w:rsidRPr="00B116E2">
              <w:rPr>
                <w:rFonts w:ascii="Arial" w:eastAsia="Times New Roman" w:hAnsi="Arial" w:cs="Arial"/>
                <w:kern w:val="0"/>
                <w:lang w:eastAsia="sr-Latn-RS"/>
                <w14:ligatures w14:val="none"/>
              </w:rPr>
              <w:br/>
              <w:t>(dinara)</w:t>
            </w:r>
          </w:p>
        </w:tc>
      </w:tr>
      <w:tr w:rsidR="00B116E2" w:rsidRPr="00B116E2" w14:paraId="241BF26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4D199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0CDC910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korišćenje prostora na javnoj površini u poslovne i druge svrhe, osim radi prodaje štampe, knjiga i drugih publikacija, proizvoda starih i umetničkih zanata i domaće radinosti</w:t>
            </w:r>
          </w:p>
        </w:tc>
        <w:tc>
          <w:tcPr>
            <w:tcW w:w="0" w:type="auto"/>
            <w:tcBorders>
              <w:top w:val="outset" w:sz="6" w:space="0" w:color="auto"/>
              <w:left w:val="outset" w:sz="6" w:space="0" w:color="auto"/>
              <w:bottom w:val="outset" w:sz="6" w:space="0" w:color="auto"/>
              <w:right w:val="outset" w:sz="6" w:space="0" w:color="auto"/>
            </w:tcBorders>
            <w:hideMark/>
          </w:tcPr>
          <w:p w14:paraId="04B375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3A5362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138,23</w:t>
            </w:r>
          </w:p>
        </w:tc>
      </w:tr>
      <w:tr w:rsidR="00B116E2" w:rsidRPr="00B116E2" w14:paraId="23A487D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2E36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0AE5F14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korišćenje javne površine za oglašavanje za sopstvene potrebe i za potrebe drugih lica, kao i za korišćenje površine i objekta za oglašavanje za sopstvene potrebe i za potrebe drugih lica, za koje dozvolu izdaje nadležni organ jedinice lokalne samouprave</w:t>
            </w:r>
          </w:p>
        </w:tc>
        <w:tc>
          <w:tcPr>
            <w:tcW w:w="0" w:type="auto"/>
            <w:tcBorders>
              <w:top w:val="outset" w:sz="6" w:space="0" w:color="auto"/>
              <w:left w:val="outset" w:sz="6" w:space="0" w:color="auto"/>
              <w:bottom w:val="outset" w:sz="6" w:space="0" w:color="auto"/>
              <w:right w:val="outset" w:sz="6" w:space="0" w:color="auto"/>
            </w:tcBorders>
            <w:hideMark/>
          </w:tcPr>
          <w:p w14:paraId="326516D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291F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113,31</w:t>
            </w:r>
          </w:p>
        </w:tc>
      </w:tr>
      <w:tr w:rsidR="00B116E2" w:rsidRPr="00B116E2" w14:paraId="0684B23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FC8D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68BB80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za korišćenje javne površine po osnovu zauzeća građevinskim materijalom i za izvođenje građevinskih radova i izgradnju</w:t>
            </w:r>
          </w:p>
        </w:tc>
        <w:tc>
          <w:tcPr>
            <w:tcW w:w="0" w:type="auto"/>
            <w:tcBorders>
              <w:top w:val="outset" w:sz="6" w:space="0" w:color="auto"/>
              <w:left w:val="outset" w:sz="6" w:space="0" w:color="auto"/>
              <w:bottom w:val="outset" w:sz="6" w:space="0" w:color="auto"/>
              <w:right w:val="outset" w:sz="6" w:space="0" w:color="auto"/>
            </w:tcBorders>
            <w:hideMark/>
          </w:tcPr>
          <w:p w14:paraId="7C2EBD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8274B6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203,95</w:t>
            </w:r>
          </w:p>
        </w:tc>
      </w:tr>
    </w:tbl>
    <w:p w14:paraId="2BB5D53A"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79C1E576"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bookmarkStart w:id="410" w:name="str_117"/>
      <w:bookmarkEnd w:id="410"/>
      <w:r w:rsidRPr="00B116E2">
        <w:rPr>
          <w:rFonts w:ascii="Arial" w:eastAsia="Times New Roman" w:hAnsi="Arial" w:cs="Arial"/>
          <w:b/>
          <w:bCs/>
          <w:kern w:val="0"/>
          <w:sz w:val="29"/>
          <w:szCs w:val="29"/>
          <w:lang w:eastAsia="sr-Latn-RS"/>
          <w14:ligatures w14:val="none"/>
        </w:rPr>
        <w:t xml:space="preserve">Prilog 13. </w:t>
      </w:r>
    </w:p>
    <w:p w14:paraId="1E8CE671"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VISINA NAKNADE ZA KORIŠĆENJE PRIRODNOG LEKOVITOG FAKTORA </w:t>
      </w:r>
    </w:p>
    <w:p w14:paraId="1E713938"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0"/>
        <w:gridCol w:w="3429"/>
        <w:gridCol w:w="1892"/>
        <w:gridCol w:w="2895"/>
      </w:tblGrid>
      <w:tr w:rsidR="00B116E2" w:rsidRPr="00B116E2" w14:paraId="2B27C1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ACED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Redni</w:t>
            </w:r>
            <w:r w:rsidRPr="00B116E2">
              <w:rPr>
                <w:rFonts w:ascii="Arial" w:eastAsia="Times New Roman" w:hAnsi="Arial" w:cs="Arial"/>
                <w:kern w:val="0"/>
                <w:lang w:eastAsia="sr-Latn-RS"/>
                <w14:ligatures w14:val="none"/>
              </w:rPr>
              <w:br/>
              <w:t xml:space="preserve">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84D3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Vrsta lekovitog faktora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5FD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Jedinica mere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7B4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Najviši iznos naknade </w:t>
            </w:r>
            <w:r w:rsidRPr="00B116E2">
              <w:rPr>
                <w:rFonts w:ascii="Arial" w:eastAsia="Times New Roman" w:hAnsi="Arial" w:cs="Arial"/>
                <w:kern w:val="0"/>
                <w:lang w:eastAsia="sr-Latn-RS"/>
                <w14:ligatures w14:val="none"/>
              </w:rPr>
              <w:br/>
              <w:t xml:space="preserve">(dinara) </w:t>
            </w:r>
          </w:p>
        </w:tc>
      </w:tr>
      <w:tr w:rsidR="00B116E2" w:rsidRPr="00B116E2" w14:paraId="1E2087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24D7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336E1A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termalna i mineralna voda </w:t>
            </w:r>
          </w:p>
        </w:tc>
        <w:tc>
          <w:tcPr>
            <w:tcW w:w="0" w:type="auto"/>
            <w:tcBorders>
              <w:top w:val="outset" w:sz="6" w:space="0" w:color="auto"/>
              <w:left w:val="outset" w:sz="6" w:space="0" w:color="auto"/>
              <w:bottom w:val="outset" w:sz="6" w:space="0" w:color="auto"/>
              <w:right w:val="outset" w:sz="6" w:space="0" w:color="auto"/>
            </w:tcBorders>
            <w:hideMark/>
          </w:tcPr>
          <w:p w14:paraId="220C0D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w:t>
            </w:r>
            <w:r w:rsidRPr="00B116E2">
              <w:rPr>
                <w:rFonts w:ascii="Arial" w:eastAsia="Times New Roman" w:hAnsi="Arial" w:cs="Arial"/>
                <w:kern w:val="0"/>
                <w:sz w:val="15"/>
                <w:szCs w:val="15"/>
                <w:vertAlign w:val="superscript"/>
                <w:lang w:eastAsia="sr-Latn-RS"/>
                <w14:ligatures w14:val="none"/>
              </w:rPr>
              <w:t>3</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35E92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100</w:t>
            </w:r>
          </w:p>
        </w:tc>
      </w:tr>
    </w:tbl>
    <w:p w14:paraId="60EB70BE"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43511EBC"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bookmarkStart w:id="411" w:name="str_118"/>
      <w:bookmarkEnd w:id="411"/>
      <w:r w:rsidRPr="00B116E2">
        <w:rPr>
          <w:rFonts w:ascii="Arial" w:eastAsia="Times New Roman" w:hAnsi="Arial" w:cs="Arial"/>
          <w:b/>
          <w:bCs/>
          <w:kern w:val="0"/>
          <w:sz w:val="29"/>
          <w:szCs w:val="29"/>
          <w:lang w:eastAsia="sr-Latn-RS"/>
          <w14:ligatures w14:val="none"/>
        </w:rPr>
        <w:t xml:space="preserve">Prilog 14. </w:t>
      </w:r>
    </w:p>
    <w:p w14:paraId="1A14F9DA"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VISINA NAKNADE ZA KORIŠĆENJE TURISTIČKOG PROSTORA </w:t>
      </w:r>
    </w:p>
    <w:p w14:paraId="31C1D4B9"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12" w:name="str_119"/>
      <w:bookmarkEnd w:id="412"/>
      <w:r w:rsidRPr="00B116E2">
        <w:rPr>
          <w:rFonts w:ascii="Arial" w:eastAsia="Times New Roman" w:hAnsi="Arial" w:cs="Arial"/>
          <w:b/>
          <w:bCs/>
          <w:i/>
          <w:iCs/>
          <w:kern w:val="0"/>
          <w:sz w:val="24"/>
          <w:szCs w:val="24"/>
          <w:lang w:eastAsia="sr-Latn-RS"/>
          <w14:ligatures w14:val="none"/>
        </w:rPr>
        <w:t xml:space="preserve">Tabela 1. Visina naknade za korišćenje turističkog prostora za postavljanje objekata za zabavu, sport, rekreaciju, postavljanje reklama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385"/>
        <w:gridCol w:w="5264"/>
        <w:gridCol w:w="971"/>
        <w:gridCol w:w="1069"/>
        <w:gridCol w:w="1367"/>
      </w:tblGrid>
      <w:tr w:rsidR="00B116E2" w:rsidRPr="00B116E2" w14:paraId="4A8D062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0A7D5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517785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714520D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w:t>
            </w:r>
          </w:p>
        </w:tc>
        <w:tc>
          <w:tcPr>
            <w:tcW w:w="0" w:type="auto"/>
            <w:tcBorders>
              <w:top w:val="outset" w:sz="6" w:space="0" w:color="auto"/>
              <w:left w:val="outset" w:sz="6" w:space="0" w:color="auto"/>
              <w:bottom w:val="outset" w:sz="6" w:space="0" w:color="auto"/>
              <w:right w:val="outset" w:sz="6" w:space="0" w:color="auto"/>
            </w:tcBorders>
            <w:hideMark/>
          </w:tcPr>
          <w:p w14:paraId="040AF9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4054DF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u dinarima</w:t>
            </w:r>
          </w:p>
        </w:tc>
      </w:tr>
      <w:tr w:rsidR="00B116E2" w:rsidRPr="00B116E2" w14:paraId="003D3E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31BE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26978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 za zabavu i održavanje drugih predstava (cirkuske predstave, luna parkovi, sportsko-rekreativne aktivnosti i dr,)</w:t>
            </w:r>
          </w:p>
        </w:tc>
        <w:tc>
          <w:tcPr>
            <w:tcW w:w="0" w:type="auto"/>
            <w:tcBorders>
              <w:top w:val="outset" w:sz="6" w:space="0" w:color="auto"/>
              <w:left w:val="outset" w:sz="6" w:space="0" w:color="auto"/>
              <w:bottom w:val="outset" w:sz="6" w:space="0" w:color="auto"/>
              <w:right w:val="outset" w:sz="6" w:space="0" w:color="auto"/>
            </w:tcBorders>
            <w:hideMark/>
          </w:tcPr>
          <w:p w14:paraId="33306D3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63DA71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E35C7C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8 - 339</w:t>
            </w:r>
          </w:p>
        </w:tc>
      </w:tr>
      <w:tr w:rsidR="00B116E2" w:rsidRPr="00B116E2" w14:paraId="53ED351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96C3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AD8E7D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bine za koncert, manifestaciju i dr,</w:t>
            </w:r>
          </w:p>
        </w:tc>
        <w:tc>
          <w:tcPr>
            <w:tcW w:w="0" w:type="auto"/>
            <w:tcBorders>
              <w:top w:val="outset" w:sz="6" w:space="0" w:color="auto"/>
              <w:left w:val="outset" w:sz="6" w:space="0" w:color="auto"/>
              <w:bottom w:val="outset" w:sz="6" w:space="0" w:color="auto"/>
              <w:right w:val="outset" w:sz="6" w:space="0" w:color="auto"/>
            </w:tcBorders>
            <w:hideMark/>
          </w:tcPr>
          <w:p w14:paraId="4E440A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234990C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bini</w:t>
            </w:r>
          </w:p>
        </w:tc>
        <w:tc>
          <w:tcPr>
            <w:tcW w:w="0" w:type="auto"/>
            <w:tcBorders>
              <w:top w:val="outset" w:sz="6" w:space="0" w:color="auto"/>
              <w:left w:val="outset" w:sz="6" w:space="0" w:color="auto"/>
              <w:bottom w:val="outset" w:sz="6" w:space="0" w:color="auto"/>
              <w:right w:val="outset" w:sz="6" w:space="0" w:color="auto"/>
            </w:tcBorders>
            <w:hideMark/>
          </w:tcPr>
          <w:p w14:paraId="58446BE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5.665 - 22.662</w:t>
            </w:r>
          </w:p>
        </w:tc>
      </w:tr>
      <w:tr w:rsidR="00B116E2" w:rsidRPr="00B116E2" w14:paraId="0CB3EB4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19C2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D4526C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rikše, bicikla (za iznajmljivanje) i dr,</w:t>
            </w:r>
          </w:p>
        </w:tc>
        <w:tc>
          <w:tcPr>
            <w:tcW w:w="0" w:type="auto"/>
            <w:tcBorders>
              <w:top w:val="outset" w:sz="6" w:space="0" w:color="auto"/>
              <w:left w:val="outset" w:sz="6" w:space="0" w:color="auto"/>
              <w:bottom w:val="outset" w:sz="6" w:space="0" w:color="auto"/>
              <w:right w:val="outset" w:sz="6" w:space="0" w:color="auto"/>
            </w:tcBorders>
            <w:hideMark/>
          </w:tcPr>
          <w:p w14:paraId="70EE06F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Mesečno</w:t>
            </w:r>
          </w:p>
        </w:tc>
        <w:tc>
          <w:tcPr>
            <w:tcW w:w="0" w:type="auto"/>
            <w:tcBorders>
              <w:top w:val="outset" w:sz="6" w:space="0" w:color="auto"/>
              <w:left w:val="outset" w:sz="6" w:space="0" w:color="auto"/>
              <w:bottom w:val="outset" w:sz="6" w:space="0" w:color="auto"/>
              <w:right w:val="outset" w:sz="6" w:space="0" w:color="auto"/>
            </w:tcBorders>
            <w:hideMark/>
          </w:tcPr>
          <w:p w14:paraId="768F48E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komadu</w:t>
            </w:r>
          </w:p>
        </w:tc>
        <w:tc>
          <w:tcPr>
            <w:tcW w:w="0" w:type="auto"/>
            <w:tcBorders>
              <w:top w:val="outset" w:sz="6" w:space="0" w:color="auto"/>
              <w:left w:val="outset" w:sz="6" w:space="0" w:color="auto"/>
              <w:bottom w:val="outset" w:sz="6" w:space="0" w:color="auto"/>
              <w:right w:val="outset" w:sz="6" w:space="0" w:color="auto"/>
            </w:tcBorders>
            <w:hideMark/>
          </w:tcPr>
          <w:p w14:paraId="71EC2E2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339 - 4.533</w:t>
            </w:r>
          </w:p>
        </w:tc>
      </w:tr>
      <w:tr w:rsidR="00B116E2" w:rsidRPr="00B116E2" w14:paraId="73E5C25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5603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17E040C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table, panoa, bilborda, reklamnih štandova i sl, za vreme trajanja manifestacije</w:t>
            </w:r>
          </w:p>
        </w:tc>
        <w:tc>
          <w:tcPr>
            <w:tcW w:w="0" w:type="auto"/>
            <w:tcBorders>
              <w:top w:val="outset" w:sz="6" w:space="0" w:color="auto"/>
              <w:left w:val="outset" w:sz="6" w:space="0" w:color="auto"/>
              <w:bottom w:val="outset" w:sz="6" w:space="0" w:color="auto"/>
              <w:right w:val="outset" w:sz="6" w:space="0" w:color="auto"/>
            </w:tcBorders>
            <w:hideMark/>
          </w:tcPr>
          <w:p w14:paraId="112120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3EF904C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komadu</w:t>
            </w:r>
          </w:p>
        </w:tc>
        <w:tc>
          <w:tcPr>
            <w:tcW w:w="0" w:type="auto"/>
            <w:tcBorders>
              <w:top w:val="outset" w:sz="6" w:space="0" w:color="auto"/>
              <w:left w:val="outset" w:sz="6" w:space="0" w:color="auto"/>
              <w:bottom w:val="outset" w:sz="6" w:space="0" w:color="auto"/>
              <w:right w:val="outset" w:sz="6" w:space="0" w:color="auto"/>
            </w:tcBorders>
            <w:hideMark/>
          </w:tcPr>
          <w:p w14:paraId="723846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1.133 - 9.064</w:t>
            </w:r>
          </w:p>
        </w:tc>
      </w:tr>
      <w:tr w:rsidR="00B116E2" w:rsidRPr="00B116E2" w14:paraId="26FB7F5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5E33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48F3BE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table, panoa, bilborda ili druge reklamne oznake</w:t>
            </w:r>
          </w:p>
        </w:tc>
        <w:tc>
          <w:tcPr>
            <w:tcW w:w="0" w:type="auto"/>
            <w:tcBorders>
              <w:top w:val="outset" w:sz="6" w:space="0" w:color="auto"/>
              <w:left w:val="outset" w:sz="6" w:space="0" w:color="auto"/>
              <w:bottom w:val="outset" w:sz="6" w:space="0" w:color="auto"/>
              <w:right w:val="outset" w:sz="6" w:space="0" w:color="auto"/>
            </w:tcBorders>
            <w:hideMark/>
          </w:tcPr>
          <w:p w14:paraId="49D7F48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Godišnje</w:t>
            </w:r>
          </w:p>
        </w:tc>
        <w:tc>
          <w:tcPr>
            <w:tcW w:w="0" w:type="auto"/>
            <w:tcBorders>
              <w:top w:val="outset" w:sz="6" w:space="0" w:color="auto"/>
              <w:left w:val="outset" w:sz="6" w:space="0" w:color="auto"/>
              <w:bottom w:val="outset" w:sz="6" w:space="0" w:color="auto"/>
              <w:right w:val="outset" w:sz="6" w:space="0" w:color="auto"/>
            </w:tcBorders>
            <w:hideMark/>
          </w:tcPr>
          <w:p w14:paraId="7CCD8CA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Po </w:t>
            </w:r>
            <w:r w:rsidRPr="00B116E2">
              <w:rPr>
                <w:rFonts w:ascii="Arial" w:eastAsia="Times New Roman" w:hAnsi="Arial" w:cs="Arial"/>
                <w:kern w:val="0"/>
                <w:sz w:val="20"/>
                <w:szCs w:val="20"/>
                <w:lang w:eastAsia="sr-Latn-RS"/>
                <w14:ligatures w14:val="none"/>
              </w:rPr>
              <w:t>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98DA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16.996-39.657</w:t>
            </w:r>
          </w:p>
        </w:tc>
      </w:tr>
    </w:tbl>
    <w:p w14:paraId="1950C51C"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13" w:name="str_120"/>
      <w:bookmarkEnd w:id="413"/>
      <w:r w:rsidRPr="00B116E2">
        <w:rPr>
          <w:rFonts w:ascii="Arial" w:eastAsia="Times New Roman" w:hAnsi="Arial" w:cs="Arial"/>
          <w:b/>
          <w:bCs/>
          <w:i/>
          <w:iCs/>
          <w:kern w:val="0"/>
          <w:sz w:val="24"/>
          <w:szCs w:val="24"/>
          <w:lang w:eastAsia="sr-Latn-RS"/>
          <w14:ligatures w14:val="none"/>
        </w:rPr>
        <w:t xml:space="preserve">Tabela 2. Visina naknade za postavljanje privremenih objekata za obavljanje delatnosti (ugostiteljstvo, trgovinu, turizam)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568"/>
        <w:gridCol w:w="4214"/>
        <w:gridCol w:w="1568"/>
        <w:gridCol w:w="1593"/>
        <w:gridCol w:w="1113"/>
      </w:tblGrid>
      <w:tr w:rsidR="00B116E2" w:rsidRPr="00B116E2" w14:paraId="6C84C2B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A685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716A15B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0DD03B0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w:t>
            </w:r>
          </w:p>
        </w:tc>
        <w:tc>
          <w:tcPr>
            <w:tcW w:w="0" w:type="auto"/>
            <w:tcBorders>
              <w:top w:val="outset" w:sz="6" w:space="0" w:color="auto"/>
              <w:left w:val="outset" w:sz="6" w:space="0" w:color="auto"/>
              <w:bottom w:val="outset" w:sz="6" w:space="0" w:color="auto"/>
              <w:right w:val="outset" w:sz="6" w:space="0" w:color="auto"/>
            </w:tcBorders>
            <w:hideMark/>
          </w:tcPr>
          <w:p w14:paraId="0874D60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0542BE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u dinarima</w:t>
            </w:r>
          </w:p>
        </w:tc>
      </w:tr>
      <w:tr w:rsidR="00B116E2" w:rsidRPr="00B116E2" w14:paraId="040C352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2DDD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46A342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privremenih objekata za obavljanje delatnosti</w:t>
            </w:r>
          </w:p>
        </w:tc>
        <w:tc>
          <w:tcPr>
            <w:tcW w:w="0" w:type="auto"/>
            <w:tcBorders>
              <w:top w:val="outset" w:sz="6" w:space="0" w:color="auto"/>
              <w:left w:val="outset" w:sz="6" w:space="0" w:color="auto"/>
              <w:bottom w:val="outset" w:sz="6" w:space="0" w:color="auto"/>
              <w:right w:val="outset" w:sz="6" w:space="0" w:color="auto"/>
            </w:tcBorders>
            <w:hideMark/>
          </w:tcPr>
          <w:p w14:paraId="0037ABC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2C5F8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D11B2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6AAB4C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5F44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58D3B2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za prodaju zanatskih predmeta i suvenira</w:t>
            </w:r>
          </w:p>
        </w:tc>
        <w:tc>
          <w:tcPr>
            <w:tcW w:w="0" w:type="auto"/>
            <w:tcBorders>
              <w:top w:val="outset" w:sz="6" w:space="0" w:color="auto"/>
              <w:left w:val="outset" w:sz="6" w:space="0" w:color="auto"/>
              <w:bottom w:val="outset" w:sz="6" w:space="0" w:color="auto"/>
              <w:right w:val="outset" w:sz="6" w:space="0" w:color="auto"/>
            </w:tcBorders>
            <w:hideMark/>
          </w:tcPr>
          <w:p w14:paraId="4C77781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Dnevno </w:t>
            </w:r>
          </w:p>
        </w:tc>
        <w:tc>
          <w:tcPr>
            <w:tcW w:w="0" w:type="auto"/>
            <w:tcBorders>
              <w:top w:val="outset" w:sz="6" w:space="0" w:color="auto"/>
              <w:left w:val="outset" w:sz="6" w:space="0" w:color="auto"/>
              <w:bottom w:val="outset" w:sz="6" w:space="0" w:color="auto"/>
              <w:right w:val="outset" w:sz="6" w:space="0" w:color="auto"/>
            </w:tcBorders>
            <w:hideMark/>
          </w:tcPr>
          <w:p w14:paraId="1E46E26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06826F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282- 1.133</w:t>
            </w:r>
          </w:p>
        </w:tc>
      </w:tr>
      <w:tr w:rsidR="00B116E2" w:rsidRPr="00B116E2" w14:paraId="6728FCA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E53B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1.2.</w:t>
            </w:r>
          </w:p>
        </w:tc>
        <w:tc>
          <w:tcPr>
            <w:tcW w:w="0" w:type="auto"/>
            <w:tcBorders>
              <w:top w:val="outset" w:sz="6" w:space="0" w:color="auto"/>
              <w:left w:val="outset" w:sz="6" w:space="0" w:color="auto"/>
              <w:bottom w:val="outset" w:sz="6" w:space="0" w:color="auto"/>
              <w:right w:val="outset" w:sz="6" w:space="0" w:color="auto"/>
            </w:tcBorders>
            <w:hideMark/>
          </w:tcPr>
          <w:p w14:paraId="0E3088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 za prodaju lokalnih prehrambenih proizvoda, pića i napitaka</w:t>
            </w:r>
          </w:p>
        </w:tc>
        <w:tc>
          <w:tcPr>
            <w:tcW w:w="0" w:type="auto"/>
            <w:tcBorders>
              <w:top w:val="outset" w:sz="6" w:space="0" w:color="auto"/>
              <w:left w:val="outset" w:sz="6" w:space="0" w:color="auto"/>
              <w:bottom w:val="outset" w:sz="6" w:space="0" w:color="auto"/>
              <w:right w:val="outset" w:sz="6" w:space="0" w:color="auto"/>
            </w:tcBorders>
            <w:hideMark/>
          </w:tcPr>
          <w:p w14:paraId="76F7A99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Dnevno </w:t>
            </w:r>
          </w:p>
        </w:tc>
        <w:tc>
          <w:tcPr>
            <w:tcW w:w="0" w:type="auto"/>
            <w:tcBorders>
              <w:top w:val="outset" w:sz="6" w:space="0" w:color="auto"/>
              <w:left w:val="outset" w:sz="6" w:space="0" w:color="auto"/>
              <w:bottom w:val="outset" w:sz="6" w:space="0" w:color="auto"/>
              <w:right w:val="outset" w:sz="6" w:space="0" w:color="auto"/>
            </w:tcBorders>
            <w:hideMark/>
          </w:tcPr>
          <w:p w14:paraId="1632CD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5FA87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339 - 1.133</w:t>
            </w:r>
          </w:p>
        </w:tc>
      </w:tr>
      <w:tr w:rsidR="00B116E2" w:rsidRPr="00B116E2" w14:paraId="1620D8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71F0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14:paraId="7030E4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 za ugostiteljsku ponudu</w:t>
            </w:r>
          </w:p>
        </w:tc>
        <w:tc>
          <w:tcPr>
            <w:tcW w:w="0" w:type="auto"/>
            <w:tcBorders>
              <w:top w:val="outset" w:sz="6" w:space="0" w:color="auto"/>
              <w:left w:val="outset" w:sz="6" w:space="0" w:color="auto"/>
              <w:bottom w:val="outset" w:sz="6" w:space="0" w:color="auto"/>
              <w:right w:val="outset" w:sz="6" w:space="0" w:color="auto"/>
            </w:tcBorders>
            <w:hideMark/>
          </w:tcPr>
          <w:p w14:paraId="1EBB33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Dnevno </w:t>
            </w:r>
          </w:p>
        </w:tc>
        <w:tc>
          <w:tcPr>
            <w:tcW w:w="0" w:type="auto"/>
            <w:tcBorders>
              <w:top w:val="outset" w:sz="6" w:space="0" w:color="auto"/>
              <w:left w:val="outset" w:sz="6" w:space="0" w:color="auto"/>
              <w:bottom w:val="outset" w:sz="6" w:space="0" w:color="auto"/>
              <w:right w:val="outset" w:sz="6" w:space="0" w:color="auto"/>
            </w:tcBorders>
            <w:hideMark/>
          </w:tcPr>
          <w:p w14:paraId="0EC130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466C8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1.133 - 3.400</w:t>
            </w:r>
          </w:p>
        </w:tc>
      </w:tr>
      <w:tr w:rsidR="00B116E2" w:rsidRPr="00B116E2" w14:paraId="6D5E643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0C21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1.4.</w:t>
            </w:r>
          </w:p>
        </w:tc>
        <w:tc>
          <w:tcPr>
            <w:tcW w:w="0" w:type="auto"/>
            <w:tcBorders>
              <w:top w:val="outset" w:sz="6" w:space="0" w:color="auto"/>
              <w:left w:val="outset" w:sz="6" w:space="0" w:color="auto"/>
              <w:bottom w:val="outset" w:sz="6" w:space="0" w:color="auto"/>
              <w:right w:val="outset" w:sz="6" w:space="0" w:color="auto"/>
            </w:tcBorders>
            <w:hideMark/>
          </w:tcPr>
          <w:p w14:paraId="3D7DEF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 za prodaju/ponudu ostalih proizvoda</w:t>
            </w:r>
          </w:p>
        </w:tc>
        <w:tc>
          <w:tcPr>
            <w:tcW w:w="0" w:type="auto"/>
            <w:tcBorders>
              <w:top w:val="outset" w:sz="6" w:space="0" w:color="auto"/>
              <w:left w:val="outset" w:sz="6" w:space="0" w:color="auto"/>
              <w:bottom w:val="outset" w:sz="6" w:space="0" w:color="auto"/>
              <w:right w:val="outset" w:sz="6" w:space="0" w:color="auto"/>
            </w:tcBorders>
            <w:hideMark/>
          </w:tcPr>
          <w:p w14:paraId="235F34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Dnevno </w:t>
            </w:r>
          </w:p>
        </w:tc>
        <w:tc>
          <w:tcPr>
            <w:tcW w:w="0" w:type="auto"/>
            <w:tcBorders>
              <w:top w:val="outset" w:sz="6" w:space="0" w:color="auto"/>
              <w:left w:val="outset" w:sz="6" w:space="0" w:color="auto"/>
              <w:bottom w:val="outset" w:sz="6" w:space="0" w:color="auto"/>
              <w:right w:val="outset" w:sz="6" w:space="0" w:color="auto"/>
            </w:tcBorders>
            <w:hideMark/>
          </w:tcPr>
          <w:p w14:paraId="165CCFE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9FDFE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1.133 - 4.533</w:t>
            </w:r>
          </w:p>
        </w:tc>
      </w:tr>
      <w:tr w:rsidR="00B116E2" w:rsidRPr="00B116E2" w14:paraId="49D2F54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38232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1.5.</w:t>
            </w:r>
          </w:p>
        </w:tc>
        <w:tc>
          <w:tcPr>
            <w:tcW w:w="0" w:type="auto"/>
            <w:tcBorders>
              <w:top w:val="outset" w:sz="6" w:space="0" w:color="auto"/>
              <w:left w:val="outset" w:sz="6" w:space="0" w:color="auto"/>
              <w:bottom w:val="outset" w:sz="6" w:space="0" w:color="auto"/>
              <w:right w:val="outset" w:sz="6" w:space="0" w:color="auto"/>
            </w:tcBorders>
            <w:hideMark/>
          </w:tcPr>
          <w:p w14:paraId="59AA180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šatora</w:t>
            </w:r>
          </w:p>
        </w:tc>
        <w:tc>
          <w:tcPr>
            <w:tcW w:w="0" w:type="auto"/>
            <w:tcBorders>
              <w:top w:val="outset" w:sz="6" w:space="0" w:color="auto"/>
              <w:left w:val="outset" w:sz="6" w:space="0" w:color="auto"/>
              <w:bottom w:val="outset" w:sz="6" w:space="0" w:color="auto"/>
              <w:right w:val="outset" w:sz="6" w:space="0" w:color="auto"/>
            </w:tcBorders>
            <w:hideMark/>
          </w:tcPr>
          <w:p w14:paraId="6D6915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Dnevno </w:t>
            </w:r>
          </w:p>
        </w:tc>
        <w:tc>
          <w:tcPr>
            <w:tcW w:w="0" w:type="auto"/>
            <w:tcBorders>
              <w:top w:val="outset" w:sz="6" w:space="0" w:color="auto"/>
              <w:left w:val="outset" w:sz="6" w:space="0" w:color="auto"/>
              <w:bottom w:val="outset" w:sz="6" w:space="0" w:color="auto"/>
              <w:right w:val="outset" w:sz="6" w:space="0" w:color="auto"/>
            </w:tcBorders>
            <w:hideMark/>
          </w:tcPr>
          <w:p w14:paraId="7362BA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D87B26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17 - 227</w:t>
            </w:r>
          </w:p>
        </w:tc>
      </w:tr>
      <w:tr w:rsidR="00B116E2" w:rsidRPr="00B116E2" w14:paraId="33ACDE1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1773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1.6.</w:t>
            </w:r>
          </w:p>
        </w:tc>
        <w:tc>
          <w:tcPr>
            <w:tcW w:w="0" w:type="auto"/>
            <w:tcBorders>
              <w:top w:val="outset" w:sz="6" w:space="0" w:color="auto"/>
              <w:left w:val="outset" w:sz="6" w:space="0" w:color="auto"/>
              <w:bottom w:val="outset" w:sz="6" w:space="0" w:color="auto"/>
              <w:right w:val="outset" w:sz="6" w:space="0" w:color="auto"/>
            </w:tcBorders>
            <w:hideMark/>
          </w:tcPr>
          <w:p w14:paraId="47A60C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štanda i dr, za sajmove i izložbe i prezentacija proizvoda</w:t>
            </w:r>
          </w:p>
        </w:tc>
        <w:tc>
          <w:tcPr>
            <w:tcW w:w="0" w:type="auto"/>
            <w:tcBorders>
              <w:top w:val="outset" w:sz="6" w:space="0" w:color="auto"/>
              <w:left w:val="outset" w:sz="6" w:space="0" w:color="auto"/>
              <w:bottom w:val="outset" w:sz="6" w:space="0" w:color="auto"/>
              <w:right w:val="outset" w:sz="6" w:space="0" w:color="auto"/>
            </w:tcBorders>
            <w:hideMark/>
          </w:tcPr>
          <w:p w14:paraId="48347C8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209980B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štandu</w:t>
            </w:r>
          </w:p>
        </w:tc>
        <w:tc>
          <w:tcPr>
            <w:tcW w:w="0" w:type="auto"/>
            <w:tcBorders>
              <w:top w:val="outset" w:sz="6" w:space="0" w:color="auto"/>
              <w:left w:val="outset" w:sz="6" w:space="0" w:color="auto"/>
              <w:bottom w:val="outset" w:sz="6" w:space="0" w:color="auto"/>
              <w:right w:val="outset" w:sz="6" w:space="0" w:color="auto"/>
            </w:tcBorders>
            <w:hideMark/>
          </w:tcPr>
          <w:p w14:paraId="3BEAA44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1.133 - 5.665</w:t>
            </w:r>
          </w:p>
        </w:tc>
      </w:tr>
      <w:tr w:rsidR="00B116E2" w:rsidRPr="00B116E2" w14:paraId="4F72F6C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D09E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w:t>
            </w:r>
          </w:p>
        </w:tc>
        <w:tc>
          <w:tcPr>
            <w:tcW w:w="0" w:type="auto"/>
            <w:tcBorders>
              <w:top w:val="outset" w:sz="6" w:space="0" w:color="auto"/>
              <w:left w:val="outset" w:sz="6" w:space="0" w:color="auto"/>
              <w:bottom w:val="outset" w:sz="6" w:space="0" w:color="auto"/>
              <w:right w:val="outset" w:sz="6" w:space="0" w:color="auto"/>
            </w:tcBorders>
            <w:hideMark/>
          </w:tcPr>
          <w:p w14:paraId="235D6A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uređaja (šank, frižider, zamrzivač, drugi aparat i sl,</w:t>
            </w:r>
          </w:p>
        </w:tc>
        <w:tc>
          <w:tcPr>
            <w:tcW w:w="0" w:type="auto"/>
            <w:tcBorders>
              <w:top w:val="outset" w:sz="6" w:space="0" w:color="auto"/>
              <w:left w:val="outset" w:sz="6" w:space="0" w:color="auto"/>
              <w:bottom w:val="outset" w:sz="6" w:space="0" w:color="auto"/>
              <w:right w:val="outset" w:sz="6" w:space="0" w:color="auto"/>
            </w:tcBorders>
            <w:hideMark/>
          </w:tcPr>
          <w:p w14:paraId="51C3984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57B514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uređaju</w:t>
            </w:r>
          </w:p>
        </w:tc>
        <w:tc>
          <w:tcPr>
            <w:tcW w:w="0" w:type="auto"/>
            <w:tcBorders>
              <w:top w:val="outset" w:sz="6" w:space="0" w:color="auto"/>
              <w:left w:val="outset" w:sz="6" w:space="0" w:color="auto"/>
              <w:bottom w:val="outset" w:sz="6" w:space="0" w:color="auto"/>
              <w:right w:val="outset" w:sz="6" w:space="0" w:color="auto"/>
            </w:tcBorders>
            <w:hideMark/>
          </w:tcPr>
          <w:p w14:paraId="58D0705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566 - 3.400</w:t>
            </w:r>
          </w:p>
        </w:tc>
      </w:tr>
      <w:tr w:rsidR="00B116E2" w:rsidRPr="00B116E2" w14:paraId="7D855B2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72E2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3A6BF6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uređaja i opreme za obavljanje delatnosti (tezge, autići, sportske sprave i rekviziti, stalci za držanje robe, oglasni panoi, zamrzivači, aparati za pečenje kokica, prodaju sladoleda i slični aparati)</w:t>
            </w:r>
          </w:p>
        </w:tc>
        <w:tc>
          <w:tcPr>
            <w:tcW w:w="0" w:type="auto"/>
            <w:tcBorders>
              <w:top w:val="outset" w:sz="6" w:space="0" w:color="auto"/>
              <w:left w:val="outset" w:sz="6" w:space="0" w:color="auto"/>
              <w:bottom w:val="outset" w:sz="6" w:space="0" w:color="auto"/>
              <w:right w:val="outset" w:sz="6" w:space="0" w:color="auto"/>
            </w:tcBorders>
            <w:hideMark/>
          </w:tcPr>
          <w:p w14:paraId="5AD899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Mesečno</w:t>
            </w:r>
          </w:p>
        </w:tc>
        <w:tc>
          <w:tcPr>
            <w:tcW w:w="0" w:type="auto"/>
            <w:tcBorders>
              <w:top w:val="outset" w:sz="6" w:space="0" w:color="auto"/>
              <w:left w:val="outset" w:sz="6" w:space="0" w:color="auto"/>
              <w:bottom w:val="outset" w:sz="6" w:space="0" w:color="auto"/>
              <w:right w:val="outset" w:sz="6" w:space="0" w:color="auto"/>
            </w:tcBorders>
            <w:hideMark/>
          </w:tcPr>
          <w:p w14:paraId="428D18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uređaju/opremi</w:t>
            </w:r>
          </w:p>
        </w:tc>
        <w:tc>
          <w:tcPr>
            <w:tcW w:w="0" w:type="auto"/>
            <w:tcBorders>
              <w:top w:val="outset" w:sz="6" w:space="0" w:color="auto"/>
              <w:left w:val="outset" w:sz="6" w:space="0" w:color="auto"/>
              <w:bottom w:val="outset" w:sz="6" w:space="0" w:color="auto"/>
              <w:right w:val="outset" w:sz="6" w:space="0" w:color="auto"/>
            </w:tcBorders>
            <w:hideMark/>
          </w:tcPr>
          <w:p w14:paraId="39E0BB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2.266 - 6.798</w:t>
            </w:r>
          </w:p>
        </w:tc>
      </w:tr>
      <w:tr w:rsidR="00B116E2" w:rsidRPr="00B116E2" w14:paraId="197694B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0823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5351F7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stolova i stolica</w:t>
            </w:r>
          </w:p>
        </w:tc>
        <w:tc>
          <w:tcPr>
            <w:tcW w:w="0" w:type="auto"/>
            <w:tcBorders>
              <w:top w:val="outset" w:sz="6" w:space="0" w:color="auto"/>
              <w:left w:val="outset" w:sz="6" w:space="0" w:color="auto"/>
              <w:bottom w:val="outset" w:sz="6" w:space="0" w:color="auto"/>
              <w:right w:val="outset" w:sz="6" w:space="0" w:color="auto"/>
            </w:tcBorders>
            <w:hideMark/>
          </w:tcPr>
          <w:p w14:paraId="0A84E17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Mesečno</w:t>
            </w:r>
          </w:p>
        </w:tc>
        <w:tc>
          <w:tcPr>
            <w:tcW w:w="0" w:type="auto"/>
            <w:tcBorders>
              <w:top w:val="outset" w:sz="6" w:space="0" w:color="auto"/>
              <w:left w:val="outset" w:sz="6" w:space="0" w:color="auto"/>
              <w:bottom w:val="outset" w:sz="6" w:space="0" w:color="auto"/>
              <w:right w:val="outset" w:sz="6" w:space="0" w:color="auto"/>
            </w:tcBorders>
            <w:hideMark/>
          </w:tcPr>
          <w:p w14:paraId="26CAE22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052F4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227- 453</w:t>
            </w:r>
          </w:p>
        </w:tc>
      </w:tr>
      <w:tr w:rsidR="00B116E2" w:rsidRPr="00B116E2" w14:paraId="5DFCED5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3327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1.10.</w:t>
            </w:r>
          </w:p>
        </w:tc>
        <w:tc>
          <w:tcPr>
            <w:tcW w:w="0" w:type="auto"/>
            <w:tcBorders>
              <w:top w:val="outset" w:sz="6" w:space="0" w:color="auto"/>
              <w:left w:val="outset" w:sz="6" w:space="0" w:color="auto"/>
              <w:bottom w:val="outset" w:sz="6" w:space="0" w:color="auto"/>
              <w:right w:val="outset" w:sz="6" w:space="0" w:color="auto"/>
            </w:tcBorders>
            <w:hideMark/>
          </w:tcPr>
          <w:p w14:paraId="467FA4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stajališta za taksi, rent a car, limo service i sl,</w:t>
            </w:r>
          </w:p>
        </w:tc>
        <w:tc>
          <w:tcPr>
            <w:tcW w:w="0" w:type="auto"/>
            <w:tcBorders>
              <w:top w:val="outset" w:sz="6" w:space="0" w:color="auto"/>
              <w:left w:val="outset" w:sz="6" w:space="0" w:color="auto"/>
              <w:bottom w:val="outset" w:sz="6" w:space="0" w:color="auto"/>
              <w:right w:val="outset" w:sz="6" w:space="0" w:color="auto"/>
            </w:tcBorders>
            <w:hideMark/>
          </w:tcPr>
          <w:p w14:paraId="29E71E4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Godišnje</w:t>
            </w:r>
          </w:p>
        </w:tc>
        <w:tc>
          <w:tcPr>
            <w:tcW w:w="0" w:type="auto"/>
            <w:tcBorders>
              <w:top w:val="outset" w:sz="6" w:space="0" w:color="auto"/>
              <w:left w:val="outset" w:sz="6" w:space="0" w:color="auto"/>
              <w:bottom w:val="outset" w:sz="6" w:space="0" w:color="auto"/>
              <w:right w:val="outset" w:sz="6" w:space="0" w:color="auto"/>
            </w:tcBorders>
            <w:hideMark/>
          </w:tcPr>
          <w:p w14:paraId="2282094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71AB919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5.665 - 11.331</w:t>
            </w:r>
          </w:p>
        </w:tc>
      </w:tr>
      <w:tr w:rsidR="00B116E2" w:rsidRPr="00B116E2" w14:paraId="7921D04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296E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0F70E8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privremenih objekata za obavljanje delatnosti za vreme trajanja manifestacija</w:t>
            </w:r>
          </w:p>
        </w:tc>
        <w:tc>
          <w:tcPr>
            <w:tcW w:w="0" w:type="auto"/>
            <w:tcBorders>
              <w:top w:val="outset" w:sz="6" w:space="0" w:color="auto"/>
              <w:left w:val="outset" w:sz="6" w:space="0" w:color="auto"/>
              <w:bottom w:val="outset" w:sz="6" w:space="0" w:color="auto"/>
              <w:right w:val="outset" w:sz="6" w:space="0" w:color="auto"/>
            </w:tcBorders>
            <w:hideMark/>
          </w:tcPr>
          <w:p w14:paraId="79A0041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CAF89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7AED4A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7F3F66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4129E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5BF1A6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šatora</w:t>
            </w:r>
          </w:p>
        </w:tc>
        <w:tc>
          <w:tcPr>
            <w:tcW w:w="0" w:type="auto"/>
            <w:tcBorders>
              <w:top w:val="outset" w:sz="6" w:space="0" w:color="auto"/>
              <w:left w:val="outset" w:sz="6" w:space="0" w:color="auto"/>
              <w:bottom w:val="outset" w:sz="6" w:space="0" w:color="auto"/>
              <w:right w:val="outset" w:sz="6" w:space="0" w:color="auto"/>
            </w:tcBorders>
            <w:hideMark/>
          </w:tcPr>
          <w:p w14:paraId="609E10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vreme trajanja manifestacije </w:t>
            </w:r>
          </w:p>
        </w:tc>
        <w:tc>
          <w:tcPr>
            <w:tcW w:w="0" w:type="auto"/>
            <w:tcBorders>
              <w:top w:val="outset" w:sz="6" w:space="0" w:color="auto"/>
              <w:left w:val="outset" w:sz="6" w:space="0" w:color="auto"/>
              <w:bottom w:val="outset" w:sz="6" w:space="0" w:color="auto"/>
              <w:right w:val="outset" w:sz="6" w:space="0" w:color="auto"/>
            </w:tcBorders>
            <w:hideMark/>
          </w:tcPr>
          <w:p w14:paraId="2ADD1A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F5FC4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227- 2.266</w:t>
            </w:r>
          </w:p>
        </w:tc>
      </w:tr>
      <w:tr w:rsidR="00B116E2" w:rsidRPr="00B116E2" w14:paraId="4FD6F36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400A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04CEAF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za prodaju zanatskih predmeta i suvenira</w:t>
            </w:r>
          </w:p>
        </w:tc>
        <w:tc>
          <w:tcPr>
            <w:tcW w:w="0" w:type="auto"/>
            <w:tcBorders>
              <w:top w:val="outset" w:sz="6" w:space="0" w:color="auto"/>
              <w:left w:val="outset" w:sz="6" w:space="0" w:color="auto"/>
              <w:bottom w:val="outset" w:sz="6" w:space="0" w:color="auto"/>
              <w:right w:val="outset" w:sz="6" w:space="0" w:color="auto"/>
            </w:tcBorders>
            <w:hideMark/>
          </w:tcPr>
          <w:p w14:paraId="0841CB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vreme trajanja manifestacije </w:t>
            </w:r>
          </w:p>
        </w:tc>
        <w:tc>
          <w:tcPr>
            <w:tcW w:w="0" w:type="auto"/>
            <w:tcBorders>
              <w:top w:val="outset" w:sz="6" w:space="0" w:color="auto"/>
              <w:left w:val="outset" w:sz="6" w:space="0" w:color="auto"/>
              <w:bottom w:val="outset" w:sz="6" w:space="0" w:color="auto"/>
              <w:right w:val="outset" w:sz="6" w:space="0" w:color="auto"/>
            </w:tcBorders>
            <w:hideMark/>
          </w:tcPr>
          <w:p w14:paraId="5F18C67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483656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566 - 3.400</w:t>
            </w:r>
          </w:p>
        </w:tc>
      </w:tr>
      <w:tr w:rsidR="00B116E2" w:rsidRPr="00B116E2" w14:paraId="0BDBDA4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4439A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48641B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za prodaju lokalnih prehrambenih proizvoda, pića i napitaka i dr,</w:t>
            </w:r>
          </w:p>
        </w:tc>
        <w:tc>
          <w:tcPr>
            <w:tcW w:w="0" w:type="auto"/>
            <w:tcBorders>
              <w:top w:val="outset" w:sz="6" w:space="0" w:color="auto"/>
              <w:left w:val="outset" w:sz="6" w:space="0" w:color="auto"/>
              <w:bottom w:val="outset" w:sz="6" w:space="0" w:color="auto"/>
              <w:right w:val="outset" w:sz="6" w:space="0" w:color="auto"/>
            </w:tcBorders>
            <w:hideMark/>
          </w:tcPr>
          <w:p w14:paraId="4372611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vreme trajanja manifestacije </w:t>
            </w:r>
          </w:p>
        </w:tc>
        <w:tc>
          <w:tcPr>
            <w:tcW w:w="0" w:type="auto"/>
            <w:tcBorders>
              <w:top w:val="outset" w:sz="6" w:space="0" w:color="auto"/>
              <w:left w:val="outset" w:sz="6" w:space="0" w:color="auto"/>
              <w:bottom w:val="outset" w:sz="6" w:space="0" w:color="auto"/>
              <w:right w:val="outset" w:sz="6" w:space="0" w:color="auto"/>
            </w:tcBorders>
            <w:hideMark/>
          </w:tcPr>
          <w:p w14:paraId="1603727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D4C1C0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2.266 - 14.729</w:t>
            </w:r>
          </w:p>
        </w:tc>
      </w:tr>
      <w:tr w:rsidR="00B116E2" w:rsidRPr="00B116E2" w14:paraId="2C74402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510C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1C4B85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Objekat za ugostiteljsku ponudu</w:t>
            </w:r>
          </w:p>
        </w:tc>
        <w:tc>
          <w:tcPr>
            <w:tcW w:w="0" w:type="auto"/>
            <w:tcBorders>
              <w:top w:val="outset" w:sz="6" w:space="0" w:color="auto"/>
              <w:left w:val="outset" w:sz="6" w:space="0" w:color="auto"/>
              <w:bottom w:val="outset" w:sz="6" w:space="0" w:color="auto"/>
              <w:right w:val="outset" w:sz="6" w:space="0" w:color="auto"/>
            </w:tcBorders>
            <w:hideMark/>
          </w:tcPr>
          <w:p w14:paraId="18557F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vreme trajanja manifestacije </w:t>
            </w:r>
          </w:p>
        </w:tc>
        <w:tc>
          <w:tcPr>
            <w:tcW w:w="0" w:type="auto"/>
            <w:tcBorders>
              <w:top w:val="outset" w:sz="6" w:space="0" w:color="auto"/>
              <w:left w:val="outset" w:sz="6" w:space="0" w:color="auto"/>
              <w:bottom w:val="outset" w:sz="6" w:space="0" w:color="auto"/>
              <w:right w:val="outset" w:sz="6" w:space="0" w:color="auto"/>
            </w:tcBorders>
            <w:hideMark/>
          </w:tcPr>
          <w:p w14:paraId="230E9F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30330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2.266 - 16.996</w:t>
            </w:r>
          </w:p>
        </w:tc>
      </w:tr>
      <w:tr w:rsidR="00B116E2" w:rsidRPr="00B116E2" w14:paraId="020252F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CCFE0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0D3AC4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objekti za prodaju/ponudu ostalih proizvoda</w:t>
            </w:r>
          </w:p>
        </w:tc>
        <w:tc>
          <w:tcPr>
            <w:tcW w:w="0" w:type="auto"/>
            <w:tcBorders>
              <w:top w:val="outset" w:sz="6" w:space="0" w:color="auto"/>
              <w:left w:val="outset" w:sz="6" w:space="0" w:color="auto"/>
              <w:bottom w:val="outset" w:sz="6" w:space="0" w:color="auto"/>
              <w:right w:val="outset" w:sz="6" w:space="0" w:color="auto"/>
            </w:tcBorders>
            <w:hideMark/>
          </w:tcPr>
          <w:p w14:paraId="2290B6B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vreme trajanja manifestacije </w:t>
            </w:r>
          </w:p>
        </w:tc>
        <w:tc>
          <w:tcPr>
            <w:tcW w:w="0" w:type="auto"/>
            <w:tcBorders>
              <w:top w:val="outset" w:sz="6" w:space="0" w:color="auto"/>
              <w:left w:val="outset" w:sz="6" w:space="0" w:color="auto"/>
              <w:bottom w:val="outset" w:sz="6" w:space="0" w:color="auto"/>
              <w:right w:val="outset" w:sz="6" w:space="0" w:color="auto"/>
            </w:tcBorders>
            <w:hideMark/>
          </w:tcPr>
          <w:p w14:paraId="24BF84D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258C17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1.133 - 16.996</w:t>
            </w:r>
          </w:p>
        </w:tc>
      </w:tr>
      <w:tr w:rsidR="00B116E2" w:rsidRPr="00B116E2" w14:paraId="69718C0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3501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27FDC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Organizovanje događaja</w:t>
            </w:r>
          </w:p>
        </w:tc>
        <w:tc>
          <w:tcPr>
            <w:tcW w:w="0" w:type="auto"/>
            <w:tcBorders>
              <w:top w:val="outset" w:sz="6" w:space="0" w:color="auto"/>
              <w:left w:val="outset" w:sz="6" w:space="0" w:color="auto"/>
              <w:bottom w:val="outset" w:sz="6" w:space="0" w:color="auto"/>
              <w:right w:val="outset" w:sz="6" w:space="0" w:color="auto"/>
            </w:tcBorders>
            <w:hideMark/>
          </w:tcPr>
          <w:p w14:paraId="3E42242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70D7D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614078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9C25C6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15B50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0FCF52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Održavanje koncerta i sl, događaja</w:t>
            </w:r>
          </w:p>
        </w:tc>
        <w:tc>
          <w:tcPr>
            <w:tcW w:w="0" w:type="auto"/>
            <w:tcBorders>
              <w:top w:val="outset" w:sz="6" w:space="0" w:color="auto"/>
              <w:left w:val="outset" w:sz="6" w:space="0" w:color="auto"/>
              <w:bottom w:val="outset" w:sz="6" w:space="0" w:color="auto"/>
              <w:right w:val="outset" w:sz="6" w:space="0" w:color="auto"/>
            </w:tcBorders>
            <w:hideMark/>
          </w:tcPr>
          <w:p w14:paraId="1F94E5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2E2CD36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8B7AF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11 - 90</w:t>
            </w:r>
          </w:p>
        </w:tc>
      </w:tr>
      <w:tr w:rsidR="00B116E2" w:rsidRPr="00B116E2" w14:paraId="6ECB720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5F085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58CF21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Organizacije venčanja ili krštenja sa posetom posebnim znamenitostima (izdvojena glavna atrakcija)</w:t>
            </w:r>
          </w:p>
        </w:tc>
        <w:tc>
          <w:tcPr>
            <w:tcW w:w="0" w:type="auto"/>
            <w:tcBorders>
              <w:top w:val="outset" w:sz="6" w:space="0" w:color="auto"/>
              <w:left w:val="outset" w:sz="6" w:space="0" w:color="auto"/>
              <w:bottom w:val="outset" w:sz="6" w:space="0" w:color="auto"/>
              <w:right w:val="outset" w:sz="6" w:space="0" w:color="auto"/>
            </w:tcBorders>
            <w:hideMark/>
          </w:tcPr>
          <w:p w14:paraId="1D36EC0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5F0A504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događaju</w:t>
            </w:r>
          </w:p>
        </w:tc>
        <w:tc>
          <w:tcPr>
            <w:tcW w:w="0" w:type="auto"/>
            <w:tcBorders>
              <w:top w:val="outset" w:sz="6" w:space="0" w:color="auto"/>
              <w:left w:val="outset" w:sz="6" w:space="0" w:color="auto"/>
              <w:bottom w:val="outset" w:sz="6" w:space="0" w:color="auto"/>
              <w:right w:val="outset" w:sz="6" w:space="0" w:color="auto"/>
            </w:tcBorders>
            <w:hideMark/>
          </w:tcPr>
          <w:p w14:paraId="29B70F1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11.331- 56.653</w:t>
            </w:r>
          </w:p>
        </w:tc>
      </w:tr>
      <w:tr w:rsidR="00B116E2" w:rsidRPr="00B116E2" w14:paraId="0F0EDC3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E31E2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5D07EE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Postavljanje manjih montažnih objekata</w:t>
            </w:r>
          </w:p>
        </w:tc>
        <w:tc>
          <w:tcPr>
            <w:tcW w:w="0" w:type="auto"/>
            <w:tcBorders>
              <w:top w:val="outset" w:sz="6" w:space="0" w:color="auto"/>
              <w:left w:val="outset" w:sz="6" w:space="0" w:color="auto"/>
              <w:bottom w:val="outset" w:sz="6" w:space="0" w:color="auto"/>
              <w:right w:val="outset" w:sz="6" w:space="0" w:color="auto"/>
            </w:tcBorders>
            <w:hideMark/>
          </w:tcPr>
          <w:p w14:paraId="144ABB7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206143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41D82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021B1B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21ECD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5888A2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Montažni objekat - kiosk</w:t>
            </w:r>
          </w:p>
        </w:tc>
        <w:tc>
          <w:tcPr>
            <w:tcW w:w="0" w:type="auto"/>
            <w:tcBorders>
              <w:top w:val="outset" w:sz="6" w:space="0" w:color="auto"/>
              <w:left w:val="outset" w:sz="6" w:space="0" w:color="auto"/>
              <w:bottom w:val="outset" w:sz="6" w:space="0" w:color="auto"/>
              <w:right w:val="outset" w:sz="6" w:space="0" w:color="auto"/>
            </w:tcBorders>
            <w:hideMark/>
          </w:tcPr>
          <w:p w14:paraId="0CCC9FD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Mesečno</w:t>
            </w:r>
          </w:p>
        </w:tc>
        <w:tc>
          <w:tcPr>
            <w:tcW w:w="0" w:type="auto"/>
            <w:tcBorders>
              <w:top w:val="outset" w:sz="6" w:space="0" w:color="auto"/>
              <w:left w:val="outset" w:sz="6" w:space="0" w:color="auto"/>
              <w:bottom w:val="outset" w:sz="6" w:space="0" w:color="auto"/>
              <w:right w:val="outset" w:sz="6" w:space="0" w:color="auto"/>
            </w:tcBorders>
            <w:hideMark/>
          </w:tcPr>
          <w:p w14:paraId="211BFB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kiosku</w:t>
            </w:r>
          </w:p>
        </w:tc>
        <w:tc>
          <w:tcPr>
            <w:tcW w:w="0" w:type="auto"/>
            <w:tcBorders>
              <w:top w:val="outset" w:sz="6" w:space="0" w:color="auto"/>
              <w:left w:val="outset" w:sz="6" w:space="0" w:color="auto"/>
              <w:bottom w:val="outset" w:sz="6" w:space="0" w:color="auto"/>
              <w:right w:val="outset" w:sz="6" w:space="0" w:color="auto"/>
            </w:tcBorders>
            <w:hideMark/>
          </w:tcPr>
          <w:p w14:paraId="4997D05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5.665 - 16.996</w:t>
            </w:r>
          </w:p>
        </w:tc>
      </w:tr>
      <w:tr w:rsidR="00B116E2" w:rsidRPr="00B116E2" w14:paraId="21114ACD"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AC88B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01057AE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Uređaj uz kiosk</w:t>
            </w:r>
          </w:p>
        </w:tc>
        <w:tc>
          <w:tcPr>
            <w:tcW w:w="0" w:type="auto"/>
            <w:tcBorders>
              <w:top w:val="outset" w:sz="6" w:space="0" w:color="auto"/>
              <w:left w:val="outset" w:sz="6" w:space="0" w:color="auto"/>
              <w:bottom w:val="outset" w:sz="6" w:space="0" w:color="auto"/>
              <w:right w:val="outset" w:sz="6" w:space="0" w:color="auto"/>
            </w:tcBorders>
            <w:hideMark/>
          </w:tcPr>
          <w:p w14:paraId="4A496A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Mesečno</w:t>
            </w:r>
          </w:p>
        </w:tc>
        <w:tc>
          <w:tcPr>
            <w:tcW w:w="0" w:type="auto"/>
            <w:tcBorders>
              <w:top w:val="outset" w:sz="6" w:space="0" w:color="auto"/>
              <w:left w:val="outset" w:sz="6" w:space="0" w:color="auto"/>
              <w:bottom w:val="outset" w:sz="6" w:space="0" w:color="auto"/>
              <w:right w:val="outset" w:sz="6" w:space="0" w:color="auto"/>
            </w:tcBorders>
            <w:hideMark/>
          </w:tcPr>
          <w:p w14:paraId="7D7B34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uređaju</w:t>
            </w:r>
          </w:p>
        </w:tc>
        <w:tc>
          <w:tcPr>
            <w:tcW w:w="0" w:type="auto"/>
            <w:tcBorders>
              <w:top w:val="outset" w:sz="6" w:space="0" w:color="auto"/>
              <w:left w:val="outset" w:sz="6" w:space="0" w:color="auto"/>
              <w:bottom w:val="outset" w:sz="6" w:space="0" w:color="auto"/>
              <w:right w:val="outset" w:sz="6" w:space="0" w:color="auto"/>
            </w:tcBorders>
            <w:hideMark/>
          </w:tcPr>
          <w:p w14:paraId="7A90D39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566 - 2.266</w:t>
            </w:r>
          </w:p>
        </w:tc>
      </w:tr>
      <w:tr w:rsidR="00B116E2" w:rsidRPr="00B116E2" w14:paraId="5F607AA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6F6E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60E7FD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prostora u ostale svrhe</w:t>
            </w:r>
          </w:p>
        </w:tc>
        <w:tc>
          <w:tcPr>
            <w:tcW w:w="0" w:type="auto"/>
            <w:tcBorders>
              <w:top w:val="outset" w:sz="6" w:space="0" w:color="auto"/>
              <w:left w:val="outset" w:sz="6" w:space="0" w:color="auto"/>
              <w:bottom w:val="outset" w:sz="6" w:space="0" w:color="auto"/>
              <w:right w:val="outset" w:sz="6" w:space="0" w:color="auto"/>
            </w:tcBorders>
            <w:hideMark/>
          </w:tcPr>
          <w:p w14:paraId="3EE4D86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4FF0F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1DB267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5E6AE9AF"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4D379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1459C8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prostora u komercijalne svrhe</w:t>
            </w:r>
          </w:p>
        </w:tc>
        <w:tc>
          <w:tcPr>
            <w:tcW w:w="0" w:type="auto"/>
            <w:tcBorders>
              <w:top w:val="outset" w:sz="6" w:space="0" w:color="auto"/>
              <w:left w:val="outset" w:sz="6" w:space="0" w:color="auto"/>
              <w:bottom w:val="outset" w:sz="6" w:space="0" w:color="auto"/>
              <w:right w:val="outset" w:sz="6" w:space="0" w:color="auto"/>
            </w:tcBorders>
            <w:hideMark/>
          </w:tcPr>
          <w:p w14:paraId="535AEB1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61FA91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49C621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22 - 227</w:t>
            </w:r>
          </w:p>
        </w:tc>
      </w:tr>
      <w:tr w:rsidR="00B116E2" w:rsidRPr="00B116E2" w14:paraId="40359A9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93D1A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2FDF409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Korišćenje prostora u nekomercijalne svrhe</w:t>
            </w:r>
          </w:p>
        </w:tc>
        <w:tc>
          <w:tcPr>
            <w:tcW w:w="0" w:type="auto"/>
            <w:tcBorders>
              <w:top w:val="outset" w:sz="6" w:space="0" w:color="auto"/>
              <w:left w:val="outset" w:sz="6" w:space="0" w:color="auto"/>
              <w:bottom w:val="outset" w:sz="6" w:space="0" w:color="auto"/>
              <w:right w:val="outset" w:sz="6" w:space="0" w:color="auto"/>
            </w:tcBorders>
            <w:hideMark/>
          </w:tcPr>
          <w:p w14:paraId="22BDFF4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6DF63A0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m</w:t>
            </w:r>
            <w:r w:rsidRPr="00B116E2">
              <w:rPr>
                <w:rFonts w:ascii="Arial" w:eastAsia="Times New Roman" w:hAnsi="Arial" w:cs="Arial"/>
                <w:kern w:val="0"/>
                <w:sz w:val="15"/>
                <w:szCs w:val="15"/>
                <w:vertAlign w:val="superscript"/>
                <w:lang w:eastAsia="sr-Latn-RS"/>
                <w14:ligatures w14:val="none"/>
              </w:rPr>
              <w:t>2</w:t>
            </w: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A1C069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11 - 170</w:t>
            </w:r>
          </w:p>
        </w:tc>
      </w:tr>
      <w:tr w:rsidR="00B116E2" w:rsidRPr="00B116E2" w14:paraId="2360E47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791E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3899A73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Snimanja (fotografisanje, audio i video snimanje)</w:t>
            </w:r>
          </w:p>
        </w:tc>
        <w:tc>
          <w:tcPr>
            <w:tcW w:w="0" w:type="auto"/>
            <w:tcBorders>
              <w:top w:val="outset" w:sz="6" w:space="0" w:color="auto"/>
              <w:left w:val="outset" w:sz="6" w:space="0" w:color="auto"/>
              <w:bottom w:val="outset" w:sz="6" w:space="0" w:color="auto"/>
              <w:right w:val="outset" w:sz="6" w:space="0" w:color="auto"/>
            </w:tcBorders>
            <w:hideMark/>
          </w:tcPr>
          <w:p w14:paraId="79AFB0F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4247CA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6CEB77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F91344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295E5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6.1.</w:t>
            </w:r>
          </w:p>
        </w:tc>
        <w:tc>
          <w:tcPr>
            <w:tcW w:w="0" w:type="auto"/>
            <w:tcBorders>
              <w:top w:val="outset" w:sz="6" w:space="0" w:color="auto"/>
              <w:left w:val="outset" w:sz="6" w:space="0" w:color="auto"/>
              <w:bottom w:val="outset" w:sz="6" w:space="0" w:color="auto"/>
              <w:right w:val="outset" w:sz="6" w:space="0" w:color="auto"/>
            </w:tcBorders>
            <w:hideMark/>
          </w:tcPr>
          <w:p w14:paraId="69159A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Igrani film ili reklamni film</w:t>
            </w:r>
          </w:p>
        </w:tc>
        <w:tc>
          <w:tcPr>
            <w:tcW w:w="0" w:type="auto"/>
            <w:tcBorders>
              <w:top w:val="outset" w:sz="6" w:space="0" w:color="auto"/>
              <w:left w:val="outset" w:sz="6" w:space="0" w:color="auto"/>
              <w:bottom w:val="outset" w:sz="6" w:space="0" w:color="auto"/>
              <w:right w:val="outset" w:sz="6" w:space="0" w:color="auto"/>
            </w:tcBorders>
            <w:hideMark/>
          </w:tcPr>
          <w:p w14:paraId="7CD811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082757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filmu</w:t>
            </w:r>
          </w:p>
        </w:tc>
        <w:tc>
          <w:tcPr>
            <w:tcW w:w="0" w:type="auto"/>
            <w:tcBorders>
              <w:top w:val="outset" w:sz="6" w:space="0" w:color="auto"/>
              <w:left w:val="outset" w:sz="6" w:space="0" w:color="auto"/>
              <w:bottom w:val="outset" w:sz="6" w:space="0" w:color="auto"/>
              <w:right w:val="outset" w:sz="6" w:space="0" w:color="auto"/>
            </w:tcBorders>
            <w:hideMark/>
          </w:tcPr>
          <w:p w14:paraId="685853B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56.653 - 113.305</w:t>
            </w:r>
          </w:p>
        </w:tc>
      </w:tr>
      <w:tr w:rsidR="00B116E2" w:rsidRPr="00B116E2" w14:paraId="3994EF14"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8E7D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15621F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Dokumentarni film</w:t>
            </w:r>
          </w:p>
        </w:tc>
        <w:tc>
          <w:tcPr>
            <w:tcW w:w="0" w:type="auto"/>
            <w:tcBorders>
              <w:top w:val="outset" w:sz="6" w:space="0" w:color="auto"/>
              <w:left w:val="outset" w:sz="6" w:space="0" w:color="auto"/>
              <w:bottom w:val="outset" w:sz="6" w:space="0" w:color="auto"/>
              <w:right w:val="outset" w:sz="6" w:space="0" w:color="auto"/>
            </w:tcBorders>
            <w:hideMark/>
          </w:tcPr>
          <w:p w14:paraId="707138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4293295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filmu</w:t>
            </w:r>
          </w:p>
        </w:tc>
        <w:tc>
          <w:tcPr>
            <w:tcW w:w="0" w:type="auto"/>
            <w:tcBorders>
              <w:top w:val="outset" w:sz="6" w:space="0" w:color="auto"/>
              <w:left w:val="outset" w:sz="6" w:space="0" w:color="auto"/>
              <w:bottom w:val="outset" w:sz="6" w:space="0" w:color="auto"/>
              <w:right w:val="outset" w:sz="6" w:space="0" w:color="auto"/>
            </w:tcBorders>
            <w:hideMark/>
          </w:tcPr>
          <w:p w14:paraId="22A546A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7.931 - 33.991</w:t>
            </w:r>
          </w:p>
        </w:tc>
      </w:tr>
      <w:tr w:rsidR="00B116E2" w:rsidRPr="00B116E2" w14:paraId="7F56DDF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A4AD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45AA96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Profesionalno fotografisanje</w:t>
            </w:r>
          </w:p>
        </w:tc>
        <w:tc>
          <w:tcPr>
            <w:tcW w:w="0" w:type="auto"/>
            <w:tcBorders>
              <w:top w:val="outset" w:sz="6" w:space="0" w:color="auto"/>
              <w:left w:val="outset" w:sz="6" w:space="0" w:color="auto"/>
              <w:bottom w:val="outset" w:sz="6" w:space="0" w:color="auto"/>
              <w:right w:val="outset" w:sz="6" w:space="0" w:color="auto"/>
            </w:tcBorders>
            <w:hideMark/>
          </w:tcPr>
          <w:p w14:paraId="3C61B6A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0BA9949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aparatu/kameri</w:t>
            </w:r>
          </w:p>
        </w:tc>
        <w:tc>
          <w:tcPr>
            <w:tcW w:w="0" w:type="auto"/>
            <w:tcBorders>
              <w:top w:val="outset" w:sz="6" w:space="0" w:color="auto"/>
              <w:left w:val="outset" w:sz="6" w:space="0" w:color="auto"/>
              <w:bottom w:val="outset" w:sz="6" w:space="0" w:color="auto"/>
              <w:right w:val="outset" w:sz="6" w:space="0" w:color="auto"/>
            </w:tcBorders>
            <w:hideMark/>
          </w:tcPr>
          <w:p w14:paraId="03B62FD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3.400 - 6.798</w:t>
            </w:r>
          </w:p>
        </w:tc>
      </w:tr>
    </w:tbl>
    <w:p w14:paraId="428D4A48" w14:textId="77777777" w:rsidR="00B116E2" w:rsidRPr="00B116E2" w:rsidRDefault="00B116E2" w:rsidP="00B116E2">
      <w:pPr>
        <w:spacing w:before="240" w:after="240" w:line="240" w:lineRule="auto"/>
        <w:jc w:val="center"/>
        <w:rPr>
          <w:rFonts w:ascii="Arial" w:eastAsia="Times New Roman" w:hAnsi="Arial" w:cs="Arial"/>
          <w:b/>
          <w:bCs/>
          <w:i/>
          <w:iCs/>
          <w:kern w:val="0"/>
          <w:sz w:val="24"/>
          <w:szCs w:val="24"/>
          <w:lang w:eastAsia="sr-Latn-RS"/>
          <w14:ligatures w14:val="none"/>
        </w:rPr>
      </w:pPr>
      <w:bookmarkStart w:id="414" w:name="str_121"/>
      <w:bookmarkEnd w:id="414"/>
      <w:r w:rsidRPr="00B116E2">
        <w:rPr>
          <w:rFonts w:ascii="Arial" w:eastAsia="Times New Roman" w:hAnsi="Arial" w:cs="Arial"/>
          <w:b/>
          <w:bCs/>
          <w:i/>
          <w:iCs/>
          <w:kern w:val="0"/>
          <w:sz w:val="24"/>
          <w:szCs w:val="24"/>
          <w:lang w:eastAsia="sr-Latn-RS"/>
          <w14:ligatures w14:val="none"/>
        </w:rPr>
        <w:t xml:space="preserve">Tabela 3. Visina naknade za ulazak u turistički prostor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24" w:type="dxa"/>
          <w:left w:w="24" w:type="dxa"/>
          <w:bottom w:w="24" w:type="dxa"/>
          <w:right w:w="24" w:type="dxa"/>
        </w:tblCellMar>
        <w:tblLook w:val="04A0" w:firstRow="1" w:lastRow="0" w:firstColumn="1" w:lastColumn="0" w:noHBand="0" w:noVBand="1"/>
      </w:tblPr>
      <w:tblGrid>
        <w:gridCol w:w="445"/>
        <w:gridCol w:w="5169"/>
        <w:gridCol w:w="1233"/>
        <w:gridCol w:w="1001"/>
        <w:gridCol w:w="1208"/>
      </w:tblGrid>
      <w:tr w:rsidR="00B116E2" w:rsidRPr="00B116E2" w14:paraId="52FCE94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677D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RB</w:t>
            </w:r>
          </w:p>
        </w:tc>
        <w:tc>
          <w:tcPr>
            <w:tcW w:w="0" w:type="auto"/>
            <w:tcBorders>
              <w:top w:val="outset" w:sz="6" w:space="0" w:color="auto"/>
              <w:left w:val="outset" w:sz="6" w:space="0" w:color="auto"/>
              <w:bottom w:val="outset" w:sz="6" w:space="0" w:color="auto"/>
              <w:right w:val="outset" w:sz="6" w:space="0" w:color="auto"/>
            </w:tcBorders>
            <w:hideMark/>
          </w:tcPr>
          <w:p w14:paraId="3A3368D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Predmet naknade</w:t>
            </w:r>
          </w:p>
        </w:tc>
        <w:tc>
          <w:tcPr>
            <w:tcW w:w="0" w:type="auto"/>
            <w:tcBorders>
              <w:top w:val="outset" w:sz="6" w:space="0" w:color="auto"/>
              <w:left w:val="outset" w:sz="6" w:space="0" w:color="auto"/>
              <w:bottom w:val="outset" w:sz="6" w:space="0" w:color="auto"/>
              <w:right w:val="outset" w:sz="6" w:space="0" w:color="auto"/>
            </w:tcBorders>
            <w:hideMark/>
          </w:tcPr>
          <w:p w14:paraId="614962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Period</w:t>
            </w:r>
          </w:p>
        </w:tc>
        <w:tc>
          <w:tcPr>
            <w:tcW w:w="0" w:type="auto"/>
            <w:tcBorders>
              <w:top w:val="outset" w:sz="6" w:space="0" w:color="auto"/>
              <w:left w:val="outset" w:sz="6" w:space="0" w:color="auto"/>
              <w:bottom w:val="outset" w:sz="6" w:space="0" w:color="auto"/>
              <w:right w:val="outset" w:sz="6" w:space="0" w:color="auto"/>
            </w:tcBorders>
            <w:hideMark/>
          </w:tcPr>
          <w:p w14:paraId="5749793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Osnovica</w:t>
            </w:r>
          </w:p>
        </w:tc>
        <w:tc>
          <w:tcPr>
            <w:tcW w:w="0" w:type="auto"/>
            <w:tcBorders>
              <w:top w:val="outset" w:sz="6" w:space="0" w:color="auto"/>
              <w:left w:val="outset" w:sz="6" w:space="0" w:color="auto"/>
              <w:bottom w:val="outset" w:sz="6" w:space="0" w:color="auto"/>
              <w:right w:val="outset" w:sz="6" w:space="0" w:color="auto"/>
            </w:tcBorders>
            <w:hideMark/>
          </w:tcPr>
          <w:p w14:paraId="38BD589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Naknada u dinarima</w:t>
            </w:r>
          </w:p>
        </w:tc>
      </w:tr>
      <w:tr w:rsidR="00B116E2" w:rsidRPr="00B116E2" w14:paraId="677ACFE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8F3B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0EECD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i boravak posetilaca bez posete posebnim znamenitostima (izdvojeno od glavne i dodatnih atrakcija za koje se posebno izdaju ulaznice)</w:t>
            </w:r>
          </w:p>
        </w:tc>
        <w:tc>
          <w:tcPr>
            <w:tcW w:w="0" w:type="auto"/>
            <w:tcBorders>
              <w:top w:val="outset" w:sz="6" w:space="0" w:color="auto"/>
              <w:left w:val="outset" w:sz="6" w:space="0" w:color="auto"/>
              <w:bottom w:val="outset" w:sz="6" w:space="0" w:color="auto"/>
              <w:right w:val="outset" w:sz="6" w:space="0" w:color="auto"/>
            </w:tcBorders>
            <w:hideMark/>
          </w:tcPr>
          <w:p w14:paraId="74507A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E6751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A094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3934E69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85A1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3A86707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Punoletni posetilac</w:t>
            </w:r>
          </w:p>
        </w:tc>
        <w:tc>
          <w:tcPr>
            <w:tcW w:w="0" w:type="auto"/>
            <w:tcBorders>
              <w:top w:val="outset" w:sz="6" w:space="0" w:color="auto"/>
              <w:left w:val="outset" w:sz="6" w:space="0" w:color="auto"/>
              <w:bottom w:val="outset" w:sz="6" w:space="0" w:color="auto"/>
              <w:right w:val="outset" w:sz="6" w:space="0" w:color="auto"/>
            </w:tcBorders>
            <w:hideMark/>
          </w:tcPr>
          <w:p w14:paraId="5295ECD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5CAB928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3D21152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114 - 227</w:t>
            </w:r>
          </w:p>
        </w:tc>
      </w:tr>
      <w:tr w:rsidR="00B116E2" w:rsidRPr="00B116E2" w14:paraId="1B39A3F2"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7EE08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778ABA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i boravak posetilaca sa posetom posebnim znamenitostima (izdvojena glavna atrakcija)</w:t>
            </w:r>
          </w:p>
        </w:tc>
        <w:tc>
          <w:tcPr>
            <w:tcW w:w="0" w:type="auto"/>
            <w:tcBorders>
              <w:top w:val="outset" w:sz="6" w:space="0" w:color="auto"/>
              <w:left w:val="outset" w:sz="6" w:space="0" w:color="auto"/>
              <w:bottom w:val="outset" w:sz="6" w:space="0" w:color="auto"/>
              <w:right w:val="outset" w:sz="6" w:space="0" w:color="auto"/>
            </w:tcBorders>
            <w:hideMark/>
          </w:tcPr>
          <w:p w14:paraId="7B5E153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618A6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007183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67CCE9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532ED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2.1.</w:t>
            </w:r>
          </w:p>
        </w:tc>
        <w:tc>
          <w:tcPr>
            <w:tcW w:w="0" w:type="auto"/>
            <w:tcBorders>
              <w:top w:val="outset" w:sz="6" w:space="0" w:color="auto"/>
              <w:left w:val="outset" w:sz="6" w:space="0" w:color="auto"/>
              <w:bottom w:val="outset" w:sz="6" w:space="0" w:color="auto"/>
              <w:right w:val="outset" w:sz="6" w:space="0" w:color="auto"/>
            </w:tcBorders>
            <w:hideMark/>
          </w:tcPr>
          <w:p w14:paraId="4B38C33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Punoletni posetilac</w:t>
            </w:r>
          </w:p>
        </w:tc>
        <w:tc>
          <w:tcPr>
            <w:tcW w:w="0" w:type="auto"/>
            <w:tcBorders>
              <w:top w:val="outset" w:sz="6" w:space="0" w:color="auto"/>
              <w:left w:val="outset" w:sz="6" w:space="0" w:color="auto"/>
              <w:bottom w:val="outset" w:sz="6" w:space="0" w:color="auto"/>
              <w:right w:val="outset" w:sz="6" w:space="0" w:color="auto"/>
            </w:tcBorders>
            <w:hideMark/>
          </w:tcPr>
          <w:p w14:paraId="5BA648B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154124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7F2C768D"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566 -793</w:t>
            </w:r>
          </w:p>
        </w:tc>
      </w:tr>
      <w:tr w:rsidR="00B116E2" w:rsidRPr="00B116E2" w14:paraId="2CC51BC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1450F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1571E5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Grupa preko 10 posetilaca</w:t>
            </w:r>
          </w:p>
        </w:tc>
        <w:tc>
          <w:tcPr>
            <w:tcW w:w="0" w:type="auto"/>
            <w:tcBorders>
              <w:top w:val="outset" w:sz="6" w:space="0" w:color="auto"/>
              <w:left w:val="outset" w:sz="6" w:space="0" w:color="auto"/>
              <w:bottom w:val="outset" w:sz="6" w:space="0" w:color="auto"/>
              <w:right w:val="outset" w:sz="6" w:space="0" w:color="auto"/>
            </w:tcBorders>
            <w:hideMark/>
          </w:tcPr>
          <w:p w14:paraId="4D70B41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77BA265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3B5E53E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453 - 680</w:t>
            </w:r>
          </w:p>
        </w:tc>
      </w:tr>
      <w:tr w:rsidR="00B116E2" w:rsidRPr="00B116E2" w14:paraId="45371B3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C7AC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272664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Dete 7-18 godina</w:t>
            </w:r>
          </w:p>
        </w:tc>
        <w:tc>
          <w:tcPr>
            <w:tcW w:w="0" w:type="auto"/>
            <w:tcBorders>
              <w:top w:val="outset" w:sz="6" w:space="0" w:color="auto"/>
              <w:left w:val="outset" w:sz="6" w:space="0" w:color="auto"/>
              <w:bottom w:val="outset" w:sz="6" w:space="0" w:color="auto"/>
              <w:right w:val="outset" w:sz="6" w:space="0" w:color="auto"/>
            </w:tcBorders>
            <w:hideMark/>
          </w:tcPr>
          <w:p w14:paraId="06E342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578C681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40818E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56 - 136</w:t>
            </w:r>
          </w:p>
        </w:tc>
      </w:tr>
      <w:tr w:rsidR="00B116E2" w:rsidRPr="00B116E2" w14:paraId="5A98244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1B53B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296835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Ekskurzije, studenti</w:t>
            </w:r>
          </w:p>
        </w:tc>
        <w:tc>
          <w:tcPr>
            <w:tcW w:w="0" w:type="auto"/>
            <w:tcBorders>
              <w:top w:val="outset" w:sz="6" w:space="0" w:color="auto"/>
              <w:left w:val="outset" w:sz="6" w:space="0" w:color="auto"/>
              <w:bottom w:val="outset" w:sz="6" w:space="0" w:color="auto"/>
              <w:right w:val="outset" w:sz="6" w:space="0" w:color="auto"/>
            </w:tcBorders>
            <w:hideMark/>
          </w:tcPr>
          <w:p w14:paraId="1DE5DA7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15FAAF8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4D2D36B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170- 227</w:t>
            </w:r>
          </w:p>
        </w:tc>
      </w:tr>
      <w:tr w:rsidR="00B116E2" w:rsidRPr="00B116E2" w14:paraId="741E2861"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B49AE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0A835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i boravak posetilaca sa posetom posebnim znamenitostima (izdvojena glavna atrakcija) i aktivnim učešćem za koje je potrebno obezbediti posebno obučene pratioce-</w:t>
            </w:r>
          </w:p>
        </w:tc>
        <w:tc>
          <w:tcPr>
            <w:tcW w:w="0" w:type="auto"/>
            <w:tcBorders>
              <w:top w:val="outset" w:sz="6" w:space="0" w:color="auto"/>
              <w:left w:val="outset" w:sz="6" w:space="0" w:color="auto"/>
              <w:bottom w:val="outset" w:sz="6" w:space="0" w:color="auto"/>
              <w:right w:val="outset" w:sz="6" w:space="0" w:color="auto"/>
            </w:tcBorders>
            <w:hideMark/>
          </w:tcPr>
          <w:p w14:paraId="1018C98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1F77CE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E7FB3B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24E2E05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FFF4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4D48E0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punoletni posetilac</w:t>
            </w:r>
          </w:p>
        </w:tc>
        <w:tc>
          <w:tcPr>
            <w:tcW w:w="0" w:type="auto"/>
            <w:tcBorders>
              <w:top w:val="outset" w:sz="6" w:space="0" w:color="auto"/>
              <w:left w:val="outset" w:sz="6" w:space="0" w:color="auto"/>
              <w:bottom w:val="outset" w:sz="6" w:space="0" w:color="auto"/>
              <w:right w:val="outset" w:sz="6" w:space="0" w:color="auto"/>
            </w:tcBorders>
            <w:hideMark/>
          </w:tcPr>
          <w:p w14:paraId="7FCF3A1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4BF5159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144B395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823 - 1500</w:t>
            </w:r>
          </w:p>
        </w:tc>
      </w:tr>
      <w:tr w:rsidR="00B116E2" w:rsidRPr="00B116E2" w14:paraId="72FB4FE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C57C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3.2</w:t>
            </w:r>
          </w:p>
        </w:tc>
        <w:tc>
          <w:tcPr>
            <w:tcW w:w="0" w:type="auto"/>
            <w:tcBorders>
              <w:top w:val="outset" w:sz="6" w:space="0" w:color="auto"/>
              <w:left w:val="outset" w:sz="6" w:space="0" w:color="auto"/>
              <w:bottom w:val="outset" w:sz="6" w:space="0" w:color="auto"/>
              <w:right w:val="outset" w:sz="6" w:space="0" w:color="auto"/>
            </w:tcBorders>
            <w:hideMark/>
          </w:tcPr>
          <w:p w14:paraId="69531B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grupa od 5 do 10 posetilaca</w:t>
            </w:r>
          </w:p>
        </w:tc>
        <w:tc>
          <w:tcPr>
            <w:tcW w:w="0" w:type="auto"/>
            <w:tcBorders>
              <w:top w:val="outset" w:sz="6" w:space="0" w:color="auto"/>
              <w:left w:val="outset" w:sz="6" w:space="0" w:color="auto"/>
              <w:bottom w:val="outset" w:sz="6" w:space="0" w:color="auto"/>
              <w:right w:val="outset" w:sz="6" w:space="0" w:color="auto"/>
            </w:tcBorders>
            <w:hideMark/>
          </w:tcPr>
          <w:p w14:paraId="344083A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w:t>
            </w:r>
          </w:p>
        </w:tc>
        <w:tc>
          <w:tcPr>
            <w:tcW w:w="0" w:type="auto"/>
            <w:tcBorders>
              <w:top w:val="outset" w:sz="6" w:space="0" w:color="auto"/>
              <w:left w:val="outset" w:sz="6" w:space="0" w:color="auto"/>
              <w:bottom w:val="outset" w:sz="6" w:space="0" w:color="auto"/>
              <w:right w:val="outset" w:sz="6" w:space="0" w:color="auto"/>
            </w:tcBorders>
            <w:hideMark/>
          </w:tcPr>
          <w:p w14:paraId="2A06982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5A07A96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623 - 793</w:t>
            </w:r>
          </w:p>
        </w:tc>
      </w:tr>
      <w:tr w:rsidR="00B116E2" w:rsidRPr="00B116E2" w14:paraId="48A8711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3434B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23D64E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i boravak posetilaca sa posetom posebnim znamenitostima, kao učesnik organizovanog događaja (venčanja, krštenja, koncerta i sl,)</w:t>
            </w:r>
          </w:p>
        </w:tc>
        <w:tc>
          <w:tcPr>
            <w:tcW w:w="0" w:type="auto"/>
            <w:tcBorders>
              <w:top w:val="outset" w:sz="6" w:space="0" w:color="auto"/>
              <w:left w:val="outset" w:sz="6" w:space="0" w:color="auto"/>
              <w:bottom w:val="outset" w:sz="6" w:space="0" w:color="auto"/>
              <w:right w:val="outset" w:sz="6" w:space="0" w:color="auto"/>
            </w:tcBorders>
            <w:hideMark/>
          </w:tcPr>
          <w:p w14:paraId="6F9ED820"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D6316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331CD9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1ABF1590"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0786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18C956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Punoletno lice</w:t>
            </w:r>
          </w:p>
        </w:tc>
        <w:tc>
          <w:tcPr>
            <w:tcW w:w="0" w:type="auto"/>
            <w:tcBorders>
              <w:top w:val="outset" w:sz="6" w:space="0" w:color="auto"/>
              <w:left w:val="outset" w:sz="6" w:space="0" w:color="auto"/>
              <w:bottom w:val="outset" w:sz="6" w:space="0" w:color="auto"/>
              <w:right w:val="outset" w:sz="6" w:space="0" w:color="auto"/>
            </w:tcBorders>
            <w:hideMark/>
          </w:tcPr>
          <w:p w14:paraId="7EFCFCA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 po događaju</w:t>
            </w:r>
          </w:p>
        </w:tc>
        <w:tc>
          <w:tcPr>
            <w:tcW w:w="0" w:type="auto"/>
            <w:tcBorders>
              <w:top w:val="outset" w:sz="6" w:space="0" w:color="auto"/>
              <w:left w:val="outset" w:sz="6" w:space="0" w:color="auto"/>
              <w:bottom w:val="outset" w:sz="6" w:space="0" w:color="auto"/>
              <w:right w:val="outset" w:sz="6" w:space="0" w:color="auto"/>
            </w:tcBorders>
            <w:hideMark/>
          </w:tcPr>
          <w:p w14:paraId="4A75905C"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1B2FFB0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227 - 339</w:t>
            </w:r>
          </w:p>
        </w:tc>
      </w:tr>
      <w:tr w:rsidR="00B116E2" w:rsidRPr="00B116E2" w14:paraId="3BCF0EE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AB081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4F62E8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Dete od 12 do 18</w:t>
            </w:r>
          </w:p>
        </w:tc>
        <w:tc>
          <w:tcPr>
            <w:tcW w:w="0" w:type="auto"/>
            <w:tcBorders>
              <w:top w:val="outset" w:sz="6" w:space="0" w:color="auto"/>
              <w:left w:val="outset" w:sz="6" w:space="0" w:color="auto"/>
              <w:bottom w:val="outset" w:sz="6" w:space="0" w:color="auto"/>
              <w:right w:val="outset" w:sz="6" w:space="0" w:color="auto"/>
            </w:tcBorders>
            <w:hideMark/>
          </w:tcPr>
          <w:p w14:paraId="20915BC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dnevno po događaju</w:t>
            </w:r>
          </w:p>
        </w:tc>
        <w:tc>
          <w:tcPr>
            <w:tcW w:w="0" w:type="auto"/>
            <w:tcBorders>
              <w:top w:val="outset" w:sz="6" w:space="0" w:color="auto"/>
              <w:left w:val="outset" w:sz="6" w:space="0" w:color="auto"/>
              <w:bottom w:val="outset" w:sz="6" w:space="0" w:color="auto"/>
              <w:right w:val="outset" w:sz="6" w:space="0" w:color="auto"/>
            </w:tcBorders>
            <w:hideMark/>
          </w:tcPr>
          <w:p w14:paraId="037A8C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osobi</w:t>
            </w:r>
          </w:p>
        </w:tc>
        <w:tc>
          <w:tcPr>
            <w:tcW w:w="0" w:type="auto"/>
            <w:tcBorders>
              <w:top w:val="outset" w:sz="6" w:space="0" w:color="auto"/>
              <w:left w:val="outset" w:sz="6" w:space="0" w:color="auto"/>
              <w:bottom w:val="outset" w:sz="6" w:space="0" w:color="auto"/>
              <w:right w:val="outset" w:sz="6" w:space="0" w:color="auto"/>
            </w:tcBorders>
            <w:hideMark/>
          </w:tcPr>
          <w:p w14:paraId="0F6549DB"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34 - 114</w:t>
            </w:r>
          </w:p>
        </w:tc>
      </w:tr>
      <w:tr w:rsidR="00B116E2" w:rsidRPr="00B116E2" w14:paraId="5E241D2A"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7BA48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4F63F5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motornih vozila i bicikala</w:t>
            </w:r>
          </w:p>
        </w:tc>
        <w:tc>
          <w:tcPr>
            <w:tcW w:w="0" w:type="auto"/>
            <w:tcBorders>
              <w:top w:val="outset" w:sz="6" w:space="0" w:color="auto"/>
              <w:left w:val="outset" w:sz="6" w:space="0" w:color="auto"/>
              <w:bottom w:val="outset" w:sz="6" w:space="0" w:color="auto"/>
              <w:right w:val="outset" w:sz="6" w:space="0" w:color="auto"/>
            </w:tcBorders>
            <w:hideMark/>
          </w:tcPr>
          <w:p w14:paraId="48DAD2F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DDBCE0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47BD84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0B4690B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7FAF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5.1.</w:t>
            </w:r>
          </w:p>
        </w:tc>
        <w:tc>
          <w:tcPr>
            <w:tcW w:w="0" w:type="auto"/>
            <w:tcBorders>
              <w:top w:val="outset" w:sz="6" w:space="0" w:color="auto"/>
              <w:left w:val="outset" w:sz="6" w:space="0" w:color="auto"/>
              <w:bottom w:val="outset" w:sz="6" w:space="0" w:color="auto"/>
              <w:right w:val="outset" w:sz="6" w:space="0" w:color="auto"/>
            </w:tcBorders>
            <w:hideMark/>
          </w:tcPr>
          <w:p w14:paraId="7F6F04F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Biciklo</w:t>
            </w:r>
          </w:p>
        </w:tc>
        <w:tc>
          <w:tcPr>
            <w:tcW w:w="0" w:type="auto"/>
            <w:tcBorders>
              <w:top w:val="outset" w:sz="6" w:space="0" w:color="auto"/>
              <w:left w:val="outset" w:sz="6" w:space="0" w:color="auto"/>
              <w:bottom w:val="outset" w:sz="6" w:space="0" w:color="auto"/>
              <w:right w:val="outset" w:sz="6" w:space="0" w:color="auto"/>
            </w:tcBorders>
            <w:hideMark/>
          </w:tcPr>
          <w:p w14:paraId="611D7D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43768D0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biciklu</w:t>
            </w:r>
          </w:p>
        </w:tc>
        <w:tc>
          <w:tcPr>
            <w:tcW w:w="0" w:type="auto"/>
            <w:tcBorders>
              <w:top w:val="outset" w:sz="6" w:space="0" w:color="auto"/>
              <w:left w:val="outset" w:sz="6" w:space="0" w:color="auto"/>
              <w:bottom w:val="outset" w:sz="6" w:space="0" w:color="auto"/>
              <w:right w:val="outset" w:sz="6" w:space="0" w:color="auto"/>
            </w:tcBorders>
            <w:hideMark/>
          </w:tcPr>
          <w:p w14:paraId="360C272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0 -34</w:t>
            </w:r>
          </w:p>
        </w:tc>
      </w:tr>
      <w:tr w:rsidR="00B116E2" w:rsidRPr="00B116E2" w14:paraId="2F62F3F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2B2B0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5.2.</w:t>
            </w:r>
          </w:p>
        </w:tc>
        <w:tc>
          <w:tcPr>
            <w:tcW w:w="0" w:type="auto"/>
            <w:tcBorders>
              <w:top w:val="outset" w:sz="6" w:space="0" w:color="auto"/>
              <w:left w:val="outset" w:sz="6" w:space="0" w:color="auto"/>
              <w:bottom w:val="outset" w:sz="6" w:space="0" w:color="auto"/>
              <w:right w:val="outset" w:sz="6" w:space="0" w:color="auto"/>
            </w:tcBorders>
            <w:hideMark/>
          </w:tcPr>
          <w:p w14:paraId="6C1F78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Motorno vozilo A kategorije</w:t>
            </w:r>
          </w:p>
        </w:tc>
        <w:tc>
          <w:tcPr>
            <w:tcW w:w="0" w:type="auto"/>
            <w:tcBorders>
              <w:top w:val="outset" w:sz="6" w:space="0" w:color="auto"/>
              <w:left w:val="outset" w:sz="6" w:space="0" w:color="auto"/>
              <w:bottom w:val="outset" w:sz="6" w:space="0" w:color="auto"/>
              <w:right w:val="outset" w:sz="6" w:space="0" w:color="auto"/>
            </w:tcBorders>
            <w:hideMark/>
          </w:tcPr>
          <w:p w14:paraId="0E682E3A"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4DC21D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2AFFB8D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56-114</w:t>
            </w:r>
          </w:p>
        </w:tc>
      </w:tr>
      <w:tr w:rsidR="00B116E2" w:rsidRPr="00B116E2" w14:paraId="38981216"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36E94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5.3.</w:t>
            </w:r>
          </w:p>
        </w:tc>
        <w:tc>
          <w:tcPr>
            <w:tcW w:w="0" w:type="auto"/>
            <w:tcBorders>
              <w:top w:val="outset" w:sz="6" w:space="0" w:color="auto"/>
              <w:left w:val="outset" w:sz="6" w:space="0" w:color="auto"/>
              <w:bottom w:val="outset" w:sz="6" w:space="0" w:color="auto"/>
              <w:right w:val="outset" w:sz="6" w:space="0" w:color="auto"/>
            </w:tcBorders>
            <w:hideMark/>
          </w:tcPr>
          <w:p w14:paraId="0F9F53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Motorno vozilo B kategorije</w:t>
            </w:r>
          </w:p>
        </w:tc>
        <w:tc>
          <w:tcPr>
            <w:tcW w:w="0" w:type="auto"/>
            <w:tcBorders>
              <w:top w:val="outset" w:sz="6" w:space="0" w:color="auto"/>
              <w:left w:val="outset" w:sz="6" w:space="0" w:color="auto"/>
              <w:bottom w:val="outset" w:sz="6" w:space="0" w:color="auto"/>
              <w:right w:val="outset" w:sz="6" w:space="0" w:color="auto"/>
            </w:tcBorders>
            <w:hideMark/>
          </w:tcPr>
          <w:p w14:paraId="6E48D87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7BA67DB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3D31BFC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79 - 227</w:t>
            </w:r>
          </w:p>
        </w:tc>
      </w:tr>
      <w:tr w:rsidR="00B116E2" w:rsidRPr="00B116E2" w14:paraId="7BAB385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FA9E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5.4.</w:t>
            </w:r>
          </w:p>
        </w:tc>
        <w:tc>
          <w:tcPr>
            <w:tcW w:w="0" w:type="auto"/>
            <w:tcBorders>
              <w:top w:val="outset" w:sz="6" w:space="0" w:color="auto"/>
              <w:left w:val="outset" w:sz="6" w:space="0" w:color="auto"/>
              <w:bottom w:val="outset" w:sz="6" w:space="0" w:color="auto"/>
              <w:right w:val="outset" w:sz="6" w:space="0" w:color="auto"/>
            </w:tcBorders>
            <w:hideMark/>
          </w:tcPr>
          <w:p w14:paraId="758F0EB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Kombi vozilo</w:t>
            </w:r>
          </w:p>
        </w:tc>
        <w:tc>
          <w:tcPr>
            <w:tcW w:w="0" w:type="auto"/>
            <w:tcBorders>
              <w:top w:val="outset" w:sz="6" w:space="0" w:color="auto"/>
              <w:left w:val="outset" w:sz="6" w:space="0" w:color="auto"/>
              <w:bottom w:val="outset" w:sz="6" w:space="0" w:color="auto"/>
              <w:right w:val="outset" w:sz="6" w:space="0" w:color="auto"/>
            </w:tcBorders>
            <w:hideMark/>
          </w:tcPr>
          <w:p w14:paraId="0C33D407"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3B59D2B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7FF52C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282 - 453</w:t>
            </w:r>
          </w:p>
        </w:tc>
      </w:tr>
      <w:tr w:rsidR="00B116E2" w:rsidRPr="00B116E2" w14:paraId="39139E6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9E5F8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40C31E0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Autobus</w:t>
            </w:r>
          </w:p>
        </w:tc>
        <w:tc>
          <w:tcPr>
            <w:tcW w:w="0" w:type="auto"/>
            <w:tcBorders>
              <w:top w:val="outset" w:sz="6" w:space="0" w:color="auto"/>
              <w:left w:val="outset" w:sz="6" w:space="0" w:color="auto"/>
              <w:bottom w:val="outset" w:sz="6" w:space="0" w:color="auto"/>
              <w:right w:val="outset" w:sz="6" w:space="0" w:color="auto"/>
            </w:tcBorders>
            <w:hideMark/>
          </w:tcPr>
          <w:p w14:paraId="18649D2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66ECF4F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2B7EC33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339 - 907</w:t>
            </w:r>
          </w:p>
        </w:tc>
      </w:tr>
      <w:tr w:rsidR="00B116E2" w:rsidRPr="00B116E2" w14:paraId="6836FEE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B16A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7158451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Ulazak motornih vozila i bicikala za vreme trajanja manifestacije</w:t>
            </w:r>
          </w:p>
        </w:tc>
        <w:tc>
          <w:tcPr>
            <w:tcW w:w="0" w:type="auto"/>
            <w:tcBorders>
              <w:top w:val="outset" w:sz="6" w:space="0" w:color="auto"/>
              <w:left w:val="outset" w:sz="6" w:space="0" w:color="auto"/>
              <w:bottom w:val="outset" w:sz="6" w:space="0" w:color="auto"/>
              <w:right w:val="outset" w:sz="6" w:space="0" w:color="auto"/>
            </w:tcBorders>
            <w:hideMark/>
          </w:tcPr>
          <w:p w14:paraId="625ECC22"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9CA134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852B6AF"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w:t>
            </w:r>
          </w:p>
        </w:tc>
      </w:tr>
      <w:tr w:rsidR="00B116E2" w:rsidRPr="00B116E2" w14:paraId="48CD1EF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DE18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6.1.</w:t>
            </w:r>
          </w:p>
        </w:tc>
        <w:tc>
          <w:tcPr>
            <w:tcW w:w="0" w:type="auto"/>
            <w:tcBorders>
              <w:top w:val="outset" w:sz="6" w:space="0" w:color="auto"/>
              <w:left w:val="outset" w:sz="6" w:space="0" w:color="auto"/>
              <w:bottom w:val="outset" w:sz="6" w:space="0" w:color="auto"/>
              <w:right w:val="outset" w:sz="6" w:space="0" w:color="auto"/>
            </w:tcBorders>
            <w:hideMark/>
          </w:tcPr>
          <w:p w14:paraId="0358D0C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Biciklo</w:t>
            </w:r>
          </w:p>
        </w:tc>
        <w:tc>
          <w:tcPr>
            <w:tcW w:w="0" w:type="auto"/>
            <w:tcBorders>
              <w:top w:val="outset" w:sz="6" w:space="0" w:color="auto"/>
              <w:left w:val="outset" w:sz="6" w:space="0" w:color="auto"/>
              <w:bottom w:val="outset" w:sz="6" w:space="0" w:color="auto"/>
              <w:right w:val="outset" w:sz="6" w:space="0" w:color="auto"/>
            </w:tcBorders>
            <w:hideMark/>
          </w:tcPr>
          <w:p w14:paraId="014EDA0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490E458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biciklu</w:t>
            </w:r>
          </w:p>
        </w:tc>
        <w:tc>
          <w:tcPr>
            <w:tcW w:w="0" w:type="auto"/>
            <w:tcBorders>
              <w:top w:val="outset" w:sz="6" w:space="0" w:color="auto"/>
              <w:left w:val="outset" w:sz="6" w:space="0" w:color="auto"/>
              <w:bottom w:val="outset" w:sz="6" w:space="0" w:color="auto"/>
              <w:right w:val="outset" w:sz="6" w:space="0" w:color="auto"/>
            </w:tcBorders>
            <w:hideMark/>
          </w:tcPr>
          <w:p w14:paraId="438E653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0 -57</w:t>
            </w:r>
          </w:p>
        </w:tc>
      </w:tr>
      <w:tr w:rsidR="00B116E2" w:rsidRPr="00B116E2" w14:paraId="6C3E119B"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977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6.2.</w:t>
            </w:r>
          </w:p>
        </w:tc>
        <w:tc>
          <w:tcPr>
            <w:tcW w:w="0" w:type="auto"/>
            <w:tcBorders>
              <w:top w:val="outset" w:sz="6" w:space="0" w:color="auto"/>
              <w:left w:val="outset" w:sz="6" w:space="0" w:color="auto"/>
              <w:bottom w:val="outset" w:sz="6" w:space="0" w:color="auto"/>
              <w:right w:val="outset" w:sz="6" w:space="0" w:color="auto"/>
            </w:tcBorders>
            <w:hideMark/>
          </w:tcPr>
          <w:p w14:paraId="51CC8D9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Motorno vozilo A kategorije</w:t>
            </w:r>
          </w:p>
        </w:tc>
        <w:tc>
          <w:tcPr>
            <w:tcW w:w="0" w:type="auto"/>
            <w:tcBorders>
              <w:top w:val="outset" w:sz="6" w:space="0" w:color="auto"/>
              <w:left w:val="outset" w:sz="6" w:space="0" w:color="auto"/>
              <w:bottom w:val="outset" w:sz="6" w:space="0" w:color="auto"/>
              <w:right w:val="outset" w:sz="6" w:space="0" w:color="auto"/>
            </w:tcBorders>
            <w:hideMark/>
          </w:tcPr>
          <w:p w14:paraId="2F61FC08"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5D0E9D04"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14AA81B1"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90 -170</w:t>
            </w:r>
          </w:p>
        </w:tc>
      </w:tr>
      <w:tr w:rsidR="00B116E2" w:rsidRPr="00B116E2" w14:paraId="73D0FE63"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364A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6.3.</w:t>
            </w:r>
          </w:p>
        </w:tc>
        <w:tc>
          <w:tcPr>
            <w:tcW w:w="0" w:type="auto"/>
            <w:tcBorders>
              <w:top w:val="outset" w:sz="6" w:space="0" w:color="auto"/>
              <w:left w:val="outset" w:sz="6" w:space="0" w:color="auto"/>
              <w:bottom w:val="outset" w:sz="6" w:space="0" w:color="auto"/>
              <w:right w:val="outset" w:sz="6" w:space="0" w:color="auto"/>
            </w:tcBorders>
            <w:hideMark/>
          </w:tcPr>
          <w:p w14:paraId="51E3CFB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Motorno vozilo B kategorije</w:t>
            </w:r>
          </w:p>
        </w:tc>
        <w:tc>
          <w:tcPr>
            <w:tcW w:w="0" w:type="auto"/>
            <w:tcBorders>
              <w:top w:val="outset" w:sz="6" w:space="0" w:color="auto"/>
              <w:left w:val="outset" w:sz="6" w:space="0" w:color="auto"/>
              <w:bottom w:val="outset" w:sz="6" w:space="0" w:color="auto"/>
              <w:right w:val="outset" w:sz="6" w:space="0" w:color="auto"/>
            </w:tcBorders>
            <w:hideMark/>
          </w:tcPr>
          <w:p w14:paraId="2BA5675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037B5599"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2D8F76E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170- 282</w:t>
            </w:r>
          </w:p>
        </w:tc>
      </w:tr>
      <w:tr w:rsidR="00B116E2" w:rsidRPr="00B116E2" w14:paraId="1E38D419"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BC1B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5288CF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Kombi vozilo</w:t>
            </w:r>
          </w:p>
        </w:tc>
        <w:tc>
          <w:tcPr>
            <w:tcW w:w="0" w:type="auto"/>
            <w:tcBorders>
              <w:top w:val="outset" w:sz="6" w:space="0" w:color="auto"/>
              <w:left w:val="outset" w:sz="6" w:space="0" w:color="auto"/>
              <w:bottom w:val="outset" w:sz="6" w:space="0" w:color="auto"/>
              <w:right w:val="outset" w:sz="6" w:space="0" w:color="auto"/>
            </w:tcBorders>
            <w:hideMark/>
          </w:tcPr>
          <w:p w14:paraId="65942BF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00676FD6"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1B3A14B3"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339 - 566</w:t>
            </w:r>
          </w:p>
        </w:tc>
      </w:tr>
      <w:tr w:rsidR="00B116E2" w:rsidRPr="00B116E2" w14:paraId="1BFEE0A7"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2D86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6.5.</w:t>
            </w:r>
          </w:p>
        </w:tc>
        <w:tc>
          <w:tcPr>
            <w:tcW w:w="0" w:type="auto"/>
            <w:tcBorders>
              <w:top w:val="outset" w:sz="6" w:space="0" w:color="auto"/>
              <w:left w:val="outset" w:sz="6" w:space="0" w:color="auto"/>
              <w:bottom w:val="outset" w:sz="6" w:space="0" w:color="auto"/>
              <w:right w:val="outset" w:sz="6" w:space="0" w:color="auto"/>
            </w:tcBorders>
            <w:hideMark/>
          </w:tcPr>
          <w:p w14:paraId="3E88A25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Autobus</w:t>
            </w:r>
          </w:p>
        </w:tc>
        <w:tc>
          <w:tcPr>
            <w:tcW w:w="0" w:type="auto"/>
            <w:tcBorders>
              <w:top w:val="outset" w:sz="6" w:space="0" w:color="auto"/>
              <w:left w:val="outset" w:sz="6" w:space="0" w:color="auto"/>
              <w:bottom w:val="outset" w:sz="6" w:space="0" w:color="auto"/>
              <w:right w:val="outset" w:sz="6" w:space="0" w:color="auto"/>
            </w:tcBorders>
            <w:hideMark/>
          </w:tcPr>
          <w:p w14:paraId="1AC87D15"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danu/24 časa</w:t>
            </w:r>
          </w:p>
        </w:tc>
        <w:tc>
          <w:tcPr>
            <w:tcW w:w="0" w:type="auto"/>
            <w:tcBorders>
              <w:top w:val="outset" w:sz="6" w:space="0" w:color="auto"/>
              <w:left w:val="outset" w:sz="6" w:space="0" w:color="auto"/>
              <w:bottom w:val="outset" w:sz="6" w:space="0" w:color="auto"/>
              <w:right w:val="outset" w:sz="6" w:space="0" w:color="auto"/>
            </w:tcBorders>
            <w:hideMark/>
          </w:tcPr>
          <w:p w14:paraId="18735F2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Po vozilu</w:t>
            </w:r>
          </w:p>
        </w:tc>
        <w:tc>
          <w:tcPr>
            <w:tcW w:w="0" w:type="auto"/>
            <w:tcBorders>
              <w:top w:val="outset" w:sz="6" w:space="0" w:color="auto"/>
              <w:left w:val="outset" w:sz="6" w:space="0" w:color="auto"/>
              <w:bottom w:val="outset" w:sz="6" w:space="0" w:color="auto"/>
              <w:right w:val="outset" w:sz="6" w:space="0" w:color="auto"/>
            </w:tcBorders>
            <w:hideMark/>
          </w:tcPr>
          <w:p w14:paraId="1D17254E" w14:textId="77777777" w:rsidR="00B116E2" w:rsidRPr="00B116E2" w:rsidRDefault="00B116E2" w:rsidP="00B116E2">
            <w:pPr>
              <w:spacing w:before="100" w:beforeAutospacing="1" w:after="100" w:afterAutospacing="1" w:line="240" w:lineRule="auto"/>
              <w:jc w:val="center"/>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453 - 1.019</w:t>
            </w:r>
          </w:p>
        </w:tc>
      </w:tr>
    </w:tbl>
    <w:p w14:paraId="1BFD2CCE"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5AAC8EE9"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bookmarkStart w:id="415" w:name="str_122"/>
      <w:bookmarkEnd w:id="415"/>
      <w:r w:rsidRPr="00B116E2">
        <w:rPr>
          <w:rFonts w:ascii="Arial" w:eastAsia="Times New Roman" w:hAnsi="Arial" w:cs="Arial"/>
          <w:b/>
          <w:bCs/>
          <w:kern w:val="0"/>
          <w:sz w:val="29"/>
          <w:szCs w:val="29"/>
          <w:lang w:eastAsia="sr-Latn-RS"/>
          <w14:ligatures w14:val="none"/>
        </w:rPr>
        <w:t xml:space="preserve">Prilog 15. </w:t>
      </w:r>
    </w:p>
    <w:p w14:paraId="28F363B4"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NAČIN UTVRĐIVANJA NAKNADE ZA KORIŠĆENJE NUMERACIJE </w:t>
      </w:r>
    </w:p>
    <w:p w14:paraId="1C44A8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 Godišnja naknada za korišćenje dodeljenih brojeva krajnjim korisnicima u javnoj fiksnoj komunikacionoj mreži obračunava se: </w:t>
      </w:r>
    </w:p>
    <w:p w14:paraId="110D04CA"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7,2 x Dk </w:t>
      </w:r>
    </w:p>
    <w:p w14:paraId="3B7D68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55308C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krajnjim korisnicima; </w:t>
      </w:r>
    </w:p>
    <w:p w14:paraId="4283EF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 Godišnja naknada za brojeve u javnoj fiksnoj komunikacionoj mreži koji podležu posebnim tehničkim uslovima od značaja za njenu upotrebu obračunava se: </w:t>
      </w:r>
    </w:p>
    <w:p w14:paraId="5A7FF15A"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3,6 x (Do - Dk) </w:t>
      </w:r>
    </w:p>
    <w:p w14:paraId="795AF3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312DB5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Do </w:t>
      </w:r>
      <w:r w:rsidRPr="00B116E2">
        <w:rPr>
          <w:rFonts w:ascii="Arial" w:eastAsia="Times New Roman" w:hAnsi="Arial" w:cs="Arial"/>
          <w:kern w:val="0"/>
          <w:lang w:eastAsia="sr-Latn-RS"/>
          <w14:ligatures w14:val="none"/>
        </w:rPr>
        <w:t xml:space="preserve">- broj dodeljenih brojeva operatoru; </w:t>
      </w:r>
    </w:p>
    <w:p w14:paraId="419A61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krajnjim korisnicima. </w:t>
      </w:r>
    </w:p>
    <w:p w14:paraId="5AA89F3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3) Godišnja naknada za korišćenje dodeljenih brojeva u javnoj mobilnoj komunikacionoj mreži obračunava se: </w:t>
      </w:r>
    </w:p>
    <w:p w14:paraId="11F00115"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10,8 x Dk </w:t>
      </w:r>
    </w:p>
    <w:p w14:paraId="3F6633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4EDD5F7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krajnjim korisnicima. </w:t>
      </w:r>
    </w:p>
    <w:p w14:paraId="1DA524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4) Godišnja naknada za korišćenje dodeljenih brojeva za ostale negeografske usluge čiji nacionalni odredišni kôd počinje cifrom "9", obračunava se: </w:t>
      </w:r>
    </w:p>
    <w:p w14:paraId="6374ABD7"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(Do - Dk) x B + 10.800 x Dk </w:t>
      </w:r>
    </w:p>
    <w:p w14:paraId="0DF143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7BAFC5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B </w:t>
      </w:r>
      <w:r w:rsidRPr="00B116E2">
        <w:rPr>
          <w:rFonts w:ascii="Arial" w:eastAsia="Times New Roman" w:hAnsi="Arial" w:cs="Arial"/>
          <w:kern w:val="0"/>
          <w:lang w:eastAsia="sr-Latn-RS"/>
          <w14:ligatures w14:val="none"/>
        </w:rPr>
        <w:t xml:space="preserve">- koeficijent veličine bloka (10, 100, 1.000, 10.000), i za blok od: </w:t>
      </w:r>
    </w:p>
    <w:p w14:paraId="2147FC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10 brojeva iznosi 2.400 po neiskorišćenom broju, </w:t>
      </w:r>
    </w:p>
    <w:p w14:paraId="619F02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 brojeva iznosi 1.800 po neiskorišćenom broju, </w:t>
      </w:r>
    </w:p>
    <w:p w14:paraId="2C227F6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1.000 brojeva iznosi 1.200 po neiskorišćenom broju, </w:t>
      </w:r>
    </w:p>
    <w:p w14:paraId="427ED8E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10.000 brojeva iznosi 600 po neiskorišćenom broju; </w:t>
      </w:r>
    </w:p>
    <w:p w14:paraId="1753F62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Do </w:t>
      </w:r>
      <w:r w:rsidRPr="00B116E2">
        <w:rPr>
          <w:rFonts w:ascii="Arial" w:eastAsia="Times New Roman" w:hAnsi="Arial" w:cs="Arial"/>
          <w:kern w:val="0"/>
          <w:lang w:eastAsia="sr-Latn-RS"/>
          <w14:ligatures w14:val="none"/>
        </w:rPr>
        <w:t xml:space="preserve">- broj dodeljenih brojeva operatoru; </w:t>
      </w:r>
    </w:p>
    <w:p w14:paraId="0B160C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korisnicima. </w:t>
      </w:r>
    </w:p>
    <w:p w14:paraId="67DD2E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 Godišnja naknada za korišćenje dodeljenih brojeva za ostale negeografske usluge čiji nacionalni odredišni kôd počinje ciframa "72", "76" i "78", obračunava se: </w:t>
      </w:r>
    </w:p>
    <w:p w14:paraId="2B5D1BA0"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7,2 x Dk </w:t>
      </w:r>
    </w:p>
    <w:p w14:paraId="2DF99C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5BF39AA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krajnjim korisnicima </w:t>
      </w:r>
    </w:p>
    <w:p w14:paraId="2B80DF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6) Godišnja naknada za brojeve za ostale negeografske usluge čiji nacionalni odredišni kôd počinje ciframa "72", "76" i "78", obračunava se: </w:t>
      </w:r>
    </w:p>
    <w:p w14:paraId="0A0420CA"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3,6 x (Do - Dk) </w:t>
      </w:r>
    </w:p>
    <w:p w14:paraId="5B6A8A3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21467A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Do </w:t>
      </w:r>
      <w:r w:rsidRPr="00B116E2">
        <w:rPr>
          <w:rFonts w:ascii="Arial" w:eastAsia="Times New Roman" w:hAnsi="Arial" w:cs="Arial"/>
          <w:kern w:val="0"/>
          <w:lang w:eastAsia="sr-Latn-RS"/>
          <w14:ligatures w14:val="none"/>
        </w:rPr>
        <w:t xml:space="preserve">- broj dodeljenih brojeva operatoru; </w:t>
      </w:r>
    </w:p>
    <w:p w14:paraId="27E254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krajnjim korisnicima. </w:t>
      </w:r>
    </w:p>
    <w:p w14:paraId="30E1005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7) Godišnja naknada za korišćenje dodeljenih brojeva za ostale negeografske usluge čiji nacionalni odredišni kôd počinje ciframa "70" i "8" obračunava se: </w:t>
      </w:r>
    </w:p>
    <w:p w14:paraId="42D7915A"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(Do - Dk) x B + 1.080 x Dk </w:t>
      </w:r>
    </w:p>
    <w:p w14:paraId="62F011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2EEC579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B </w:t>
      </w:r>
      <w:r w:rsidRPr="00B116E2">
        <w:rPr>
          <w:rFonts w:ascii="Arial" w:eastAsia="Times New Roman" w:hAnsi="Arial" w:cs="Arial"/>
          <w:kern w:val="0"/>
          <w:lang w:eastAsia="sr-Latn-RS"/>
          <w14:ligatures w14:val="none"/>
        </w:rPr>
        <w:t xml:space="preserve">- koeficijent veličine bloka (10, 100, 1.000, 10.000), gde za blok od: </w:t>
      </w:r>
    </w:p>
    <w:p w14:paraId="3BE9E37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brojeva iznosi 240 po neiskorišćenom broju, </w:t>
      </w:r>
    </w:p>
    <w:p w14:paraId="16C77C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 brojeva iznosi 180 po neiskorišćenom broju, </w:t>
      </w:r>
    </w:p>
    <w:p w14:paraId="7DF4D7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1.000 brojeva iznosi 120 po neiskorišćenom broju, </w:t>
      </w:r>
    </w:p>
    <w:p w14:paraId="34F804E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10.000 brojeva iznosi 60 po neiskorišćenom broju; </w:t>
      </w:r>
    </w:p>
    <w:p w14:paraId="29DFCE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Do </w:t>
      </w:r>
      <w:r w:rsidRPr="00B116E2">
        <w:rPr>
          <w:rFonts w:ascii="Arial" w:eastAsia="Times New Roman" w:hAnsi="Arial" w:cs="Arial"/>
          <w:kern w:val="0"/>
          <w:lang w:eastAsia="sr-Latn-RS"/>
          <w14:ligatures w14:val="none"/>
        </w:rPr>
        <w:t xml:space="preserve">- broj dodeljenih brojeva operatoru; </w:t>
      </w:r>
    </w:p>
    <w:p w14:paraId="09FF2FA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Dk </w:t>
      </w:r>
      <w:r w:rsidRPr="00B116E2">
        <w:rPr>
          <w:rFonts w:ascii="Arial" w:eastAsia="Times New Roman" w:hAnsi="Arial" w:cs="Arial"/>
          <w:kern w:val="0"/>
          <w:lang w:eastAsia="sr-Latn-RS"/>
          <w14:ligatures w14:val="none"/>
        </w:rPr>
        <w:t xml:space="preserve">- broj dodeljenih brojeva korisnicima </w:t>
      </w:r>
    </w:p>
    <w:p w14:paraId="1DD2C2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8) Godišnja naknada za korišćenje pojedinačno dodeljenih kratkih kôdova za usluge od javnog interesa obračunava se prema sledećoj formuli: </w:t>
      </w:r>
    </w:p>
    <w:p w14:paraId="397E6241"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N = Kk x Do </w:t>
      </w:r>
    </w:p>
    <w:p w14:paraId="408C38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N </w:t>
      </w:r>
      <w:r w:rsidRPr="00B116E2">
        <w:rPr>
          <w:rFonts w:ascii="Arial" w:eastAsia="Times New Roman" w:hAnsi="Arial" w:cs="Arial"/>
          <w:kern w:val="0"/>
          <w:lang w:eastAsia="sr-Latn-RS"/>
          <w14:ligatures w14:val="none"/>
        </w:rPr>
        <w:t xml:space="preserve">- iznos godišnje naknade u dinarima; </w:t>
      </w:r>
    </w:p>
    <w:p w14:paraId="5E7173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Kk </w:t>
      </w:r>
      <w:r w:rsidRPr="00B116E2">
        <w:rPr>
          <w:rFonts w:ascii="Arial" w:eastAsia="Times New Roman" w:hAnsi="Arial" w:cs="Arial"/>
          <w:kern w:val="0"/>
          <w:lang w:eastAsia="sr-Latn-RS"/>
          <w14:ligatures w14:val="none"/>
        </w:rPr>
        <w:t xml:space="preserve">- koeficijent koji za: </w:t>
      </w:r>
    </w:p>
    <w:p w14:paraId="417762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trocifreni kôd iznosi 225.000; </w:t>
      </w:r>
    </w:p>
    <w:p w14:paraId="1BF827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četvorocifreni kôd iznosi 45.000; </w:t>
      </w:r>
    </w:p>
    <w:p w14:paraId="1A027B4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petocifreni kôd iznosi 22.500; </w:t>
      </w:r>
    </w:p>
    <w:p w14:paraId="6C4110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Do </w:t>
      </w:r>
      <w:r w:rsidRPr="00B116E2">
        <w:rPr>
          <w:rFonts w:ascii="Arial" w:eastAsia="Times New Roman" w:hAnsi="Arial" w:cs="Arial"/>
          <w:kern w:val="0"/>
          <w:lang w:eastAsia="sr-Latn-RS"/>
          <w14:ligatures w14:val="none"/>
        </w:rPr>
        <w:t xml:space="preserve">- broj dodeljenih brojeva operatoru. </w:t>
      </w:r>
    </w:p>
    <w:p w14:paraId="17112C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9) Godišnja naknada za korišćenje pojedinačno dodeljenih kratkih kôdova za komercijalne usluge iznosi 45.000,00 dinara; </w:t>
      </w:r>
    </w:p>
    <w:p w14:paraId="08D294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10) Godišnja naknada za korišćenje pojedinačno dodeljenih kratkih kôdova za izbor operatora iznosi 450.000,00 dinara </w:t>
      </w:r>
    </w:p>
    <w:p w14:paraId="119062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11) Godišnja naknada za korišćenje pojedinačno dodeljenih kôdova-adresa utvrđuje se u sledećem iznosu za: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977"/>
        <w:gridCol w:w="2079"/>
      </w:tblGrid>
      <w:tr w:rsidR="00B116E2" w:rsidRPr="00B116E2" w14:paraId="6027F05C"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0DA3B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kôd međunarodne signalizacione tačke (ISPC) </w:t>
            </w:r>
          </w:p>
        </w:tc>
        <w:tc>
          <w:tcPr>
            <w:tcW w:w="0" w:type="auto"/>
            <w:tcBorders>
              <w:top w:val="outset" w:sz="6" w:space="0" w:color="auto"/>
              <w:left w:val="outset" w:sz="6" w:space="0" w:color="auto"/>
              <w:bottom w:val="outset" w:sz="6" w:space="0" w:color="auto"/>
              <w:right w:val="outset" w:sz="6" w:space="0" w:color="auto"/>
            </w:tcBorders>
            <w:vAlign w:val="bottom"/>
            <w:hideMark/>
          </w:tcPr>
          <w:p w14:paraId="054FC43C"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270.000,00 dinara; </w:t>
            </w:r>
          </w:p>
        </w:tc>
      </w:tr>
      <w:tr w:rsidR="00B116E2" w:rsidRPr="00B116E2" w14:paraId="0AE3C40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3CEC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kôd mobilne mreže (MNC) </w:t>
            </w:r>
          </w:p>
        </w:tc>
        <w:tc>
          <w:tcPr>
            <w:tcW w:w="0" w:type="auto"/>
            <w:tcBorders>
              <w:top w:val="outset" w:sz="6" w:space="0" w:color="auto"/>
              <w:left w:val="outset" w:sz="6" w:space="0" w:color="auto"/>
              <w:bottom w:val="outset" w:sz="6" w:space="0" w:color="auto"/>
              <w:right w:val="outset" w:sz="6" w:space="0" w:color="auto"/>
            </w:tcBorders>
            <w:vAlign w:val="bottom"/>
            <w:hideMark/>
          </w:tcPr>
          <w:p w14:paraId="775B76A6"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270.000,00 dinara; </w:t>
            </w:r>
          </w:p>
        </w:tc>
      </w:tr>
      <w:tr w:rsidR="00B116E2" w:rsidRPr="00B116E2" w14:paraId="78F11D08"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E5096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prva dva dodeljena dvocifrena nacionalna odredišna koda mobilne mreže</w:t>
            </w:r>
          </w:p>
        </w:tc>
        <w:tc>
          <w:tcPr>
            <w:tcW w:w="0" w:type="auto"/>
            <w:tcBorders>
              <w:top w:val="outset" w:sz="6" w:space="0" w:color="auto"/>
              <w:left w:val="outset" w:sz="6" w:space="0" w:color="auto"/>
              <w:bottom w:val="outset" w:sz="6" w:space="0" w:color="auto"/>
              <w:right w:val="outset" w:sz="6" w:space="0" w:color="auto"/>
            </w:tcBorders>
            <w:vAlign w:val="bottom"/>
            <w:hideMark/>
          </w:tcPr>
          <w:p w14:paraId="13A696BA"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540.000,00 dinara; </w:t>
            </w:r>
          </w:p>
        </w:tc>
      </w:tr>
      <w:tr w:rsidR="00B116E2" w:rsidRPr="00B116E2" w14:paraId="34CFD105"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F3B6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dvocifreni nacionalni odredišni kôd mobilne mreže nakon prva dva dodeljena dvocifrena nacionalna odredišna koda mobilne mreže</w:t>
            </w: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24A6F9F4"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5.400.000,00 dinara; </w:t>
            </w:r>
          </w:p>
        </w:tc>
      </w:tr>
      <w:tr w:rsidR="00B116E2" w:rsidRPr="00B116E2" w14:paraId="3EAD39DE" w14:textId="77777777" w:rsidTr="00B116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927C5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 trocifreni odredišni kôd mobilne mreže </w:t>
            </w:r>
          </w:p>
        </w:tc>
        <w:tc>
          <w:tcPr>
            <w:tcW w:w="0" w:type="auto"/>
            <w:tcBorders>
              <w:top w:val="outset" w:sz="6" w:space="0" w:color="auto"/>
              <w:left w:val="outset" w:sz="6" w:space="0" w:color="auto"/>
              <w:bottom w:val="outset" w:sz="6" w:space="0" w:color="auto"/>
              <w:right w:val="outset" w:sz="6" w:space="0" w:color="auto"/>
            </w:tcBorders>
            <w:vAlign w:val="bottom"/>
            <w:hideMark/>
          </w:tcPr>
          <w:p w14:paraId="45B7FE8D" w14:textId="77777777" w:rsidR="00B116E2" w:rsidRPr="00B116E2" w:rsidRDefault="00B116E2" w:rsidP="00B116E2">
            <w:pPr>
              <w:spacing w:before="100" w:beforeAutospacing="1" w:after="100" w:afterAutospacing="1" w:line="240" w:lineRule="auto"/>
              <w:jc w:val="right"/>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270.000,00 dinara </w:t>
            </w:r>
          </w:p>
        </w:tc>
      </w:tr>
    </w:tbl>
    <w:p w14:paraId="1691E0E7" w14:textId="77777777" w:rsidR="00B116E2" w:rsidRPr="00B116E2" w:rsidRDefault="00B116E2" w:rsidP="00B116E2">
      <w:pPr>
        <w:spacing w:after="0" w:line="240" w:lineRule="auto"/>
        <w:rPr>
          <w:rFonts w:ascii="Arial" w:eastAsia="Times New Roman" w:hAnsi="Arial" w:cs="Arial"/>
          <w:kern w:val="0"/>
          <w:sz w:val="26"/>
          <w:szCs w:val="26"/>
          <w:lang w:eastAsia="sr-Latn-RS"/>
          <w14:ligatures w14:val="none"/>
        </w:rPr>
      </w:pPr>
      <w:r w:rsidRPr="00B116E2">
        <w:rPr>
          <w:rFonts w:ascii="Arial" w:eastAsia="Times New Roman" w:hAnsi="Arial" w:cs="Arial"/>
          <w:kern w:val="0"/>
          <w:sz w:val="26"/>
          <w:szCs w:val="26"/>
          <w:lang w:eastAsia="sr-Latn-RS"/>
          <w14:ligatures w14:val="none"/>
        </w:rPr>
        <w:t xml:space="preserve">  </w:t>
      </w:r>
    </w:p>
    <w:p w14:paraId="756DBCEE"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bookmarkStart w:id="416" w:name="str_123"/>
      <w:bookmarkEnd w:id="416"/>
      <w:r w:rsidRPr="00B116E2">
        <w:rPr>
          <w:rFonts w:ascii="Arial" w:eastAsia="Times New Roman" w:hAnsi="Arial" w:cs="Arial"/>
          <w:b/>
          <w:bCs/>
          <w:kern w:val="0"/>
          <w:sz w:val="29"/>
          <w:szCs w:val="29"/>
          <w:lang w:eastAsia="sr-Latn-RS"/>
          <w14:ligatures w14:val="none"/>
        </w:rPr>
        <w:t xml:space="preserve">Prilog 16. </w:t>
      </w:r>
    </w:p>
    <w:p w14:paraId="0DF5ED73" w14:textId="77777777" w:rsidR="00B116E2" w:rsidRPr="00B116E2" w:rsidRDefault="00B116E2" w:rsidP="00B116E2">
      <w:pPr>
        <w:spacing w:after="0" w:line="240" w:lineRule="auto"/>
        <w:jc w:val="center"/>
        <w:rPr>
          <w:rFonts w:ascii="Arial" w:eastAsia="Times New Roman" w:hAnsi="Arial" w:cs="Arial"/>
          <w:b/>
          <w:bCs/>
          <w:kern w:val="0"/>
          <w:sz w:val="29"/>
          <w:szCs w:val="29"/>
          <w:lang w:eastAsia="sr-Latn-RS"/>
          <w14:ligatures w14:val="none"/>
        </w:rPr>
      </w:pPr>
      <w:r w:rsidRPr="00B116E2">
        <w:rPr>
          <w:rFonts w:ascii="Arial" w:eastAsia="Times New Roman" w:hAnsi="Arial" w:cs="Arial"/>
          <w:b/>
          <w:bCs/>
          <w:kern w:val="0"/>
          <w:sz w:val="29"/>
          <w:szCs w:val="29"/>
          <w:lang w:eastAsia="sr-Latn-RS"/>
          <w14:ligatures w14:val="none"/>
        </w:rPr>
        <w:t xml:space="preserve">NAČIN UTVRĐIVANJA NAKNADE ZA KORIŠĆENJE RADIO-FREKVENCIJA </w:t>
      </w:r>
    </w:p>
    <w:p w14:paraId="2EA31957"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1. Naknada za korišćenje radio-frekvencije u radiodifuznoj službi </w:t>
      </w:r>
    </w:p>
    <w:p w14:paraId="420FD9CD"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Godišnja naknada za korišćenje radio-frekvencije u radio-difuznoj službi utvrđuje se na osnovu datih kriterijuma, a prema navedenim formulama: </w:t>
      </w:r>
    </w:p>
    <w:p w14:paraId="752353FA"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1.1. Analogna radio-difuzna služba </w:t>
      </w:r>
    </w:p>
    <w:p w14:paraId="67599B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O x A x V x G x D </w:t>
      </w:r>
    </w:p>
    <w:p w14:paraId="73A002E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5C9BEB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64B3C9F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O - osnovica za izračunavanje naknade je 7,20 dinara; </w:t>
      </w:r>
    </w:p>
    <w:p w14:paraId="6057AB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 broj stanovnika u zoni opsluživanja; </w:t>
      </w:r>
    </w:p>
    <w:p w14:paraId="1E6C4AF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 vrsta - signala: </w:t>
      </w:r>
    </w:p>
    <w:p w14:paraId="3B85B1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za audio signal - koeficijent 0,01; </w:t>
      </w:r>
    </w:p>
    <w:p w14:paraId="12EC54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 način korišćenja radio-frekvencije: </w:t>
      </w:r>
    </w:p>
    <w:p w14:paraId="0F77B9E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ako se radio-frekvencija koristi u radio mreži - koeficijent 1,5, u suprotnom koeficijent 1; </w:t>
      </w:r>
    </w:p>
    <w:p w14:paraId="7F23675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zajedničko korišćenje jedne radio-frekvencije - koeficijent 1,5 pomnožen procentom (%) vremena korišćenja radio-frekvencije; </w:t>
      </w:r>
    </w:p>
    <w:p w14:paraId="0C4197E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 broj programa: </w:t>
      </w:r>
    </w:p>
    <w:p w14:paraId="4B6D647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jedan program, koeficijent 1; </w:t>
      </w:r>
    </w:p>
    <w:p w14:paraId="3EB30F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drugu i svaku sledeću radio-frekvenciju na kojima se emituju različiti programi - koeficijent 1,5. </w:t>
      </w:r>
    </w:p>
    <w:p w14:paraId="766B5F63"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1.2. Digitalna radio-difuzna služba </w:t>
      </w:r>
    </w:p>
    <w:p w14:paraId="1037593F"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1.2.1. Digitalna televizija (DVB-T2) </w:t>
      </w:r>
    </w:p>
    <w:p w14:paraId="3667782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O x A x V </w:t>
      </w:r>
    </w:p>
    <w:p w14:paraId="3A79B88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6AA8E1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za korišćenje radio-frekvencija; </w:t>
      </w:r>
    </w:p>
    <w:p w14:paraId="6BE53F2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O = 18,00 dinara; </w:t>
      </w:r>
    </w:p>
    <w:p w14:paraId="54B558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 broj stanovnika u relevantnoj oblasti izračunat na osnovu ostvarenog procenta pokrivenosti stanovništva digitalnim televizijskim signalom (Republika Srbija, ili jedna ili više zona raspodele); </w:t>
      </w:r>
    </w:p>
    <w:p w14:paraId="4C196DA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 koeficijent signala, V = 0,1. </w:t>
      </w:r>
    </w:p>
    <w:p w14:paraId="06914FBB"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1.2.2. Digitalni radio (T-DAB) </w:t>
      </w:r>
    </w:p>
    <w:p w14:paraId="0FAC702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O x A x S </w:t>
      </w:r>
    </w:p>
    <w:p w14:paraId="655783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6956DE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za korišćenje radio-frekvencija; </w:t>
      </w:r>
    </w:p>
    <w:p w14:paraId="44B00BC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O = 18,00 dinara; </w:t>
      </w:r>
    </w:p>
    <w:p w14:paraId="30C11FD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A - broj stanovnika u relevantnoj oblasti izračunat na osnovu ostvarenog procenta pokrivenosti stanovništva digitalnim radijskim signalom (Republika Srbija, ili jedna ili više zona raspodele); </w:t>
      </w:r>
    </w:p>
    <w:p w14:paraId="7BF07F8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S - koeficijent signala, S = 0,1. </w:t>
      </w:r>
    </w:p>
    <w:p w14:paraId="54597639"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2. Naknada za korišćenje radio-frekvencija u mobilnoj i fiksnoj službi </w:t>
      </w:r>
    </w:p>
    <w:p w14:paraId="07193F41"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2.1. Godišnja naknada za korišćenje jedne radio-frekvencije za radio stanicu u radio-mreži sa simpleksnim, semidupleksnim i dupleksnim načinom rada, utvrđuje se prema sledećoj formuli: </w:t>
      </w:r>
    </w:p>
    <w:p w14:paraId="6E9C4C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x Ks x Kt </w:t>
      </w:r>
    </w:p>
    <w:p w14:paraId="7D24F5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0DEF1F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2997D2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18.000,00 dinara; </w:t>
      </w:r>
    </w:p>
    <w:p w14:paraId="407B2A7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 način rada (simpleks ili semidupleks i dupleks): </w:t>
      </w:r>
    </w:p>
    <w:p w14:paraId="5019FB3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simpleksni način rada - koeficijent 0,5; </w:t>
      </w:r>
    </w:p>
    <w:p w14:paraId="0FC745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semidupleksni i dupleksni način rada - koeficijent 1; </w:t>
      </w:r>
    </w:p>
    <w:p w14:paraId="6ACF59A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Ks - broj radio stanica u radio-mreži: </w:t>
      </w:r>
    </w:p>
    <w:p w14:paraId="2FAED1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do 100 - koeficijent 1; </w:t>
      </w:r>
    </w:p>
    <w:p w14:paraId="609B9B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do 200 - koeficijent 2; </w:t>
      </w:r>
    </w:p>
    <w:p w14:paraId="4C98AE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do 400 - koeficijent 3; </w:t>
      </w:r>
    </w:p>
    <w:p w14:paraId="186557A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preko 400 - koeficijent 5; </w:t>
      </w:r>
    </w:p>
    <w:p w14:paraId="02DFD0C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Kt - širina kanala: </w:t>
      </w:r>
    </w:p>
    <w:p w14:paraId="5F5802A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širinu kanala 200 KHz - koeficijent 8; </w:t>
      </w:r>
    </w:p>
    <w:p w14:paraId="4E69D3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širinu kanala 25 KHz - koeficijent 1; </w:t>
      </w:r>
    </w:p>
    <w:p w14:paraId="4CD54E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širinu kanala 12,5 KHz - koeficijent 0,5. </w:t>
      </w:r>
    </w:p>
    <w:p w14:paraId="2E1FA030"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2.2. Godišnja naknada za korišćenje jednog para radio-frekvencija na deonici radio-relejne veze, za dupleksni način rada, odnosno jedne frekvencije za simpleksni način rada, za jednu polarizaciju, utvrđuje se prema sledećoj formuli: </w:t>
      </w:r>
    </w:p>
    <w:p w14:paraId="0E51210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2 x O x K</w:t>
      </w:r>
      <w:r w:rsidRPr="00B116E2">
        <w:rPr>
          <w:rFonts w:ascii="Arial" w:eastAsia="Times New Roman" w:hAnsi="Arial" w:cs="Arial"/>
          <w:kern w:val="0"/>
          <w:sz w:val="15"/>
          <w:szCs w:val="15"/>
          <w:vertAlign w:val="subscript"/>
          <w:lang w:eastAsia="sr-Latn-RS"/>
          <w14:ligatures w14:val="none"/>
        </w:rPr>
        <w:t>c</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w:t>
      </w:r>
    </w:p>
    <w:p w14:paraId="596C46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29CD479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 - visina godišnje naknade; </w:t>
      </w:r>
    </w:p>
    <w:p w14:paraId="4340A03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21.000,00 dinara; </w:t>
      </w:r>
    </w:p>
    <w:p w14:paraId="214EF3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c</w:t>
      </w:r>
      <w:r w:rsidRPr="00B116E2">
        <w:rPr>
          <w:rFonts w:ascii="Arial" w:eastAsia="Times New Roman" w:hAnsi="Arial" w:cs="Arial"/>
          <w:kern w:val="0"/>
          <w:lang w:eastAsia="sr-Latn-RS"/>
          <w14:ligatures w14:val="none"/>
        </w:rPr>
        <w:t xml:space="preserve"> - namena radio-mreže u kojoj se koristi radio-relejna veza, određena odgovarajućom širinom kanala (B), i to: </w:t>
      </w:r>
    </w:p>
    <w:p w14:paraId="6CD15B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B ≤ 180 KHz - koeficijent 0,1; </w:t>
      </w:r>
    </w:p>
    <w:p w14:paraId="36B21D0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180 KHz &lt; B ≤ 700 KHz - koeficijent 0,2; </w:t>
      </w:r>
    </w:p>
    <w:p w14:paraId="6A1018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700 KHz &lt; B ≤1,75 MHz - koeficijent 0,3; </w:t>
      </w:r>
    </w:p>
    <w:p w14:paraId="0692E9C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1,75 MHz &lt; B ≤ 3,5 MHz - koeficijent 0,4; </w:t>
      </w:r>
    </w:p>
    <w:p w14:paraId="4D1F31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3,5 MHz &lt; B ≤ 7 MHz - koeficijent 1; </w:t>
      </w:r>
    </w:p>
    <w:p w14:paraId="40AFCE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đ) 7 MHz &lt; B ≤ 14 MHz - koeficijent 2; </w:t>
      </w:r>
    </w:p>
    <w:p w14:paraId="338325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 14 MHz &lt; B ≤ 28 MHz - koeficijent 3; </w:t>
      </w:r>
    </w:p>
    <w:p w14:paraId="4934EAE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ž) 28 MHz &lt; B ≤ 40 MHz - koeficijent 4; </w:t>
      </w:r>
    </w:p>
    <w:p w14:paraId="0E23D64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z) 40 MHz &lt; B ≤56 MHz - koeficijent 5; </w:t>
      </w:r>
    </w:p>
    <w:p w14:paraId="0FDFB3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56 MHz &lt; B ≤80 MHz - koeficijent 5,5; </w:t>
      </w:r>
    </w:p>
    <w:p w14:paraId="13EFD2C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j) 80 MHz &lt; B ≤112 MHz - koeficijent 6; </w:t>
      </w:r>
    </w:p>
    <w:p w14:paraId="727591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 112 MHz &lt; B - koeficijent 6,5; </w:t>
      </w:r>
    </w:p>
    <w:p w14:paraId="236D14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 namena radio-mreže u kojoj se koristi radio-relejna veza, određena frekvencijskim opsegom i to: </w:t>
      </w:r>
    </w:p>
    <w:p w14:paraId="2AC8DFD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f ≤ 10 GHz - koeficijent 1; </w:t>
      </w:r>
    </w:p>
    <w:p w14:paraId="773F9B0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10 GHz &lt; f ≤ 20 GHz - koeficijent 0,8; </w:t>
      </w:r>
    </w:p>
    <w:p w14:paraId="5E2B8B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20 GHz &lt; f ≤ 30 GHz - koeficijent 0,6; </w:t>
      </w:r>
    </w:p>
    <w:p w14:paraId="47A6ACD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f &gt;30 GHz - koeficijent 0,5; </w:t>
      </w:r>
    </w:p>
    <w:p w14:paraId="6041DA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f radio-frekvencija izražena u GHz; </w:t>
      </w:r>
    </w:p>
    <w:p w14:paraId="59606AC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 način rada (dupleks ili simpleks): </w:t>
      </w:r>
    </w:p>
    <w:p w14:paraId="62EE287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dupleksni rad - koeficijent 1; </w:t>
      </w:r>
    </w:p>
    <w:p w14:paraId="65934F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simpleksni rad - koeficijent 0,5. </w:t>
      </w:r>
    </w:p>
    <w:p w14:paraId="5F6ED44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Ukoliko se na istoj deonici koriste dva ili više susednih kanala u istom radio-frekvencijskom opsegu uz korišćenje horizontalne i vertikalne polarizacije za svaki pojedinačni kanal, visina </w:t>
      </w:r>
      <w:r w:rsidRPr="00B116E2">
        <w:rPr>
          <w:rFonts w:ascii="Arial" w:eastAsia="Times New Roman" w:hAnsi="Arial" w:cs="Arial"/>
          <w:kern w:val="0"/>
          <w:lang w:eastAsia="sr-Latn-RS"/>
          <w14:ligatures w14:val="none"/>
        </w:rPr>
        <w:lastRenderedPageBreak/>
        <w:t xml:space="preserve">naknade za prvu polarizaciju utvrđuje se prema stavu 1. ove podtačke, a visina naknade za drugu polarizaciju iznosi 20% naknade utvrđene stavom 1. ove podtačke. </w:t>
      </w:r>
    </w:p>
    <w:p w14:paraId="39D267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2.3. Naknada za korišćenje radio-frekvencija za radio stanicu u javnoj komunikacionoj mreži </w:t>
      </w:r>
    </w:p>
    <w:p w14:paraId="57E1624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2.3.1. Godišnja naknada za korišćenje radio-frekvencija u širokopojasnoj javnoj komunikacionoj mreži za baznu stanicu u radio-mreži sa dupleksnim načinom rada, utvrđuje se prema sledećoj formuli: </w:t>
      </w:r>
    </w:p>
    <w:p w14:paraId="7C83D0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c</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p</w:t>
      </w:r>
      <w:r w:rsidRPr="00B116E2">
        <w:rPr>
          <w:rFonts w:ascii="Arial" w:eastAsia="Times New Roman" w:hAnsi="Arial" w:cs="Arial"/>
          <w:kern w:val="0"/>
          <w:lang w:eastAsia="sr-Latn-RS"/>
          <w14:ligatures w14:val="none"/>
        </w:rPr>
        <w:t xml:space="preserve"> </w:t>
      </w:r>
    </w:p>
    <w:p w14:paraId="67F1ED9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47353C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605C421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- 90.000,00 dinara; </w:t>
      </w:r>
    </w:p>
    <w:p w14:paraId="4E606F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c</w:t>
      </w:r>
      <w:r w:rsidRPr="00B116E2">
        <w:rPr>
          <w:rFonts w:ascii="Arial" w:eastAsia="Times New Roman" w:hAnsi="Arial" w:cs="Arial"/>
          <w:kern w:val="0"/>
          <w:lang w:eastAsia="sr-Latn-RS"/>
          <w14:ligatures w14:val="none"/>
        </w:rPr>
        <w:t xml:space="preserve"> - namena radio-mreže u kojoj se radio stanica racionalno koristi određena odgovarajućom širinom kanala, i to: </w:t>
      </w:r>
    </w:p>
    <w:p w14:paraId="649EB6B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kanal širine 200 kHz - koeficijent 1; </w:t>
      </w:r>
    </w:p>
    <w:p w14:paraId="37D413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kanal širine 1,25 MHz - koeficijent 7; </w:t>
      </w:r>
    </w:p>
    <w:p w14:paraId="5E0FFA1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Kp - broj pretplatnika (korisnika) u zoni opsluživanja (tržišna konkurencija): </w:t>
      </w:r>
    </w:p>
    <w:p w14:paraId="25FA707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p ≤ 500 pretplatnika - koeficijent 0,5; </w:t>
      </w:r>
    </w:p>
    <w:p w14:paraId="13B967D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500&lt; p ≤ 1.000 pretplatnika - koeficijent 1; </w:t>
      </w:r>
    </w:p>
    <w:p w14:paraId="4AD1581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1.000 &lt; p ≤ 5.000 pretplatnika - koeficijent 1,5; </w:t>
      </w:r>
    </w:p>
    <w:p w14:paraId="5C2CE13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5.000 &lt; p ≤ 10.000 pretplatnika - koeficijent 2; </w:t>
      </w:r>
    </w:p>
    <w:p w14:paraId="40C8CEA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p &gt; 10.000 pretplatnika - koeficijent 2,5. </w:t>
      </w:r>
    </w:p>
    <w:p w14:paraId="72AD989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2.3.2. Godišnja naknada za korišćenje radio-frekvencija u javnoj mobilnoj komunikacionoj mreži sa dupleksnim načinom rada (Frequency Division Duplex - FDD ili Time Division Duplex - TDD), utvrđuje se po frekvencijskim opsezima prema sledećoj formuli: </w:t>
      </w:r>
    </w:p>
    <w:p w14:paraId="08C2C4B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∑N</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i =1 do 7; </w:t>
      </w:r>
    </w:p>
    <w:p w14:paraId="3301C32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ukupna visina godišnje naknade; </w:t>
      </w:r>
    </w:p>
    <w:p w14:paraId="65A86FC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1 za frekvencijski opseg 700 MHz; </w:t>
      </w:r>
    </w:p>
    <w:p w14:paraId="09D42E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2 za frekvencijski opseg 800 MHz; </w:t>
      </w:r>
    </w:p>
    <w:p w14:paraId="2C1B34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3 za frekvencijski opseg 900 MHz; </w:t>
      </w:r>
    </w:p>
    <w:p w14:paraId="2AB1E44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4 za frekvencijski opseg 1800 MHz; </w:t>
      </w:r>
    </w:p>
    <w:p w14:paraId="059073F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i = 5 za frekvencijski opseg 2100 MHz; </w:t>
      </w:r>
    </w:p>
    <w:p w14:paraId="11BE306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6 za frekvencijski opseg 2600 MHz; </w:t>
      </w:r>
    </w:p>
    <w:p w14:paraId="485315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7 za frekvencijski opseg 3600 MHz. </w:t>
      </w:r>
    </w:p>
    <w:p w14:paraId="366865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Gde je N</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visina godišnje naknade po frekvencijskom opsegu: </w:t>
      </w:r>
    </w:p>
    <w:p w14:paraId="5E0A1C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O x Ko</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x Kk</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t</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w:t>
      </w:r>
    </w:p>
    <w:p w14:paraId="45003E7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- 85.500,00 dinara; </w:t>
      </w:r>
    </w:p>
    <w:p w14:paraId="3568379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Ko</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koeficijent određen frekvencijskim opsegom radio-mreže: </w:t>
      </w:r>
    </w:p>
    <w:p w14:paraId="7A295AB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1, koeficijent 2; </w:t>
      </w:r>
    </w:p>
    <w:p w14:paraId="1F8A2DE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2, koeficijent 2; </w:t>
      </w:r>
    </w:p>
    <w:p w14:paraId="130F772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3, koeficijent 2; </w:t>
      </w:r>
    </w:p>
    <w:p w14:paraId="535A8ED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4, koeficijent 1; </w:t>
      </w:r>
    </w:p>
    <w:p w14:paraId="5425F9F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5, koeficijent 1; </w:t>
      </w:r>
    </w:p>
    <w:p w14:paraId="4FF32C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6, koeficijent 1; </w:t>
      </w:r>
    </w:p>
    <w:p w14:paraId="3F0D9DC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i = 7, koeficijent 0,4. </w:t>
      </w:r>
    </w:p>
    <w:p w14:paraId="086A1C8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Kk</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koeficijent koji označava broj osnovnih kanala širine 200 KHz u dodeljenom frekvencijskom opsegu i (i = 1,7), a koji se izračunava po formuli: </w:t>
      </w:r>
    </w:p>
    <w:p w14:paraId="69D452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Kk</w:t>
      </w:r>
      <w:r w:rsidRPr="00B116E2">
        <w:rPr>
          <w:rFonts w:ascii="Arial" w:eastAsia="Times New Roman" w:hAnsi="Arial" w:cs="Arial"/>
          <w:kern w:val="0"/>
          <w:sz w:val="15"/>
          <w:szCs w:val="15"/>
          <w:vertAlign w:val="subscript"/>
          <w:lang w:eastAsia="sr-Latn-RS"/>
          <w14:ligatures w14:val="none"/>
        </w:rPr>
        <w:t>i</w:t>
      </w:r>
      <w:r w:rsidRPr="00B116E2">
        <w:rPr>
          <w:rFonts w:ascii="Arial" w:eastAsia="Times New Roman" w:hAnsi="Arial" w:cs="Arial"/>
          <w:kern w:val="0"/>
          <w:lang w:eastAsia="sr-Latn-RS"/>
          <w14:ligatures w14:val="none"/>
        </w:rPr>
        <w:t xml:space="preserve"> = B/200, gde je B dodeljeni frekvencijski opseg u KHz (Downlink-DL za FDD); </w:t>
      </w:r>
    </w:p>
    <w:p w14:paraId="116C4B4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Kt - koeficijent određen tržišnom konkurencijom - zavisi od ukupnog broja pretplatnika (p) u svim dodeljenim frekvencijskim opsezima na 700 MHz, 800 MHz, 900 MHz, 1800 MHz, 2100 MHz, 2600 MHz i 3600 MHz po sledećem principu: </w:t>
      </w:r>
    </w:p>
    <w:p w14:paraId="029128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p ≤ 500.000 pretplatnika - koeficijent 0,25; </w:t>
      </w:r>
    </w:p>
    <w:p w14:paraId="15C12AD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p ≤ 1.000.000 pretplatnika - koeficijent 0,5; </w:t>
      </w:r>
    </w:p>
    <w:p w14:paraId="2E943D1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1.000.000 &lt; p ≤ 1.500.000 pretplatnika - koeficijent 1; </w:t>
      </w:r>
    </w:p>
    <w:p w14:paraId="07F774F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1.500.000 &lt; p ≤ 2.000.000 pretplatnika - koeficijent 1,5; </w:t>
      </w:r>
    </w:p>
    <w:p w14:paraId="3B4E0B2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2.000.000&lt; p ≤ 2.500.000 pretplatnika - koeficijent 1,75. </w:t>
      </w:r>
    </w:p>
    <w:p w14:paraId="3C0DD91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đ) 2.500.000 &lt; p ≤ 3.000.000 pretplatnika - koeficijent 2; </w:t>
      </w:r>
    </w:p>
    <w:p w14:paraId="7A4D201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e) p &gt; 3.000.000 pretplatnika - koeficijent 2,5. </w:t>
      </w:r>
    </w:p>
    <w:p w14:paraId="7BD5E8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 koeficijent određen načinom rada u dodeljenom frekvencijskom opsegu (FDD ili TDD): </w:t>
      </w:r>
    </w:p>
    <w:p w14:paraId="584758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a) za FDD način rada - koeficijent 1; </w:t>
      </w:r>
    </w:p>
    <w:p w14:paraId="4414E9D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TDD način rada - koeficijent 0,5. </w:t>
      </w:r>
    </w:p>
    <w:p w14:paraId="715B5D4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2.3.3. Godišnja naknada za korišćenje radio-frekvencije u javnoj komunikacionoj mreži sa fiksnim bežičnim pristupom (uključuje multimedijalne bežične sisteme), ukoliko se pravo korišćenja radio-frekvencije stiče izdavanjem pojedinačne dozvole za korišćenje radio-frekvencija po zahtevu, utvrđuje se prema sledećoj formuli: </w:t>
      </w:r>
    </w:p>
    <w:p w14:paraId="59156E6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x B x 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w:t>
      </w:r>
    </w:p>
    <w:p w14:paraId="2638BBD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698ABB7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0A476D7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30.000,00 dinara; </w:t>
      </w:r>
    </w:p>
    <w:p w14:paraId="713F843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s</w:t>
      </w:r>
      <w:r w:rsidRPr="00B116E2">
        <w:rPr>
          <w:rFonts w:ascii="Arial" w:eastAsia="Times New Roman" w:hAnsi="Arial" w:cs="Arial"/>
          <w:kern w:val="0"/>
          <w:lang w:eastAsia="sr-Latn-RS"/>
          <w14:ligatures w14:val="none"/>
        </w:rPr>
        <w:t xml:space="preserve"> - koeficijent broja baznih stanica (BBS) u mreži: </w:t>
      </w:r>
    </w:p>
    <w:p w14:paraId="2CC0E4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BBS ≤ 10- koeficijent 0,5; </w:t>
      </w:r>
    </w:p>
    <w:p w14:paraId="7F05934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10 &lt; BBS ≤ 50 - koeficijent 1; </w:t>
      </w:r>
    </w:p>
    <w:p w14:paraId="13F026A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50 &lt; BBS ≤ 100 - koeficijent 1,5; </w:t>
      </w:r>
    </w:p>
    <w:p w14:paraId="7F075A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za 100 &lt; BBS ≤ 200 - koeficijent 2,5; </w:t>
      </w:r>
    </w:p>
    <w:p w14:paraId="582B13B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za BBS &gt; 200 - koeficijent 3. </w:t>
      </w:r>
    </w:p>
    <w:p w14:paraId="07A1458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 koeficijent frekvencijskog opsega (gde je f oznaka za radio-frekvenciju): </w:t>
      </w:r>
    </w:p>
    <w:p w14:paraId="50F610C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f ≤ 1 GHz - koeficijent 1; </w:t>
      </w:r>
    </w:p>
    <w:p w14:paraId="0AEEAB5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1 GHz &lt; f ≤ 3 GHz - koeficijent 0,5; </w:t>
      </w:r>
    </w:p>
    <w:p w14:paraId="012FE48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3 GHz &lt; f ≤ 11 GHz - koeficijent 0,4; </w:t>
      </w:r>
    </w:p>
    <w:p w14:paraId="255FB4B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11 GHz &lt; f ≤ 30 GHz - koeficijent 0,2; </w:t>
      </w:r>
    </w:p>
    <w:p w14:paraId="63A3980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za f ˃ 30 GHz - koeficijent 0,1. </w:t>
      </w:r>
    </w:p>
    <w:p w14:paraId="160B626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 širina neuparenog frekvencijskog bloka izraženog u MHz, i </w:t>
      </w:r>
    </w:p>
    <w:p w14:paraId="4DCBBB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 koeficijent načina rada radio-mreže: </w:t>
      </w:r>
    </w:p>
    <w:p w14:paraId="1BED9707"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FDD način rada - koeficijent 1; </w:t>
      </w:r>
    </w:p>
    <w:p w14:paraId="04C7B3D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TDD način rada - koeficijent 0,5. </w:t>
      </w:r>
    </w:p>
    <w:p w14:paraId="7C4A55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2.3.4. Godišnja naknada za korišćenje radio-frekvencije u javnoj komunikacionoj mreži sa fiksnim bežičnim pristupom, kada se pravo korišćenja radio-frekvencije stiče izdavanjem </w:t>
      </w:r>
      <w:r w:rsidRPr="00B116E2">
        <w:rPr>
          <w:rFonts w:ascii="Arial" w:eastAsia="Times New Roman" w:hAnsi="Arial" w:cs="Arial"/>
          <w:kern w:val="0"/>
          <w:lang w:eastAsia="sr-Latn-RS"/>
          <w14:ligatures w14:val="none"/>
        </w:rPr>
        <w:lastRenderedPageBreak/>
        <w:t xml:space="preserve">pojedinačne dozvole za korišćenje radio-frekvencija na osnovu javnog nadmetanja utvrđuje se prema sledećoj formuli: </w:t>
      </w:r>
    </w:p>
    <w:p w14:paraId="4AC5DE9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t</w:t>
      </w:r>
      <w:r w:rsidRPr="00B116E2">
        <w:rPr>
          <w:rFonts w:ascii="Arial" w:eastAsia="Times New Roman" w:hAnsi="Arial" w:cs="Arial"/>
          <w:kern w:val="0"/>
          <w:lang w:eastAsia="sr-Latn-RS"/>
          <w14:ligatures w14:val="none"/>
        </w:rPr>
        <w:t xml:space="preserve"> x 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x B x 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w:t>
      </w:r>
    </w:p>
    <w:p w14:paraId="23F9DD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43BF57E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1E9CA6A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30.000,00 dinara; </w:t>
      </w:r>
    </w:p>
    <w:p w14:paraId="7AB2AED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t</w:t>
      </w:r>
      <w:r w:rsidRPr="00B116E2">
        <w:rPr>
          <w:rFonts w:ascii="Arial" w:eastAsia="Times New Roman" w:hAnsi="Arial" w:cs="Arial"/>
          <w:kern w:val="0"/>
          <w:lang w:eastAsia="sr-Latn-RS"/>
          <w14:ligatures w14:val="none"/>
        </w:rPr>
        <w:t xml:space="preserve"> - koeficijent broja stanovnika (BS) u zoni pokrivanja: </w:t>
      </w:r>
    </w:p>
    <w:p w14:paraId="33EB05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BS ≤ 10.000 - koeficijent 0,5; </w:t>
      </w:r>
    </w:p>
    <w:p w14:paraId="5A3999B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10.000 &lt; BS ≤ 100.000 - koeficijent 1 ; </w:t>
      </w:r>
    </w:p>
    <w:p w14:paraId="6ECB3F5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100.000 &lt; BS ≤ 500.000 - koeficijent 1,5; </w:t>
      </w:r>
    </w:p>
    <w:p w14:paraId="064A1D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za 500.000 &lt; BS ≤ 1.000.000 - koeficijent 2,5; </w:t>
      </w:r>
    </w:p>
    <w:p w14:paraId="64667E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za BS &gt; 1.000.000 - koeficijent 3. </w:t>
      </w:r>
    </w:p>
    <w:p w14:paraId="4B0AB2C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 koeficijent frekvencijskog opsega (gde je f oznaka za radio-frekvenciju): </w:t>
      </w:r>
    </w:p>
    <w:p w14:paraId="7478E22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f ≤ 1 GHz - koeficijent 1; </w:t>
      </w:r>
    </w:p>
    <w:p w14:paraId="5C88703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1 GHz &lt; f ≤ 3 GHz - koeficijent 0,5; </w:t>
      </w:r>
    </w:p>
    <w:p w14:paraId="7945F8F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3 GHz &lt; f ≤ 11 GHz - koeficijent 0,4; </w:t>
      </w:r>
    </w:p>
    <w:p w14:paraId="0C6D4020"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11 GHz &lt; f ≤ 30 GHz - koeficijent 0,2; </w:t>
      </w:r>
    </w:p>
    <w:p w14:paraId="5641D32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za f ˃ 30 GHz - koeficijent 0,1. </w:t>
      </w:r>
    </w:p>
    <w:p w14:paraId="364F777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 širina neuparenog frekvencijskog bloka izraženog u MHz, i </w:t>
      </w:r>
    </w:p>
    <w:p w14:paraId="21A6A4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d</w:t>
      </w:r>
      <w:r w:rsidRPr="00B116E2">
        <w:rPr>
          <w:rFonts w:ascii="Arial" w:eastAsia="Times New Roman" w:hAnsi="Arial" w:cs="Arial"/>
          <w:kern w:val="0"/>
          <w:lang w:eastAsia="sr-Latn-RS"/>
          <w14:ligatures w14:val="none"/>
        </w:rPr>
        <w:t xml:space="preserve"> - koeficijent načina rada radio-mreže: </w:t>
      </w:r>
    </w:p>
    <w:p w14:paraId="11143D7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FDD način rada - koeficijent 1; </w:t>
      </w:r>
    </w:p>
    <w:p w14:paraId="50863F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b) za TDD način rada - koeficijent 0,5.</w:t>
      </w:r>
    </w:p>
    <w:p w14:paraId="494B0300"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3. Naknada za korišćenje radio-frekvencije za satelitsku radio stanicu </w:t>
      </w:r>
    </w:p>
    <w:p w14:paraId="5DBEFB2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Godišnja naknada za korišćenje radio-frekvencije za satelitsku radio stanicu, utvrđuje se prema sledećoj formuli: </w:t>
      </w:r>
    </w:p>
    <w:p w14:paraId="02B6E7E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k</w:t>
      </w:r>
      <w:r w:rsidRPr="00B116E2">
        <w:rPr>
          <w:rFonts w:ascii="Arial" w:eastAsia="Times New Roman" w:hAnsi="Arial" w:cs="Arial"/>
          <w:kern w:val="0"/>
          <w:lang w:eastAsia="sr-Latn-RS"/>
          <w14:ligatures w14:val="none"/>
        </w:rPr>
        <w:t xml:space="preserve"> </w:t>
      </w:r>
    </w:p>
    <w:p w14:paraId="3DEC759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336823C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lastRenderedPageBreak/>
        <w:t xml:space="preserve">N - visina godišnje naknade; </w:t>
      </w:r>
    </w:p>
    <w:p w14:paraId="3D319F2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- 90.000,00 dinara; </w:t>
      </w:r>
    </w:p>
    <w:p w14:paraId="33B3596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k</w:t>
      </w:r>
      <w:r w:rsidRPr="00B116E2">
        <w:rPr>
          <w:rFonts w:ascii="Arial" w:eastAsia="Times New Roman" w:hAnsi="Arial" w:cs="Arial"/>
          <w:kern w:val="0"/>
          <w:lang w:eastAsia="sr-Latn-RS"/>
          <w14:ligatures w14:val="none"/>
        </w:rPr>
        <w:t xml:space="preserve"> - vrsta radio stanice: </w:t>
      </w:r>
    </w:p>
    <w:p w14:paraId="027ACEF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zemaljska stanica - koeficijent 1; </w:t>
      </w:r>
    </w:p>
    <w:p w14:paraId="3C63ADA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zemaljska prenosiva radio-stanica (SNG i druge) - koeficijent 0,3; </w:t>
      </w:r>
    </w:p>
    <w:p w14:paraId="570ACA0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terminali u satelitskoj službi - koeficijent 0,1. </w:t>
      </w:r>
    </w:p>
    <w:p w14:paraId="53F522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3a Naknada za korišćenje radio-frekvencije za radio-stanicu u mobilnoj satelitskoj službi CGC (Complementary Ground Component). </w:t>
      </w:r>
    </w:p>
    <w:p w14:paraId="7E3B0A94"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Godišnja naknada za korišćenje radio-frekvencija za radio-stanicu u mobilnoj satelitskoj službi CGC (Complementary Ground Component) izračunava se prema sledećoj formuli: </w:t>
      </w:r>
    </w:p>
    <w:p w14:paraId="3A11D909"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 = O x 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w:t>
      </w:r>
    </w:p>
    <w:p w14:paraId="59BFFF1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35AAFB5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7B79F3F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O - osnovica za izračunavanje naknade - 85.500,00 dinara; </w:t>
      </w:r>
    </w:p>
    <w:p w14:paraId="1091ABD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f</w:t>
      </w:r>
      <w:r w:rsidRPr="00B116E2">
        <w:rPr>
          <w:rFonts w:ascii="Arial" w:eastAsia="Times New Roman" w:hAnsi="Arial" w:cs="Arial"/>
          <w:kern w:val="0"/>
          <w:lang w:eastAsia="sr-Latn-RS"/>
          <w14:ligatures w14:val="none"/>
        </w:rPr>
        <w:t xml:space="preserve"> - broj osnovnih kanala širine 1 MHz u dodeljenom frekvencijskom opsegu (Downlink - DL).</w:t>
      </w:r>
    </w:p>
    <w:p w14:paraId="3F793D47"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4. Naknada za korišćenje radio-frekvencije za druge radio stanice </w:t>
      </w:r>
    </w:p>
    <w:p w14:paraId="2930AA28" w14:textId="77777777" w:rsidR="00B116E2" w:rsidRPr="00B116E2" w:rsidRDefault="00B116E2" w:rsidP="00B116E2">
      <w:pPr>
        <w:spacing w:before="100" w:beforeAutospacing="1" w:after="100" w:afterAutospacing="1" w:line="240" w:lineRule="auto"/>
        <w:rPr>
          <w:rFonts w:ascii="Arial" w:eastAsia="Times New Roman" w:hAnsi="Arial" w:cs="Arial"/>
          <w:b/>
          <w:bCs/>
          <w:kern w:val="0"/>
          <w:lang w:eastAsia="sr-Latn-RS"/>
          <w14:ligatures w14:val="none"/>
        </w:rPr>
      </w:pPr>
      <w:r w:rsidRPr="00B116E2">
        <w:rPr>
          <w:rFonts w:ascii="Arial" w:eastAsia="Times New Roman" w:hAnsi="Arial" w:cs="Arial"/>
          <w:b/>
          <w:bCs/>
          <w:kern w:val="0"/>
          <w:lang w:eastAsia="sr-Latn-RS"/>
          <w14:ligatures w14:val="none"/>
        </w:rPr>
        <w:t xml:space="preserve">4.1. Godišnja naknada za korišćenje radio-frekvencija za radio stanicu na vazduhoplovu, brodu, drugim plovilima i lokomotivi iznosi: </w:t>
      </w:r>
    </w:p>
    <w:p w14:paraId="4AFC807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4.1.1. za radio stanice na vazduhoplovu, brodu, drugim plovilima koje rade samo u VHF opsegu </w:t>
      </w:r>
      <w:r w:rsidRPr="00B116E2">
        <w:rPr>
          <w:rFonts w:ascii="Arial" w:eastAsia="Times New Roman" w:hAnsi="Arial" w:cs="Arial"/>
          <w:kern w:val="0"/>
          <w:lang w:eastAsia="sr-Latn-RS"/>
          <w14:ligatures w14:val="none"/>
        </w:rPr>
        <w:t xml:space="preserve">- 1.800,00 dinara; </w:t>
      </w:r>
    </w:p>
    <w:p w14:paraId="53D86CEE"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4.1.2. za radio stanice na vazduhoplovu, brodu, drugim plovilima koje rade u opsezima: SHF, UHF, VHF, HF, MF </w:t>
      </w:r>
      <w:r w:rsidRPr="00B116E2">
        <w:rPr>
          <w:rFonts w:ascii="Arial" w:eastAsia="Times New Roman" w:hAnsi="Arial" w:cs="Arial"/>
          <w:kern w:val="0"/>
          <w:lang w:eastAsia="sr-Latn-RS"/>
          <w14:ligatures w14:val="none"/>
        </w:rPr>
        <w:t xml:space="preserve">- 9.000,00 dinara; </w:t>
      </w:r>
    </w:p>
    <w:p w14:paraId="30D7C6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4.1.3. za radio stanicu na lokomotivi </w:t>
      </w:r>
      <w:r w:rsidRPr="00B116E2">
        <w:rPr>
          <w:rFonts w:ascii="Arial" w:eastAsia="Times New Roman" w:hAnsi="Arial" w:cs="Arial"/>
          <w:kern w:val="0"/>
          <w:lang w:eastAsia="sr-Latn-RS"/>
          <w14:ligatures w14:val="none"/>
        </w:rPr>
        <w:t xml:space="preserve">- 3.600,00 dinara. </w:t>
      </w:r>
    </w:p>
    <w:p w14:paraId="60DF114C"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4.2. Godišnja naknada za korišćenje radio-frekvencije za radio stanicu na kopnu koja je namenjena za: sigurnost vazdušne plovidbe, sigurnost plovidbe na unutrašnjim plovnim putevima, radio navigaciju, radio determinaciju, radio lokaciju, meteorološka i hidrološka osmatranja i istraživanja i naučne i druge svrhe, po radio stanici, iznosi 18.000,00 dinara. </w:t>
      </w:r>
    </w:p>
    <w:p w14:paraId="68A7799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Godišnja naknada za korišćenje radio-frekvencije za radio stanicu iz prethodnog stava koja koristi radio-frekvencije u okviru dodeljenog frekvencijskog opsega, po radio stanici iznosi 27.000,00 dinara. </w:t>
      </w:r>
    </w:p>
    <w:p w14:paraId="7BF03552"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Godišnja naknada za korišćenje radio-frekvencije za radio stanicu koja je namenjena za obeležavanje plovnih puteva, po radio stanici, iznosi 1.800,00 dinara. </w:t>
      </w:r>
    </w:p>
    <w:p w14:paraId="493A961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lastRenderedPageBreak/>
        <w:t>4.3. Godišnja naknada za korišćenje jedne radio-frekvencije za radio-stanicu za terestričke audio i video PMSE aplikacije (uključujući SAP/SAB I ENG/OB) kao i servisne radio veze, iznosi 42.000,00 dinara.</w:t>
      </w:r>
      <w:r w:rsidRPr="00B116E2">
        <w:rPr>
          <w:rFonts w:ascii="Arial" w:eastAsia="Times New Roman" w:hAnsi="Arial" w:cs="Arial"/>
          <w:kern w:val="0"/>
          <w:lang w:eastAsia="sr-Latn-RS"/>
          <w14:ligatures w14:val="none"/>
        </w:rPr>
        <w:t xml:space="preserve"> </w:t>
      </w:r>
    </w:p>
    <w:p w14:paraId="679C70E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 xml:space="preserve">5. Visina naknade za privremeno korišćenje radio-frekvencija utvrđuje se prema sledećoj formuli: </w:t>
      </w:r>
    </w:p>
    <w:p w14:paraId="77A34BFD"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NPR = N x K</w:t>
      </w:r>
      <w:r w:rsidRPr="00B116E2">
        <w:rPr>
          <w:rFonts w:ascii="Arial" w:eastAsia="Times New Roman" w:hAnsi="Arial" w:cs="Arial"/>
          <w:kern w:val="0"/>
          <w:sz w:val="15"/>
          <w:szCs w:val="15"/>
          <w:vertAlign w:val="subscript"/>
          <w:lang w:eastAsia="sr-Latn-RS"/>
          <w14:ligatures w14:val="none"/>
        </w:rPr>
        <w:t>PR</w:t>
      </w:r>
      <w:r w:rsidRPr="00B116E2">
        <w:rPr>
          <w:rFonts w:ascii="Arial" w:eastAsia="Times New Roman" w:hAnsi="Arial" w:cs="Arial"/>
          <w:kern w:val="0"/>
          <w:lang w:eastAsia="sr-Latn-RS"/>
          <w14:ligatures w14:val="none"/>
        </w:rPr>
        <w:t xml:space="preserve"> </w:t>
      </w:r>
    </w:p>
    <w:p w14:paraId="4EA72A76"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gde je: </w:t>
      </w:r>
    </w:p>
    <w:p w14:paraId="7E14CCF3"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N - visina godišnje naknade; </w:t>
      </w:r>
    </w:p>
    <w:p w14:paraId="7F078F8B"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K</w:t>
      </w:r>
      <w:r w:rsidRPr="00B116E2">
        <w:rPr>
          <w:rFonts w:ascii="Arial" w:eastAsia="Times New Roman" w:hAnsi="Arial" w:cs="Arial"/>
          <w:kern w:val="0"/>
          <w:sz w:val="15"/>
          <w:szCs w:val="15"/>
          <w:vertAlign w:val="subscript"/>
          <w:lang w:eastAsia="sr-Latn-RS"/>
          <w14:ligatures w14:val="none"/>
        </w:rPr>
        <w:t>PR</w:t>
      </w:r>
      <w:r w:rsidRPr="00B116E2">
        <w:rPr>
          <w:rFonts w:ascii="Arial" w:eastAsia="Times New Roman" w:hAnsi="Arial" w:cs="Arial"/>
          <w:kern w:val="0"/>
          <w:lang w:eastAsia="sr-Latn-RS"/>
          <w14:ligatures w14:val="none"/>
        </w:rPr>
        <w:t xml:space="preserve"> - koeficijent privremenog korišćenja radio-frekvencija koji je određen rokom važenja dozvole u danima (pr), i to: </w:t>
      </w:r>
    </w:p>
    <w:p w14:paraId="601ABEB5"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a) za 1 ≤ pr ≤ 60 - koeficijent 0,2; </w:t>
      </w:r>
    </w:p>
    <w:p w14:paraId="7D12FF4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b) za 61 ≤ pr ≤ 121 - koeficijent 0,4; </w:t>
      </w:r>
    </w:p>
    <w:p w14:paraId="5CD8BC68"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v) za 122 ≤ pr ≤ 182- koeficijent 0,6; </w:t>
      </w:r>
    </w:p>
    <w:p w14:paraId="01C0CBC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g) za 183 ≤pr ≤ 243 - koeficijent 0,8; </w:t>
      </w:r>
    </w:p>
    <w:p w14:paraId="5C57787F"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 xml:space="preserve">d) za 244 ≤ pr ≤ 304 - koeficijent 1; </w:t>
      </w:r>
    </w:p>
    <w:p w14:paraId="22B6981A"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kern w:val="0"/>
          <w:lang w:eastAsia="sr-Latn-RS"/>
          <w14:ligatures w14:val="none"/>
        </w:rPr>
        <w:t>đ) za 305 ≤ pr ≤ ne duži od godinu dana - koeficijent 1,2.</w:t>
      </w:r>
    </w:p>
    <w:p w14:paraId="51F5E081" w14:textId="77777777" w:rsidR="00B116E2" w:rsidRPr="00B116E2" w:rsidRDefault="00B116E2" w:rsidP="00B116E2">
      <w:pPr>
        <w:spacing w:before="100" w:beforeAutospacing="1" w:after="100" w:afterAutospacing="1" w:line="240" w:lineRule="auto"/>
        <w:rPr>
          <w:rFonts w:ascii="Arial" w:eastAsia="Times New Roman" w:hAnsi="Arial" w:cs="Arial"/>
          <w:kern w:val="0"/>
          <w:lang w:eastAsia="sr-Latn-RS"/>
          <w14:ligatures w14:val="none"/>
        </w:rPr>
      </w:pPr>
      <w:r w:rsidRPr="00B116E2">
        <w:rPr>
          <w:rFonts w:ascii="Arial" w:eastAsia="Times New Roman" w:hAnsi="Arial" w:cs="Arial"/>
          <w:b/>
          <w:bCs/>
          <w:kern w:val="0"/>
          <w:lang w:eastAsia="sr-Latn-RS"/>
          <w14:ligatures w14:val="none"/>
        </w:rPr>
        <w:t>6. Godišnja naknada za korišćenje radio-frekvencija, odnosno radiofrekvencijskog spektra na osnovu pojedinačne dozvole koja se izdaje po zahtevu obračunava se na godišnjem nivou u periodu važenja te pojedinačne dozvole.</w:t>
      </w:r>
      <w:r w:rsidRPr="00B116E2">
        <w:rPr>
          <w:rFonts w:ascii="Arial" w:eastAsia="Times New Roman" w:hAnsi="Arial" w:cs="Arial"/>
          <w:kern w:val="0"/>
          <w:lang w:eastAsia="sr-Latn-RS"/>
          <w14:ligatures w14:val="none"/>
        </w:rPr>
        <w:t xml:space="preserve"> </w:t>
      </w:r>
    </w:p>
    <w:p w14:paraId="1FCC23C0" w14:textId="77777777" w:rsidR="00CF08B4" w:rsidRDefault="00CF08B4"/>
    <w:sectPr w:rsidR="00CF0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E2"/>
    <w:rsid w:val="00B116E2"/>
    <w:rsid w:val="00BC0AFE"/>
    <w:rsid w:val="00CF08B4"/>
    <w:rsid w:val="00F754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6FB4"/>
  <w15:chartTrackingRefBased/>
  <w15:docId w15:val="{A1979E39-6379-4F7D-A29B-FA3E214C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1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1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11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11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11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1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1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11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11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11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6E2"/>
    <w:rPr>
      <w:rFonts w:eastAsiaTheme="majorEastAsia" w:cstheme="majorBidi"/>
      <w:color w:val="272727" w:themeColor="text1" w:themeTint="D8"/>
    </w:rPr>
  </w:style>
  <w:style w:type="paragraph" w:styleId="Title">
    <w:name w:val="Title"/>
    <w:basedOn w:val="Normal"/>
    <w:next w:val="Normal"/>
    <w:link w:val="TitleChar"/>
    <w:uiPriority w:val="10"/>
    <w:qFormat/>
    <w:rsid w:val="00B11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6E2"/>
    <w:pPr>
      <w:spacing w:before="160"/>
      <w:jc w:val="center"/>
    </w:pPr>
    <w:rPr>
      <w:i/>
      <w:iCs/>
      <w:color w:val="404040" w:themeColor="text1" w:themeTint="BF"/>
    </w:rPr>
  </w:style>
  <w:style w:type="character" w:customStyle="1" w:styleId="QuoteChar">
    <w:name w:val="Quote Char"/>
    <w:basedOn w:val="DefaultParagraphFont"/>
    <w:link w:val="Quote"/>
    <w:uiPriority w:val="29"/>
    <w:rsid w:val="00B116E2"/>
    <w:rPr>
      <w:i/>
      <w:iCs/>
      <w:color w:val="404040" w:themeColor="text1" w:themeTint="BF"/>
    </w:rPr>
  </w:style>
  <w:style w:type="paragraph" w:styleId="ListParagraph">
    <w:name w:val="List Paragraph"/>
    <w:basedOn w:val="Normal"/>
    <w:uiPriority w:val="34"/>
    <w:qFormat/>
    <w:rsid w:val="00B116E2"/>
    <w:pPr>
      <w:ind w:left="720"/>
      <w:contextualSpacing/>
    </w:pPr>
  </w:style>
  <w:style w:type="character" w:styleId="IntenseEmphasis">
    <w:name w:val="Intense Emphasis"/>
    <w:basedOn w:val="DefaultParagraphFont"/>
    <w:uiPriority w:val="21"/>
    <w:qFormat/>
    <w:rsid w:val="00B116E2"/>
    <w:rPr>
      <w:i/>
      <w:iCs/>
      <w:color w:val="0F4761" w:themeColor="accent1" w:themeShade="BF"/>
    </w:rPr>
  </w:style>
  <w:style w:type="paragraph" w:styleId="IntenseQuote">
    <w:name w:val="Intense Quote"/>
    <w:basedOn w:val="Normal"/>
    <w:next w:val="Normal"/>
    <w:link w:val="IntenseQuoteChar"/>
    <w:uiPriority w:val="30"/>
    <w:qFormat/>
    <w:rsid w:val="00B11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6E2"/>
    <w:rPr>
      <w:i/>
      <w:iCs/>
      <w:color w:val="0F4761" w:themeColor="accent1" w:themeShade="BF"/>
    </w:rPr>
  </w:style>
  <w:style w:type="character" w:styleId="IntenseReference">
    <w:name w:val="Intense Reference"/>
    <w:basedOn w:val="DefaultParagraphFont"/>
    <w:uiPriority w:val="32"/>
    <w:qFormat/>
    <w:rsid w:val="00B116E2"/>
    <w:rPr>
      <w:b/>
      <w:bCs/>
      <w:smallCaps/>
      <w:color w:val="0F4761" w:themeColor="accent1" w:themeShade="BF"/>
      <w:spacing w:val="5"/>
    </w:rPr>
  </w:style>
  <w:style w:type="numbering" w:customStyle="1" w:styleId="NoList1">
    <w:name w:val="No List1"/>
    <w:next w:val="NoList"/>
    <w:uiPriority w:val="99"/>
    <w:semiHidden/>
    <w:unhideWhenUsed/>
    <w:rsid w:val="00B116E2"/>
  </w:style>
  <w:style w:type="character" w:styleId="Hyperlink">
    <w:name w:val="Hyperlink"/>
    <w:basedOn w:val="DefaultParagraphFont"/>
    <w:uiPriority w:val="99"/>
    <w:semiHidden/>
    <w:unhideWhenUsed/>
    <w:rsid w:val="00B116E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116E2"/>
    <w:rPr>
      <w:rFonts w:ascii="Arial" w:hAnsi="Arial" w:cs="Arial" w:hint="default"/>
      <w:strike w:val="0"/>
      <w:dstrike w:val="0"/>
      <w:color w:val="800080"/>
      <w:u w:val="single"/>
      <w:effect w:val="none"/>
    </w:rPr>
  </w:style>
  <w:style w:type="paragraph" w:customStyle="1" w:styleId="msonormal0">
    <w:name w:val="msonormal"/>
    <w:basedOn w:val="Normal"/>
    <w:rsid w:val="00B116E2"/>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singl">
    <w:name w:val="singl"/>
    <w:basedOn w:val="Normal"/>
    <w:rsid w:val="00B116E2"/>
    <w:pPr>
      <w:spacing w:after="24" w:line="240" w:lineRule="auto"/>
    </w:pPr>
    <w:rPr>
      <w:rFonts w:ascii="Arial" w:eastAsia="Times New Roman" w:hAnsi="Arial" w:cs="Arial"/>
      <w:kern w:val="0"/>
      <w:lang w:eastAsia="sr-Latn-RS"/>
      <w14:ligatures w14:val="none"/>
    </w:rPr>
  </w:style>
  <w:style w:type="paragraph" w:customStyle="1" w:styleId="tabelamolovani">
    <w:name w:val="tabelamolovani"/>
    <w:basedOn w:val="Normal"/>
    <w:rsid w:val="00B116E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lang w:eastAsia="sr-Latn-RS"/>
      <w14:ligatures w14:val="none"/>
    </w:rPr>
  </w:style>
  <w:style w:type="paragraph" w:customStyle="1" w:styleId="normalred">
    <w:name w:val="normal_red"/>
    <w:basedOn w:val="Normal"/>
    <w:rsid w:val="00B116E2"/>
    <w:pPr>
      <w:spacing w:before="100" w:beforeAutospacing="1" w:after="100" w:afterAutospacing="1" w:line="240" w:lineRule="auto"/>
    </w:pPr>
    <w:rPr>
      <w:rFonts w:ascii="Arial" w:eastAsia="Times New Roman" w:hAnsi="Arial" w:cs="Arial"/>
      <w:color w:val="FF0000"/>
      <w:kern w:val="0"/>
      <w:lang w:eastAsia="sr-Latn-RS"/>
      <w14:ligatures w14:val="none"/>
    </w:rPr>
  </w:style>
  <w:style w:type="paragraph" w:customStyle="1" w:styleId="normalgreenback">
    <w:name w:val="normal_greenback"/>
    <w:basedOn w:val="Normal"/>
    <w:rsid w:val="00B116E2"/>
    <w:pPr>
      <w:shd w:val="clear" w:color="auto" w:fill="33FF33"/>
      <w:spacing w:before="100" w:beforeAutospacing="1" w:after="100" w:afterAutospacing="1" w:line="240" w:lineRule="auto"/>
    </w:pPr>
    <w:rPr>
      <w:rFonts w:ascii="Arial" w:eastAsia="Times New Roman" w:hAnsi="Arial" w:cs="Arial"/>
      <w:kern w:val="0"/>
      <w:lang w:eastAsia="sr-Latn-RS"/>
      <w14:ligatures w14:val="none"/>
    </w:rPr>
  </w:style>
  <w:style w:type="paragraph" w:customStyle="1" w:styleId="clan">
    <w:name w:val="clan"/>
    <w:basedOn w:val="Normal"/>
    <w:rsid w:val="00B116E2"/>
    <w:pPr>
      <w:spacing w:before="240" w:after="120" w:line="240" w:lineRule="auto"/>
      <w:jc w:val="center"/>
    </w:pPr>
    <w:rPr>
      <w:rFonts w:ascii="Arial" w:eastAsia="Times New Roman" w:hAnsi="Arial" w:cs="Arial"/>
      <w:b/>
      <w:bCs/>
      <w:kern w:val="0"/>
      <w:sz w:val="24"/>
      <w:szCs w:val="24"/>
      <w:lang w:eastAsia="sr-Latn-RS"/>
      <w14:ligatures w14:val="none"/>
    </w:rPr>
  </w:style>
  <w:style w:type="paragraph" w:customStyle="1" w:styleId="simboli">
    <w:name w:val="simboli"/>
    <w:basedOn w:val="Normal"/>
    <w:rsid w:val="00B116E2"/>
    <w:pPr>
      <w:spacing w:before="100" w:beforeAutospacing="1" w:after="100" w:afterAutospacing="1" w:line="240" w:lineRule="auto"/>
    </w:pPr>
    <w:rPr>
      <w:rFonts w:ascii="Symbol" w:eastAsia="Times New Roman" w:hAnsi="Symbol" w:cs="Times New Roman"/>
      <w:kern w:val="0"/>
      <w:lang w:eastAsia="sr-Latn-RS"/>
      <w14:ligatures w14:val="none"/>
    </w:rPr>
  </w:style>
  <w:style w:type="paragraph" w:customStyle="1" w:styleId="simboliindeks">
    <w:name w:val="simboliindeks"/>
    <w:basedOn w:val="Normal"/>
    <w:rsid w:val="00B116E2"/>
    <w:pPr>
      <w:spacing w:before="100" w:beforeAutospacing="1" w:after="100" w:afterAutospacing="1" w:line="240" w:lineRule="auto"/>
    </w:pPr>
    <w:rPr>
      <w:rFonts w:ascii="Symbol" w:eastAsia="Times New Roman" w:hAnsi="Symbol" w:cs="Times New Roman"/>
      <w:kern w:val="0"/>
      <w:sz w:val="24"/>
      <w:szCs w:val="24"/>
      <w:vertAlign w:val="subscript"/>
      <w:lang w:eastAsia="sr-Latn-RS"/>
      <w14:ligatures w14:val="none"/>
    </w:rPr>
  </w:style>
  <w:style w:type="paragraph" w:customStyle="1" w:styleId="normal0">
    <w:name w:val="normal"/>
    <w:basedOn w:val="Normal"/>
    <w:rsid w:val="00B116E2"/>
    <w:pPr>
      <w:spacing w:before="100" w:beforeAutospacing="1" w:after="100" w:afterAutospacing="1" w:line="240" w:lineRule="auto"/>
    </w:pPr>
    <w:rPr>
      <w:rFonts w:ascii="Arial" w:eastAsia="Times New Roman" w:hAnsi="Arial" w:cs="Arial"/>
      <w:kern w:val="0"/>
      <w:lang w:eastAsia="sr-Latn-RS"/>
      <w14:ligatures w14:val="none"/>
    </w:rPr>
  </w:style>
  <w:style w:type="paragraph" w:customStyle="1" w:styleId="normaltd">
    <w:name w:val="normaltd"/>
    <w:basedOn w:val="Normal"/>
    <w:rsid w:val="00B116E2"/>
    <w:pPr>
      <w:spacing w:before="100" w:beforeAutospacing="1" w:after="100" w:afterAutospacing="1" w:line="240" w:lineRule="auto"/>
      <w:jc w:val="right"/>
    </w:pPr>
    <w:rPr>
      <w:rFonts w:ascii="Arial" w:eastAsia="Times New Roman" w:hAnsi="Arial" w:cs="Arial"/>
      <w:kern w:val="0"/>
      <w:lang w:eastAsia="sr-Latn-RS"/>
      <w14:ligatures w14:val="none"/>
    </w:rPr>
  </w:style>
  <w:style w:type="paragraph" w:customStyle="1" w:styleId="normaltdb">
    <w:name w:val="normaltdb"/>
    <w:basedOn w:val="Normal"/>
    <w:rsid w:val="00B116E2"/>
    <w:pPr>
      <w:spacing w:before="100" w:beforeAutospacing="1" w:after="100" w:afterAutospacing="1" w:line="240" w:lineRule="auto"/>
      <w:jc w:val="right"/>
    </w:pPr>
    <w:rPr>
      <w:rFonts w:ascii="Arial" w:eastAsia="Times New Roman" w:hAnsi="Arial" w:cs="Arial"/>
      <w:b/>
      <w:bCs/>
      <w:kern w:val="0"/>
      <w:lang w:eastAsia="sr-Latn-RS"/>
      <w14:ligatures w14:val="none"/>
    </w:rPr>
  </w:style>
  <w:style w:type="paragraph" w:customStyle="1" w:styleId="samostalni">
    <w:name w:val="samostalni"/>
    <w:basedOn w:val="Normal"/>
    <w:rsid w:val="00B116E2"/>
    <w:pPr>
      <w:spacing w:before="100" w:beforeAutospacing="1" w:after="100" w:afterAutospacing="1" w:line="240" w:lineRule="auto"/>
      <w:jc w:val="center"/>
    </w:pPr>
    <w:rPr>
      <w:rFonts w:ascii="Arial" w:eastAsia="Times New Roman" w:hAnsi="Arial" w:cs="Arial"/>
      <w:b/>
      <w:bCs/>
      <w:i/>
      <w:iCs/>
      <w:kern w:val="0"/>
      <w:sz w:val="24"/>
      <w:szCs w:val="24"/>
      <w:lang w:eastAsia="sr-Latn-RS"/>
      <w14:ligatures w14:val="none"/>
    </w:rPr>
  </w:style>
  <w:style w:type="paragraph" w:customStyle="1" w:styleId="samostalni1">
    <w:name w:val="samostalni1"/>
    <w:basedOn w:val="Normal"/>
    <w:rsid w:val="00B116E2"/>
    <w:pPr>
      <w:spacing w:before="100" w:beforeAutospacing="1" w:after="100" w:afterAutospacing="1" w:line="240" w:lineRule="auto"/>
      <w:jc w:val="center"/>
    </w:pPr>
    <w:rPr>
      <w:rFonts w:ascii="Arial" w:eastAsia="Times New Roman" w:hAnsi="Arial" w:cs="Arial"/>
      <w:i/>
      <w:iCs/>
      <w:kern w:val="0"/>
      <w:lang w:eastAsia="sr-Latn-RS"/>
      <w14:ligatures w14:val="none"/>
    </w:rPr>
  </w:style>
  <w:style w:type="paragraph" w:customStyle="1" w:styleId="tabelaobrazac">
    <w:name w:val="tabelaobrazac"/>
    <w:basedOn w:val="Normal"/>
    <w:rsid w:val="00B116E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lang w:eastAsia="sr-Latn-RS"/>
      <w14:ligatures w14:val="none"/>
    </w:rPr>
  </w:style>
  <w:style w:type="paragraph" w:customStyle="1" w:styleId="tabelanaslov">
    <w:name w:val="tabelanaslov"/>
    <w:basedOn w:val="Normal"/>
    <w:rsid w:val="00B116E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lang w:eastAsia="sr-Latn-RS"/>
      <w14:ligatures w14:val="none"/>
    </w:rPr>
  </w:style>
  <w:style w:type="paragraph" w:customStyle="1" w:styleId="tabelasm">
    <w:name w:val="tabela_sm"/>
    <w:basedOn w:val="Normal"/>
    <w:rsid w:val="00B116E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lang w:eastAsia="sr-Latn-RS"/>
      <w14:ligatures w14:val="none"/>
    </w:rPr>
  </w:style>
  <w:style w:type="paragraph" w:customStyle="1" w:styleId="tabelasp">
    <w:name w:val="tabela_sp"/>
    <w:basedOn w:val="Normal"/>
    <w:rsid w:val="00B116E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lang w:eastAsia="sr-Latn-RS"/>
      <w14:ligatures w14:val="none"/>
    </w:rPr>
  </w:style>
  <w:style w:type="paragraph" w:customStyle="1" w:styleId="tabelact">
    <w:name w:val="tabela_ct"/>
    <w:basedOn w:val="Normal"/>
    <w:rsid w:val="00B116E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lang w:eastAsia="sr-Latn-RS"/>
      <w14:ligatures w14:val="none"/>
    </w:rPr>
  </w:style>
  <w:style w:type="paragraph" w:customStyle="1" w:styleId="naslov1">
    <w:name w:val="naslov1"/>
    <w:basedOn w:val="Normal"/>
    <w:rsid w:val="00B116E2"/>
    <w:pPr>
      <w:spacing w:before="100" w:beforeAutospacing="1" w:after="100" w:afterAutospacing="1" w:line="240" w:lineRule="auto"/>
      <w:jc w:val="center"/>
    </w:pPr>
    <w:rPr>
      <w:rFonts w:ascii="Arial" w:eastAsia="Times New Roman" w:hAnsi="Arial" w:cs="Arial"/>
      <w:b/>
      <w:bCs/>
      <w:kern w:val="0"/>
      <w:sz w:val="24"/>
      <w:szCs w:val="24"/>
      <w:lang w:eastAsia="sr-Latn-RS"/>
      <w14:ligatures w14:val="none"/>
    </w:rPr>
  </w:style>
  <w:style w:type="paragraph" w:customStyle="1" w:styleId="naslov2">
    <w:name w:val="naslov2"/>
    <w:basedOn w:val="Normal"/>
    <w:rsid w:val="00B116E2"/>
    <w:pPr>
      <w:spacing w:before="100" w:beforeAutospacing="1" w:after="100" w:afterAutospacing="1" w:line="240" w:lineRule="auto"/>
      <w:jc w:val="center"/>
    </w:pPr>
    <w:rPr>
      <w:rFonts w:ascii="Arial" w:eastAsia="Times New Roman" w:hAnsi="Arial" w:cs="Arial"/>
      <w:b/>
      <w:bCs/>
      <w:kern w:val="0"/>
      <w:sz w:val="29"/>
      <w:szCs w:val="29"/>
      <w:lang w:eastAsia="sr-Latn-RS"/>
      <w14:ligatures w14:val="none"/>
    </w:rPr>
  </w:style>
  <w:style w:type="paragraph" w:customStyle="1" w:styleId="naslov3">
    <w:name w:val="naslov3"/>
    <w:basedOn w:val="Normal"/>
    <w:rsid w:val="00B116E2"/>
    <w:pPr>
      <w:spacing w:before="100" w:beforeAutospacing="1" w:after="100" w:afterAutospacing="1" w:line="240" w:lineRule="auto"/>
      <w:jc w:val="center"/>
    </w:pPr>
    <w:rPr>
      <w:rFonts w:ascii="Arial" w:eastAsia="Times New Roman" w:hAnsi="Arial" w:cs="Arial"/>
      <w:b/>
      <w:bCs/>
      <w:kern w:val="0"/>
      <w:sz w:val="23"/>
      <w:szCs w:val="23"/>
      <w:lang w:eastAsia="sr-Latn-RS"/>
      <w14:ligatures w14:val="none"/>
    </w:rPr>
  </w:style>
  <w:style w:type="paragraph" w:customStyle="1" w:styleId="normaluvuceni">
    <w:name w:val="normal_uvuceni"/>
    <w:basedOn w:val="Normal"/>
    <w:rsid w:val="00B116E2"/>
    <w:pPr>
      <w:spacing w:before="100" w:beforeAutospacing="1" w:after="100" w:afterAutospacing="1" w:line="240" w:lineRule="auto"/>
      <w:ind w:left="1134" w:hanging="142"/>
    </w:pPr>
    <w:rPr>
      <w:rFonts w:ascii="Arial" w:eastAsia="Times New Roman" w:hAnsi="Arial" w:cs="Arial"/>
      <w:kern w:val="0"/>
      <w:lang w:eastAsia="sr-Latn-RS"/>
      <w14:ligatures w14:val="none"/>
    </w:rPr>
  </w:style>
  <w:style w:type="paragraph" w:customStyle="1" w:styleId="normaluvuceni2">
    <w:name w:val="normal_uvuceni2"/>
    <w:basedOn w:val="Normal"/>
    <w:rsid w:val="00B116E2"/>
    <w:pPr>
      <w:spacing w:before="100" w:beforeAutospacing="1" w:after="100" w:afterAutospacing="1" w:line="240" w:lineRule="auto"/>
      <w:ind w:left="1701" w:hanging="227"/>
    </w:pPr>
    <w:rPr>
      <w:rFonts w:ascii="Arial" w:eastAsia="Times New Roman" w:hAnsi="Arial" w:cs="Arial"/>
      <w:kern w:val="0"/>
      <w:lang w:eastAsia="sr-Latn-RS"/>
      <w14:ligatures w14:val="none"/>
    </w:rPr>
  </w:style>
  <w:style w:type="paragraph" w:customStyle="1" w:styleId="normaluvuceni3">
    <w:name w:val="normal_uvuceni3"/>
    <w:basedOn w:val="Normal"/>
    <w:rsid w:val="00B116E2"/>
    <w:pPr>
      <w:spacing w:before="100" w:beforeAutospacing="1" w:after="100" w:afterAutospacing="1" w:line="240" w:lineRule="auto"/>
      <w:ind w:left="992"/>
    </w:pPr>
    <w:rPr>
      <w:rFonts w:ascii="Arial" w:eastAsia="Times New Roman" w:hAnsi="Arial" w:cs="Arial"/>
      <w:kern w:val="0"/>
      <w:lang w:eastAsia="sr-Latn-RS"/>
      <w14:ligatures w14:val="none"/>
    </w:rPr>
  </w:style>
  <w:style w:type="paragraph" w:customStyle="1" w:styleId="naslovpropisa1">
    <w:name w:val="naslovpropisa1"/>
    <w:basedOn w:val="Normal"/>
    <w:rsid w:val="00B116E2"/>
    <w:pPr>
      <w:spacing w:before="100" w:beforeAutospacing="1" w:after="100" w:afterAutospacing="1" w:line="384" w:lineRule="auto"/>
      <w:ind w:right="975"/>
      <w:jc w:val="center"/>
    </w:pPr>
    <w:rPr>
      <w:rFonts w:ascii="Arial" w:eastAsia="Times New Roman" w:hAnsi="Arial" w:cs="Arial"/>
      <w:b/>
      <w:bCs/>
      <w:color w:val="FFE8BF"/>
      <w:kern w:val="0"/>
      <w:sz w:val="36"/>
      <w:szCs w:val="36"/>
      <w:lang w:eastAsia="sr-Latn-RS"/>
      <w14:ligatures w14:val="none"/>
    </w:rPr>
  </w:style>
  <w:style w:type="paragraph" w:customStyle="1" w:styleId="naslovpropisa1a">
    <w:name w:val="naslovpropisa1a"/>
    <w:basedOn w:val="Normal"/>
    <w:rsid w:val="00B116E2"/>
    <w:pPr>
      <w:spacing w:before="100" w:beforeAutospacing="1" w:after="100" w:afterAutospacing="1" w:line="240" w:lineRule="auto"/>
      <w:ind w:right="975"/>
      <w:jc w:val="center"/>
    </w:pPr>
    <w:rPr>
      <w:rFonts w:ascii="Arial" w:eastAsia="Times New Roman" w:hAnsi="Arial" w:cs="Arial"/>
      <w:b/>
      <w:bCs/>
      <w:color w:val="FFFFFF"/>
      <w:kern w:val="0"/>
      <w:sz w:val="34"/>
      <w:szCs w:val="34"/>
      <w:lang w:eastAsia="sr-Latn-RS"/>
      <w14:ligatures w14:val="none"/>
    </w:rPr>
  </w:style>
  <w:style w:type="paragraph" w:customStyle="1" w:styleId="podnaslovpropisa">
    <w:name w:val="podnaslovpropisa"/>
    <w:basedOn w:val="Normal"/>
    <w:rsid w:val="00B116E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lang w:eastAsia="sr-Latn-RS"/>
      <w14:ligatures w14:val="none"/>
    </w:rPr>
  </w:style>
  <w:style w:type="paragraph" w:customStyle="1" w:styleId="naslov4">
    <w:name w:val="naslov4"/>
    <w:basedOn w:val="Normal"/>
    <w:rsid w:val="00B116E2"/>
    <w:pPr>
      <w:spacing w:before="100" w:beforeAutospacing="1" w:after="100" w:afterAutospacing="1" w:line="240" w:lineRule="auto"/>
      <w:jc w:val="center"/>
    </w:pPr>
    <w:rPr>
      <w:rFonts w:ascii="Arial" w:eastAsia="Times New Roman" w:hAnsi="Arial" w:cs="Arial"/>
      <w:b/>
      <w:bCs/>
      <w:kern w:val="0"/>
      <w:lang w:eastAsia="sr-Latn-RS"/>
      <w14:ligatures w14:val="none"/>
    </w:rPr>
  </w:style>
  <w:style w:type="paragraph" w:customStyle="1" w:styleId="naslov5">
    <w:name w:val="naslov5"/>
    <w:basedOn w:val="Normal"/>
    <w:rsid w:val="00B116E2"/>
    <w:pPr>
      <w:spacing w:before="100" w:beforeAutospacing="1" w:after="100" w:afterAutospacing="1" w:line="240" w:lineRule="auto"/>
      <w:jc w:val="center"/>
    </w:pPr>
    <w:rPr>
      <w:rFonts w:ascii="Arial" w:eastAsia="Times New Roman" w:hAnsi="Arial" w:cs="Arial"/>
      <w:b/>
      <w:bCs/>
      <w:kern w:val="0"/>
      <w:lang w:eastAsia="sr-Latn-RS"/>
      <w14:ligatures w14:val="none"/>
    </w:rPr>
  </w:style>
  <w:style w:type="paragraph" w:customStyle="1" w:styleId="normalbold">
    <w:name w:val="normalbold"/>
    <w:basedOn w:val="Normal"/>
    <w:rsid w:val="00B116E2"/>
    <w:pPr>
      <w:spacing w:before="100" w:beforeAutospacing="1" w:after="100" w:afterAutospacing="1" w:line="240" w:lineRule="auto"/>
    </w:pPr>
    <w:rPr>
      <w:rFonts w:ascii="Arial" w:eastAsia="Times New Roman" w:hAnsi="Arial" w:cs="Arial"/>
      <w:b/>
      <w:bCs/>
      <w:kern w:val="0"/>
      <w:lang w:eastAsia="sr-Latn-RS"/>
      <w14:ligatures w14:val="none"/>
    </w:rPr>
  </w:style>
  <w:style w:type="paragraph" w:customStyle="1" w:styleId="normalboldct">
    <w:name w:val="normalboldct"/>
    <w:basedOn w:val="Normal"/>
    <w:rsid w:val="00B116E2"/>
    <w:pPr>
      <w:spacing w:before="100" w:beforeAutospacing="1" w:after="100" w:afterAutospacing="1" w:line="240" w:lineRule="auto"/>
    </w:pPr>
    <w:rPr>
      <w:rFonts w:ascii="Arial" w:eastAsia="Times New Roman" w:hAnsi="Arial" w:cs="Arial"/>
      <w:b/>
      <w:bCs/>
      <w:kern w:val="0"/>
      <w:sz w:val="24"/>
      <w:szCs w:val="24"/>
      <w:lang w:eastAsia="sr-Latn-RS"/>
      <w14:ligatures w14:val="none"/>
    </w:rPr>
  </w:style>
  <w:style w:type="paragraph" w:customStyle="1" w:styleId="normalbolditalic">
    <w:name w:val="normalbolditalic"/>
    <w:basedOn w:val="Normal"/>
    <w:rsid w:val="00B116E2"/>
    <w:pPr>
      <w:spacing w:before="100" w:beforeAutospacing="1" w:after="100" w:afterAutospacing="1" w:line="240" w:lineRule="auto"/>
    </w:pPr>
    <w:rPr>
      <w:rFonts w:ascii="Arial" w:eastAsia="Times New Roman" w:hAnsi="Arial" w:cs="Arial"/>
      <w:b/>
      <w:bCs/>
      <w:i/>
      <w:iCs/>
      <w:kern w:val="0"/>
      <w:lang w:eastAsia="sr-Latn-RS"/>
      <w14:ligatures w14:val="none"/>
    </w:rPr>
  </w:style>
  <w:style w:type="paragraph" w:customStyle="1" w:styleId="normalboldcentar">
    <w:name w:val="normalboldcentar"/>
    <w:basedOn w:val="Normal"/>
    <w:rsid w:val="00B116E2"/>
    <w:pPr>
      <w:spacing w:before="100" w:beforeAutospacing="1" w:after="100" w:afterAutospacing="1" w:line="240" w:lineRule="auto"/>
      <w:jc w:val="center"/>
    </w:pPr>
    <w:rPr>
      <w:rFonts w:ascii="Arial" w:eastAsia="Times New Roman" w:hAnsi="Arial" w:cs="Arial"/>
      <w:b/>
      <w:bCs/>
      <w:kern w:val="0"/>
      <w:lang w:eastAsia="sr-Latn-RS"/>
      <w14:ligatures w14:val="none"/>
    </w:rPr>
  </w:style>
  <w:style w:type="paragraph" w:customStyle="1" w:styleId="stepen">
    <w:name w:val="stepen"/>
    <w:basedOn w:val="Normal"/>
    <w:rsid w:val="00B116E2"/>
    <w:pPr>
      <w:spacing w:before="100" w:beforeAutospacing="1" w:after="100" w:afterAutospacing="1" w:line="240" w:lineRule="auto"/>
    </w:pPr>
    <w:rPr>
      <w:rFonts w:ascii="Times New Roman" w:eastAsia="Times New Roman" w:hAnsi="Times New Roman" w:cs="Times New Roman"/>
      <w:kern w:val="0"/>
      <w:sz w:val="15"/>
      <w:szCs w:val="15"/>
      <w:vertAlign w:val="superscript"/>
      <w:lang w:eastAsia="sr-Latn-RS"/>
      <w14:ligatures w14:val="none"/>
    </w:rPr>
  </w:style>
  <w:style w:type="paragraph" w:customStyle="1" w:styleId="indeks">
    <w:name w:val="indeks"/>
    <w:basedOn w:val="Normal"/>
    <w:rsid w:val="00B116E2"/>
    <w:pPr>
      <w:spacing w:before="100" w:beforeAutospacing="1" w:after="100" w:afterAutospacing="1" w:line="240" w:lineRule="auto"/>
    </w:pPr>
    <w:rPr>
      <w:rFonts w:ascii="Times New Roman" w:eastAsia="Times New Roman" w:hAnsi="Times New Roman" w:cs="Times New Roman"/>
      <w:kern w:val="0"/>
      <w:sz w:val="15"/>
      <w:szCs w:val="15"/>
      <w:vertAlign w:val="subscript"/>
      <w:lang w:eastAsia="sr-Latn-RS"/>
      <w14:ligatures w14:val="none"/>
    </w:rPr>
  </w:style>
  <w:style w:type="paragraph" w:customStyle="1" w:styleId="tbezokvira">
    <w:name w:val="tbezokvira"/>
    <w:basedOn w:val="Normal"/>
    <w:rsid w:val="00B116E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naslovlevo">
    <w:name w:val="naslovlevo"/>
    <w:basedOn w:val="Normal"/>
    <w:rsid w:val="00B116E2"/>
    <w:pPr>
      <w:spacing w:before="100" w:beforeAutospacing="1" w:after="100" w:afterAutospacing="1" w:line="240" w:lineRule="auto"/>
    </w:pPr>
    <w:rPr>
      <w:rFonts w:ascii="Arial" w:eastAsia="Times New Roman" w:hAnsi="Arial" w:cs="Arial"/>
      <w:b/>
      <w:bCs/>
      <w:kern w:val="0"/>
      <w:sz w:val="26"/>
      <w:szCs w:val="26"/>
      <w:lang w:eastAsia="sr-Latn-RS"/>
      <w14:ligatures w14:val="none"/>
    </w:rPr>
  </w:style>
  <w:style w:type="paragraph" w:customStyle="1" w:styleId="bulletedni">
    <w:name w:val="bulletedni"/>
    <w:basedOn w:val="Normal"/>
    <w:rsid w:val="00B116E2"/>
    <w:pPr>
      <w:spacing w:before="100" w:beforeAutospacing="1" w:after="100" w:afterAutospacing="1" w:line="240" w:lineRule="auto"/>
    </w:pPr>
    <w:rPr>
      <w:rFonts w:ascii="Arial" w:eastAsia="Times New Roman" w:hAnsi="Arial" w:cs="Arial"/>
      <w:kern w:val="0"/>
      <w:lang w:eastAsia="sr-Latn-RS"/>
      <w14:ligatures w14:val="none"/>
    </w:rPr>
  </w:style>
  <w:style w:type="paragraph" w:customStyle="1" w:styleId="normalpraksa">
    <w:name w:val="normalpraksa"/>
    <w:basedOn w:val="Normal"/>
    <w:rsid w:val="00B116E2"/>
    <w:pPr>
      <w:spacing w:before="100" w:beforeAutospacing="1" w:after="100" w:afterAutospacing="1" w:line="240" w:lineRule="auto"/>
    </w:pPr>
    <w:rPr>
      <w:rFonts w:ascii="Arial" w:eastAsia="Times New Roman" w:hAnsi="Arial" w:cs="Arial"/>
      <w:i/>
      <w:iCs/>
      <w:kern w:val="0"/>
      <w:lang w:eastAsia="sr-Latn-RS"/>
      <w14:ligatures w14:val="none"/>
    </w:rPr>
  </w:style>
  <w:style w:type="paragraph" w:customStyle="1" w:styleId="normalctzaglavlje">
    <w:name w:val="normalctzaglavlje"/>
    <w:basedOn w:val="Normal"/>
    <w:rsid w:val="00B116E2"/>
    <w:pPr>
      <w:spacing w:before="100" w:beforeAutospacing="1" w:after="100" w:afterAutospacing="1" w:line="240" w:lineRule="auto"/>
    </w:pPr>
    <w:rPr>
      <w:rFonts w:ascii="Arial" w:eastAsia="Times New Roman" w:hAnsi="Arial" w:cs="Arial"/>
      <w:b/>
      <w:bCs/>
      <w:kern w:val="0"/>
      <w:sz w:val="16"/>
      <w:szCs w:val="16"/>
      <w:lang w:eastAsia="sr-Latn-RS"/>
      <w14:ligatures w14:val="none"/>
    </w:rPr>
  </w:style>
  <w:style w:type="paragraph" w:customStyle="1" w:styleId="windings">
    <w:name w:val="windings"/>
    <w:basedOn w:val="Normal"/>
    <w:rsid w:val="00B116E2"/>
    <w:pPr>
      <w:spacing w:before="100" w:beforeAutospacing="1" w:after="100" w:afterAutospacing="1" w:line="240" w:lineRule="auto"/>
    </w:pPr>
    <w:rPr>
      <w:rFonts w:ascii="Wingdings" w:eastAsia="Times New Roman" w:hAnsi="Wingdings" w:cs="Times New Roman"/>
      <w:kern w:val="0"/>
      <w:sz w:val="18"/>
      <w:szCs w:val="18"/>
      <w:lang w:eastAsia="sr-Latn-RS"/>
      <w14:ligatures w14:val="none"/>
    </w:rPr>
  </w:style>
  <w:style w:type="paragraph" w:customStyle="1" w:styleId="webdings">
    <w:name w:val="webdings"/>
    <w:basedOn w:val="Normal"/>
    <w:rsid w:val="00B116E2"/>
    <w:pPr>
      <w:spacing w:before="100" w:beforeAutospacing="1" w:after="100" w:afterAutospacing="1" w:line="240" w:lineRule="auto"/>
    </w:pPr>
    <w:rPr>
      <w:rFonts w:ascii="Webdings" w:eastAsia="Times New Roman" w:hAnsi="Webdings" w:cs="Times New Roman"/>
      <w:kern w:val="0"/>
      <w:sz w:val="18"/>
      <w:szCs w:val="18"/>
      <w:lang w:eastAsia="sr-Latn-RS"/>
      <w14:ligatures w14:val="none"/>
    </w:rPr>
  </w:style>
  <w:style w:type="paragraph" w:customStyle="1" w:styleId="normalct">
    <w:name w:val="normalct"/>
    <w:basedOn w:val="Normal"/>
    <w:rsid w:val="00B116E2"/>
    <w:pPr>
      <w:spacing w:before="100" w:beforeAutospacing="1" w:after="100" w:afterAutospacing="1" w:line="240" w:lineRule="auto"/>
    </w:pPr>
    <w:rPr>
      <w:rFonts w:ascii="Arial" w:eastAsia="Times New Roman" w:hAnsi="Arial" w:cs="Arial"/>
      <w:kern w:val="0"/>
      <w:sz w:val="16"/>
      <w:szCs w:val="16"/>
      <w:lang w:eastAsia="sr-Latn-RS"/>
      <w14:ligatures w14:val="none"/>
    </w:rPr>
  </w:style>
  <w:style w:type="paragraph" w:customStyle="1" w:styleId="tabelamala">
    <w:name w:val="tabela_mala"/>
    <w:basedOn w:val="Normal"/>
    <w:rsid w:val="00B116E2"/>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izmenanaslov">
    <w:name w:val="izmena_naslov"/>
    <w:basedOn w:val="Normal"/>
    <w:rsid w:val="00B116E2"/>
    <w:pPr>
      <w:spacing w:before="100" w:beforeAutospacing="1" w:after="100" w:afterAutospacing="1" w:line="240" w:lineRule="auto"/>
      <w:jc w:val="center"/>
    </w:pPr>
    <w:rPr>
      <w:rFonts w:ascii="Times New Roman" w:eastAsia="Times New Roman" w:hAnsi="Times New Roman" w:cs="Times New Roman"/>
      <w:b/>
      <w:bCs/>
      <w:kern w:val="0"/>
      <w:sz w:val="24"/>
      <w:szCs w:val="24"/>
      <w:lang w:eastAsia="sr-Latn-RS"/>
      <w14:ligatures w14:val="none"/>
    </w:rPr>
  </w:style>
  <w:style w:type="paragraph" w:customStyle="1" w:styleId="izmenapodnaslov">
    <w:name w:val="izmena_podnaslov"/>
    <w:basedOn w:val="Normal"/>
    <w:rsid w:val="00B116E2"/>
    <w:pPr>
      <w:spacing w:before="100" w:beforeAutospacing="1" w:after="100" w:afterAutospacing="1" w:line="240" w:lineRule="auto"/>
      <w:jc w:val="center"/>
    </w:pPr>
    <w:rPr>
      <w:rFonts w:ascii="Times New Roman" w:eastAsia="Times New Roman" w:hAnsi="Times New Roman" w:cs="Times New Roman"/>
      <w:kern w:val="0"/>
      <w:sz w:val="24"/>
      <w:szCs w:val="24"/>
      <w:lang w:eastAsia="sr-Latn-RS"/>
      <w14:ligatures w14:val="none"/>
    </w:rPr>
  </w:style>
  <w:style w:type="paragraph" w:customStyle="1" w:styleId="izmenaclan">
    <w:name w:val="izmena_clan"/>
    <w:basedOn w:val="Normal"/>
    <w:rsid w:val="00B116E2"/>
    <w:pPr>
      <w:spacing w:before="100" w:beforeAutospacing="1" w:after="100" w:afterAutospacing="1" w:line="240" w:lineRule="auto"/>
      <w:jc w:val="center"/>
    </w:pPr>
    <w:rPr>
      <w:rFonts w:ascii="Times New Roman" w:eastAsia="Times New Roman" w:hAnsi="Times New Roman" w:cs="Times New Roman"/>
      <w:b/>
      <w:bCs/>
      <w:kern w:val="0"/>
      <w:sz w:val="24"/>
      <w:szCs w:val="24"/>
      <w:lang w:eastAsia="sr-Latn-RS"/>
      <w14:ligatures w14:val="none"/>
    </w:rPr>
  </w:style>
  <w:style w:type="paragraph" w:customStyle="1" w:styleId="izmenatekst">
    <w:name w:val="izmena_tekst"/>
    <w:basedOn w:val="Normal"/>
    <w:rsid w:val="00B116E2"/>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normalcentar">
    <w:name w:val="normalcentar"/>
    <w:basedOn w:val="Normal"/>
    <w:rsid w:val="00B116E2"/>
    <w:pPr>
      <w:spacing w:before="100" w:beforeAutospacing="1" w:after="100" w:afterAutospacing="1" w:line="240" w:lineRule="auto"/>
      <w:jc w:val="center"/>
    </w:pPr>
    <w:rPr>
      <w:rFonts w:ascii="Arial" w:eastAsia="Times New Roman" w:hAnsi="Arial" w:cs="Arial"/>
      <w:kern w:val="0"/>
      <w:lang w:eastAsia="sr-Latn-RS"/>
      <w14:ligatures w14:val="none"/>
    </w:rPr>
  </w:style>
  <w:style w:type="paragraph" w:customStyle="1" w:styleId="normalcentaritalic">
    <w:name w:val="normalcentaritalic"/>
    <w:basedOn w:val="Normal"/>
    <w:rsid w:val="00B116E2"/>
    <w:pPr>
      <w:spacing w:before="100" w:beforeAutospacing="1" w:after="100" w:afterAutospacing="1" w:line="240" w:lineRule="auto"/>
      <w:jc w:val="center"/>
    </w:pPr>
    <w:rPr>
      <w:rFonts w:ascii="Arial" w:eastAsia="Times New Roman" w:hAnsi="Arial" w:cs="Arial"/>
      <w:i/>
      <w:iCs/>
      <w:kern w:val="0"/>
      <w:lang w:eastAsia="sr-Latn-RS"/>
      <w14:ligatures w14:val="none"/>
    </w:rPr>
  </w:style>
  <w:style w:type="paragraph" w:customStyle="1" w:styleId="normalitalic">
    <w:name w:val="normalitalic"/>
    <w:basedOn w:val="Normal"/>
    <w:rsid w:val="00B116E2"/>
    <w:pPr>
      <w:spacing w:before="100" w:beforeAutospacing="1" w:after="100" w:afterAutospacing="1" w:line="240" w:lineRule="auto"/>
    </w:pPr>
    <w:rPr>
      <w:rFonts w:ascii="Arial" w:eastAsia="Times New Roman" w:hAnsi="Arial" w:cs="Arial"/>
      <w:i/>
      <w:iCs/>
      <w:kern w:val="0"/>
      <w:lang w:eastAsia="sr-Latn-RS"/>
      <w14:ligatures w14:val="none"/>
    </w:rPr>
  </w:style>
  <w:style w:type="paragraph" w:customStyle="1" w:styleId="tsaokvirom">
    <w:name w:val="tsaokvirom"/>
    <w:basedOn w:val="Normal"/>
    <w:rsid w:val="00B116E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dole">
    <w:name w:val="t_okvirdole"/>
    <w:basedOn w:val="Normal"/>
    <w:rsid w:val="00B116E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gore">
    <w:name w:val="t_okvirgore"/>
    <w:basedOn w:val="Normal"/>
    <w:rsid w:val="00B116E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goredole">
    <w:name w:val="t_okvirgoredole"/>
    <w:basedOn w:val="Normal"/>
    <w:rsid w:val="00B116E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
    <w:name w:val="t_okvirlevo"/>
    <w:basedOn w:val="Normal"/>
    <w:rsid w:val="00B116E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desno">
    <w:name w:val="t_okvirdesno"/>
    <w:basedOn w:val="Normal"/>
    <w:rsid w:val="00B116E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desno">
    <w:name w:val="t_okvirlevodesno"/>
    <w:basedOn w:val="Normal"/>
    <w:rsid w:val="00B116E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desnogore">
    <w:name w:val="t_okvirlevodesnogore"/>
    <w:basedOn w:val="Normal"/>
    <w:rsid w:val="00B116E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desnodole">
    <w:name w:val="t_okvirlevodesnodole"/>
    <w:basedOn w:val="Normal"/>
    <w:rsid w:val="00B116E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dole">
    <w:name w:val="t_okvirlevodole"/>
    <w:basedOn w:val="Normal"/>
    <w:rsid w:val="00B116E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desnodole">
    <w:name w:val="t_okvirdesnodole"/>
    <w:basedOn w:val="Normal"/>
    <w:rsid w:val="00B116E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levogore">
    <w:name w:val="t_okvirlevogore"/>
    <w:basedOn w:val="Normal"/>
    <w:rsid w:val="00B116E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desnogore">
    <w:name w:val="t_okvirdesnogore"/>
    <w:basedOn w:val="Normal"/>
    <w:rsid w:val="00B116E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goredoledesno">
    <w:name w:val="t_okvirgoredoledesno"/>
    <w:basedOn w:val="Normal"/>
    <w:rsid w:val="00B116E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tokvirgoredolelevo">
    <w:name w:val="t_okvirgoredolelevo"/>
    <w:basedOn w:val="Normal"/>
    <w:rsid w:val="00B116E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normalprored">
    <w:name w:val="normalprored"/>
    <w:basedOn w:val="Normal"/>
    <w:rsid w:val="00B116E2"/>
    <w:pPr>
      <w:spacing w:after="0" w:line="240" w:lineRule="auto"/>
    </w:pPr>
    <w:rPr>
      <w:rFonts w:ascii="Arial" w:eastAsia="Times New Roman" w:hAnsi="Arial" w:cs="Arial"/>
      <w:kern w:val="0"/>
      <w:sz w:val="26"/>
      <w:szCs w:val="26"/>
      <w:lang w:eastAsia="sr-Latn-RS"/>
      <w14:ligatures w14:val="none"/>
    </w:rPr>
  </w:style>
  <w:style w:type="paragraph" w:customStyle="1" w:styleId="wyq010---deo">
    <w:name w:val="wyq010---deo"/>
    <w:basedOn w:val="Normal"/>
    <w:rsid w:val="00B116E2"/>
    <w:pPr>
      <w:spacing w:after="0" w:line="240" w:lineRule="auto"/>
      <w:jc w:val="center"/>
    </w:pPr>
    <w:rPr>
      <w:rFonts w:ascii="Arial" w:eastAsia="Times New Roman" w:hAnsi="Arial" w:cs="Arial"/>
      <w:b/>
      <w:bCs/>
      <w:kern w:val="0"/>
      <w:sz w:val="36"/>
      <w:szCs w:val="36"/>
      <w:lang w:eastAsia="sr-Latn-RS"/>
      <w14:ligatures w14:val="none"/>
    </w:rPr>
  </w:style>
  <w:style w:type="paragraph" w:customStyle="1" w:styleId="wyq020---poddeo">
    <w:name w:val="wyq020---poddeo"/>
    <w:basedOn w:val="Normal"/>
    <w:rsid w:val="00B116E2"/>
    <w:pPr>
      <w:spacing w:after="0" w:line="240" w:lineRule="auto"/>
      <w:jc w:val="center"/>
    </w:pPr>
    <w:rPr>
      <w:rFonts w:ascii="Arial" w:eastAsia="Times New Roman" w:hAnsi="Arial" w:cs="Arial"/>
      <w:kern w:val="0"/>
      <w:sz w:val="36"/>
      <w:szCs w:val="36"/>
      <w:lang w:eastAsia="sr-Latn-RS"/>
      <w14:ligatures w14:val="none"/>
    </w:rPr>
  </w:style>
  <w:style w:type="paragraph" w:customStyle="1" w:styleId="wyq030---glava">
    <w:name w:val="wyq030---glava"/>
    <w:basedOn w:val="Normal"/>
    <w:rsid w:val="00B116E2"/>
    <w:pPr>
      <w:spacing w:after="0" w:line="240" w:lineRule="auto"/>
      <w:jc w:val="center"/>
    </w:pPr>
    <w:rPr>
      <w:rFonts w:ascii="Arial" w:eastAsia="Times New Roman" w:hAnsi="Arial" w:cs="Arial"/>
      <w:b/>
      <w:bCs/>
      <w:kern w:val="0"/>
      <w:sz w:val="34"/>
      <w:szCs w:val="34"/>
      <w:lang w:eastAsia="sr-Latn-RS"/>
      <w14:ligatures w14:val="none"/>
    </w:rPr>
  </w:style>
  <w:style w:type="paragraph" w:customStyle="1" w:styleId="wyq040---podglava-kurziv-bold">
    <w:name w:val="wyq040---podglava-kurziv-bold"/>
    <w:basedOn w:val="Normal"/>
    <w:rsid w:val="00B116E2"/>
    <w:pPr>
      <w:spacing w:after="0" w:line="240" w:lineRule="auto"/>
      <w:jc w:val="center"/>
    </w:pPr>
    <w:rPr>
      <w:rFonts w:ascii="Arial" w:eastAsia="Times New Roman" w:hAnsi="Arial" w:cs="Arial"/>
      <w:b/>
      <w:bCs/>
      <w:i/>
      <w:iCs/>
      <w:kern w:val="0"/>
      <w:sz w:val="34"/>
      <w:szCs w:val="34"/>
      <w:lang w:eastAsia="sr-Latn-RS"/>
      <w14:ligatures w14:val="none"/>
    </w:rPr>
  </w:style>
  <w:style w:type="paragraph" w:customStyle="1" w:styleId="wyq045---podglava-kurziv">
    <w:name w:val="wyq045---podglava-kurziv"/>
    <w:basedOn w:val="Normal"/>
    <w:rsid w:val="00B116E2"/>
    <w:pPr>
      <w:spacing w:after="0" w:line="240" w:lineRule="auto"/>
      <w:jc w:val="center"/>
    </w:pPr>
    <w:rPr>
      <w:rFonts w:ascii="Arial" w:eastAsia="Times New Roman" w:hAnsi="Arial" w:cs="Arial"/>
      <w:i/>
      <w:iCs/>
      <w:kern w:val="0"/>
      <w:sz w:val="34"/>
      <w:szCs w:val="34"/>
      <w:lang w:eastAsia="sr-Latn-RS"/>
      <w14:ligatures w14:val="none"/>
    </w:rPr>
  </w:style>
  <w:style w:type="paragraph" w:customStyle="1" w:styleId="wyq050---odeljak">
    <w:name w:val="wyq050---odeljak"/>
    <w:basedOn w:val="Normal"/>
    <w:rsid w:val="00B116E2"/>
    <w:pPr>
      <w:spacing w:after="0" w:line="240" w:lineRule="auto"/>
      <w:jc w:val="center"/>
    </w:pPr>
    <w:rPr>
      <w:rFonts w:ascii="Arial" w:eastAsia="Times New Roman" w:hAnsi="Arial" w:cs="Arial"/>
      <w:b/>
      <w:bCs/>
      <w:kern w:val="0"/>
      <w:sz w:val="31"/>
      <w:szCs w:val="31"/>
      <w:lang w:eastAsia="sr-Latn-RS"/>
      <w14:ligatures w14:val="none"/>
    </w:rPr>
  </w:style>
  <w:style w:type="paragraph" w:customStyle="1" w:styleId="wyq060---pododeljak">
    <w:name w:val="wyq060---pododeljak"/>
    <w:basedOn w:val="Normal"/>
    <w:rsid w:val="00B116E2"/>
    <w:pPr>
      <w:spacing w:after="0" w:line="240" w:lineRule="auto"/>
      <w:jc w:val="center"/>
    </w:pPr>
    <w:rPr>
      <w:rFonts w:ascii="Arial" w:eastAsia="Times New Roman" w:hAnsi="Arial" w:cs="Arial"/>
      <w:kern w:val="0"/>
      <w:sz w:val="31"/>
      <w:szCs w:val="31"/>
      <w:lang w:eastAsia="sr-Latn-RS"/>
      <w14:ligatures w14:val="none"/>
    </w:rPr>
  </w:style>
  <w:style w:type="paragraph" w:customStyle="1" w:styleId="wyq070---podpododeljak-kurziv">
    <w:name w:val="wyq070---podpododeljak-kurziv"/>
    <w:basedOn w:val="Normal"/>
    <w:rsid w:val="00B116E2"/>
    <w:pPr>
      <w:spacing w:after="0" w:line="240" w:lineRule="auto"/>
      <w:jc w:val="center"/>
    </w:pPr>
    <w:rPr>
      <w:rFonts w:ascii="Arial" w:eastAsia="Times New Roman" w:hAnsi="Arial" w:cs="Arial"/>
      <w:i/>
      <w:iCs/>
      <w:kern w:val="0"/>
      <w:sz w:val="30"/>
      <w:szCs w:val="30"/>
      <w:lang w:eastAsia="sr-Latn-RS"/>
      <w14:ligatures w14:val="none"/>
    </w:rPr>
  </w:style>
  <w:style w:type="paragraph" w:customStyle="1" w:styleId="wyq080---odsek">
    <w:name w:val="wyq080---odsek"/>
    <w:basedOn w:val="Normal"/>
    <w:rsid w:val="00B116E2"/>
    <w:pPr>
      <w:spacing w:after="0" w:line="240" w:lineRule="auto"/>
      <w:jc w:val="center"/>
    </w:pPr>
    <w:rPr>
      <w:rFonts w:ascii="Arial" w:eastAsia="Times New Roman" w:hAnsi="Arial" w:cs="Arial"/>
      <w:b/>
      <w:bCs/>
      <w:kern w:val="0"/>
      <w:sz w:val="29"/>
      <w:szCs w:val="29"/>
      <w:lang w:eastAsia="sr-Latn-RS"/>
      <w14:ligatures w14:val="none"/>
    </w:rPr>
  </w:style>
  <w:style w:type="paragraph" w:customStyle="1" w:styleId="wyq090---pododsek">
    <w:name w:val="wyq090---pododsek"/>
    <w:basedOn w:val="Normal"/>
    <w:rsid w:val="00B116E2"/>
    <w:pPr>
      <w:spacing w:after="0" w:line="240" w:lineRule="auto"/>
      <w:jc w:val="center"/>
    </w:pPr>
    <w:rPr>
      <w:rFonts w:ascii="Arial" w:eastAsia="Times New Roman" w:hAnsi="Arial" w:cs="Arial"/>
      <w:kern w:val="0"/>
      <w:sz w:val="28"/>
      <w:szCs w:val="28"/>
      <w:lang w:eastAsia="sr-Latn-RS"/>
      <w14:ligatures w14:val="none"/>
    </w:rPr>
  </w:style>
  <w:style w:type="paragraph" w:customStyle="1" w:styleId="wyq100---naslov-grupe-clanova-kurziv">
    <w:name w:val="wyq100---naslov-grupe-clanova-kurziv"/>
    <w:basedOn w:val="Normal"/>
    <w:rsid w:val="00B116E2"/>
    <w:pPr>
      <w:spacing w:before="240" w:after="240" w:line="240" w:lineRule="auto"/>
      <w:jc w:val="center"/>
    </w:pPr>
    <w:rPr>
      <w:rFonts w:ascii="Arial" w:eastAsia="Times New Roman" w:hAnsi="Arial" w:cs="Arial"/>
      <w:b/>
      <w:bCs/>
      <w:i/>
      <w:iCs/>
      <w:kern w:val="0"/>
      <w:sz w:val="24"/>
      <w:szCs w:val="24"/>
      <w:lang w:eastAsia="sr-Latn-RS"/>
      <w14:ligatures w14:val="none"/>
    </w:rPr>
  </w:style>
  <w:style w:type="paragraph" w:customStyle="1" w:styleId="wyq110---naslov-clana">
    <w:name w:val="wyq110---naslov-clana"/>
    <w:basedOn w:val="Normal"/>
    <w:rsid w:val="00B116E2"/>
    <w:pPr>
      <w:spacing w:before="240" w:after="240" w:line="240" w:lineRule="auto"/>
      <w:jc w:val="center"/>
    </w:pPr>
    <w:rPr>
      <w:rFonts w:ascii="Arial" w:eastAsia="Times New Roman" w:hAnsi="Arial" w:cs="Arial"/>
      <w:b/>
      <w:bCs/>
      <w:kern w:val="0"/>
      <w:sz w:val="24"/>
      <w:szCs w:val="24"/>
      <w:lang w:eastAsia="sr-Latn-RS"/>
      <w14:ligatures w14:val="none"/>
    </w:rPr>
  </w:style>
  <w:style w:type="paragraph" w:customStyle="1" w:styleId="wyq120---podnaslov-clana">
    <w:name w:val="wyq120---podnaslov-clana"/>
    <w:basedOn w:val="Normal"/>
    <w:rsid w:val="00B116E2"/>
    <w:pPr>
      <w:spacing w:before="240" w:after="240" w:line="240" w:lineRule="auto"/>
      <w:jc w:val="center"/>
    </w:pPr>
    <w:rPr>
      <w:rFonts w:ascii="Arial" w:eastAsia="Times New Roman" w:hAnsi="Arial" w:cs="Arial"/>
      <w:i/>
      <w:iCs/>
      <w:kern w:val="0"/>
      <w:sz w:val="24"/>
      <w:szCs w:val="24"/>
      <w:lang w:eastAsia="sr-Latn-RS"/>
      <w14:ligatures w14:val="none"/>
    </w:rPr>
  </w:style>
  <w:style w:type="paragraph" w:customStyle="1" w:styleId="010---deo">
    <w:name w:val="010---deo"/>
    <w:basedOn w:val="Normal"/>
    <w:rsid w:val="00B116E2"/>
    <w:pPr>
      <w:spacing w:after="0" w:line="240" w:lineRule="auto"/>
      <w:jc w:val="center"/>
    </w:pPr>
    <w:rPr>
      <w:rFonts w:ascii="Arial" w:eastAsia="Times New Roman" w:hAnsi="Arial" w:cs="Arial"/>
      <w:b/>
      <w:bCs/>
      <w:kern w:val="0"/>
      <w:sz w:val="36"/>
      <w:szCs w:val="36"/>
      <w:lang w:eastAsia="sr-Latn-RS"/>
      <w14:ligatures w14:val="none"/>
    </w:rPr>
  </w:style>
  <w:style w:type="paragraph" w:customStyle="1" w:styleId="020---poddeo">
    <w:name w:val="020---poddeo"/>
    <w:basedOn w:val="Normal"/>
    <w:rsid w:val="00B116E2"/>
    <w:pPr>
      <w:spacing w:after="0" w:line="240" w:lineRule="auto"/>
      <w:jc w:val="center"/>
    </w:pPr>
    <w:rPr>
      <w:rFonts w:ascii="Arial" w:eastAsia="Times New Roman" w:hAnsi="Arial" w:cs="Arial"/>
      <w:kern w:val="0"/>
      <w:sz w:val="36"/>
      <w:szCs w:val="36"/>
      <w:lang w:eastAsia="sr-Latn-RS"/>
      <w14:ligatures w14:val="none"/>
    </w:rPr>
  </w:style>
  <w:style w:type="paragraph" w:customStyle="1" w:styleId="030---glava">
    <w:name w:val="030---glava"/>
    <w:basedOn w:val="Normal"/>
    <w:rsid w:val="00B116E2"/>
    <w:pPr>
      <w:spacing w:after="0" w:line="240" w:lineRule="auto"/>
      <w:jc w:val="center"/>
    </w:pPr>
    <w:rPr>
      <w:rFonts w:ascii="Arial" w:eastAsia="Times New Roman" w:hAnsi="Arial" w:cs="Arial"/>
      <w:b/>
      <w:bCs/>
      <w:kern w:val="0"/>
      <w:sz w:val="34"/>
      <w:szCs w:val="34"/>
      <w:lang w:eastAsia="sr-Latn-RS"/>
      <w14:ligatures w14:val="none"/>
    </w:rPr>
  </w:style>
  <w:style w:type="paragraph" w:customStyle="1" w:styleId="040---podglava-kurziv-bold">
    <w:name w:val="040---podglava-kurziv-bold"/>
    <w:basedOn w:val="Normal"/>
    <w:rsid w:val="00B116E2"/>
    <w:pPr>
      <w:spacing w:after="0" w:line="240" w:lineRule="auto"/>
      <w:jc w:val="center"/>
    </w:pPr>
    <w:rPr>
      <w:rFonts w:ascii="Arial" w:eastAsia="Times New Roman" w:hAnsi="Arial" w:cs="Arial"/>
      <w:b/>
      <w:bCs/>
      <w:i/>
      <w:iCs/>
      <w:kern w:val="0"/>
      <w:sz w:val="34"/>
      <w:szCs w:val="34"/>
      <w:lang w:eastAsia="sr-Latn-RS"/>
      <w14:ligatures w14:val="none"/>
    </w:rPr>
  </w:style>
  <w:style w:type="paragraph" w:customStyle="1" w:styleId="045---podglava-kurziv">
    <w:name w:val="045---podglava-kurziv"/>
    <w:basedOn w:val="Normal"/>
    <w:rsid w:val="00B116E2"/>
    <w:pPr>
      <w:spacing w:after="0" w:line="240" w:lineRule="auto"/>
      <w:jc w:val="center"/>
    </w:pPr>
    <w:rPr>
      <w:rFonts w:ascii="Arial" w:eastAsia="Times New Roman" w:hAnsi="Arial" w:cs="Arial"/>
      <w:i/>
      <w:iCs/>
      <w:kern w:val="0"/>
      <w:sz w:val="34"/>
      <w:szCs w:val="34"/>
      <w:lang w:eastAsia="sr-Latn-RS"/>
      <w14:ligatures w14:val="none"/>
    </w:rPr>
  </w:style>
  <w:style w:type="paragraph" w:customStyle="1" w:styleId="050---odeljak">
    <w:name w:val="050---odeljak"/>
    <w:basedOn w:val="Normal"/>
    <w:rsid w:val="00B116E2"/>
    <w:pPr>
      <w:spacing w:after="0" w:line="240" w:lineRule="auto"/>
      <w:jc w:val="center"/>
    </w:pPr>
    <w:rPr>
      <w:rFonts w:ascii="Arial" w:eastAsia="Times New Roman" w:hAnsi="Arial" w:cs="Arial"/>
      <w:b/>
      <w:bCs/>
      <w:kern w:val="0"/>
      <w:sz w:val="31"/>
      <w:szCs w:val="31"/>
      <w:lang w:eastAsia="sr-Latn-RS"/>
      <w14:ligatures w14:val="none"/>
    </w:rPr>
  </w:style>
  <w:style w:type="paragraph" w:customStyle="1" w:styleId="060---pododeljak">
    <w:name w:val="060---pododeljak"/>
    <w:basedOn w:val="Normal"/>
    <w:rsid w:val="00B116E2"/>
    <w:pPr>
      <w:spacing w:after="0" w:line="240" w:lineRule="auto"/>
      <w:jc w:val="center"/>
    </w:pPr>
    <w:rPr>
      <w:rFonts w:ascii="Arial" w:eastAsia="Times New Roman" w:hAnsi="Arial" w:cs="Arial"/>
      <w:kern w:val="0"/>
      <w:sz w:val="31"/>
      <w:szCs w:val="31"/>
      <w:lang w:eastAsia="sr-Latn-RS"/>
      <w14:ligatures w14:val="none"/>
    </w:rPr>
  </w:style>
  <w:style w:type="paragraph" w:customStyle="1" w:styleId="070---podpododeljak-kurziv">
    <w:name w:val="070---podpododeljak-kurziv"/>
    <w:basedOn w:val="Normal"/>
    <w:rsid w:val="00B116E2"/>
    <w:pPr>
      <w:spacing w:after="0" w:line="240" w:lineRule="auto"/>
      <w:jc w:val="center"/>
    </w:pPr>
    <w:rPr>
      <w:rFonts w:ascii="Arial" w:eastAsia="Times New Roman" w:hAnsi="Arial" w:cs="Arial"/>
      <w:i/>
      <w:iCs/>
      <w:kern w:val="0"/>
      <w:sz w:val="30"/>
      <w:szCs w:val="30"/>
      <w:lang w:eastAsia="sr-Latn-RS"/>
      <w14:ligatures w14:val="none"/>
    </w:rPr>
  </w:style>
  <w:style w:type="paragraph" w:customStyle="1" w:styleId="080---odsek">
    <w:name w:val="080---odsek"/>
    <w:basedOn w:val="Normal"/>
    <w:rsid w:val="00B116E2"/>
    <w:pPr>
      <w:spacing w:after="0" w:line="240" w:lineRule="auto"/>
      <w:jc w:val="center"/>
    </w:pPr>
    <w:rPr>
      <w:rFonts w:ascii="Arial" w:eastAsia="Times New Roman" w:hAnsi="Arial" w:cs="Arial"/>
      <w:b/>
      <w:bCs/>
      <w:kern w:val="0"/>
      <w:sz w:val="29"/>
      <w:szCs w:val="29"/>
      <w:lang w:eastAsia="sr-Latn-RS"/>
      <w14:ligatures w14:val="none"/>
    </w:rPr>
  </w:style>
  <w:style w:type="paragraph" w:customStyle="1" w:styleId="090---pododsek">
    <w:name w:val="090---pododsek"/>
    <w:basedOn w:val="Normal"/>
    <w:rsid w:val="00B116E2"/>
    <w:pPr>
      <w:spacing w:after="0" w:line="240" w:lineRule="auto"/>
      <w:jc w:val="center"/>
    </w:pPr>
    <w:rPr>
      <w:rFonts w:ascii="Arial" w:eastAsia="Times New Roman" w:hAnsi="Arial" w:cs="Arial"/>
      <w:kern w:val="0"/>
      <w:sz w:val="28"/>
      <w:szCs w:val="28"/>
      <w:lang w:eastAsia="sr-Latn-RS"/>
      <w14:ligatures w14:val="none"/>
    </w:rPr>
  </w:style>
  <w:style w:type="paragraph" w:customStyle="1" w:styleId="100---naslov-grupe-clanova-kurziv">
    <w:name w:val="100---naslov-grupe-clanova-kurziv"/>
    <w:basedOn w:val="Normal"/>
    <w:rsid w:val="00B116E2"/>
    <w:pPr>
      <w:spacing w:before="240" w:after="240" w:line="240" w:lineRule="auto"/>
      <w:jc w:val="center"/>
    </w:pPr>
    <w:rPr>
      <w:rFonts w:ascii="Arial" w:eastAsia="Times New Roman" w:hAnsi="Arial" w:cs="Arial"/>
      <w:b/>
      <w:bCs/>
      <w:i/>
      <w:iCs/>
      <w:kern w:val="0"/>
      <w:sz w:val="24"/>
      <w:szCs w:val="24"/>
      <w:lang w:eastAsia="sr-Latn-RS"/>
      <w14:ligatures w14:val="none"/>
    </w:rPr>
  </w:style>
  <w:style w:type="paragraph" w:customStyle="1" w:styleId="110---naslov-clana">
    <w:name w:val="110---naslov-clana"/>
    <w:basedOn w:val="Normal"/>
    <w:rsid w:val="00B116E2"/>
    <w:pPr>
      <w:spacing w:before="240" w:after="240" w:line="240" w:lineRule="auto"/>
      <w:jc w:val="center"/>
    </w:pPr>
    <w:rPr>
      <w:rFonts w:ascii="Arial" w:eastAsia="Times New Roman" w:hAnsi="Arial" w:cs="Arial"/>
      <w:b/>
      <w:bCs/>
      <w:kern w:val="0"/>
      <w:sz w:val="24"/>
      <w:szCs w:val="24"/>
      <w:lang w:eastAsia="sr-Latn-RS"/>
      <w14:ligatures w14:val="none"/>
    </w:rPr>
  </w:style>
  <w:style w:type="paragraph" w:customStyle="1" w:styleId="120---podnaslov-clana">
    <w:name w:val="120---podnaslov-clana"/>
    <w:basedOn w:val="Normal"/>
    <w:rsid w:val="00B116E2"/>
    <w:pPr>
      <w:spacing w:before="240" w:after="240" w:line="240" w:lineRule="auto"/>
      <w:jc w:val="center"/>
    </w:pPr>
    <w:rPr>
      <w:rFonts w:ascii="Arial" w:eastAsia="Times New Roman" w:hAnsi="Arial" w:cs="Arial"/>
      <w:i/>
      <w:iCs/>
      <w:kern w:val="0"/>
      <w:sz w:val="24"/>
      <w:szCs w:val="24"/>
      <w:lang w:eastAsia="sr-Latn-RS"/>
      <w14:ligatures w14:val="none"/>
    </w:rPr>
  </w:style>
  <w:style w:type="paragraph" w:customStyle="1" w:styleId="uvuceni">
    <w:name w:val="uvuceni"/>
    <w:basedOn w:val="Normal"/>
    <w:rsid w:val="00B116E2"/>
    <w:pPr>
      <w:spacing w:after="24" w:line="240" w:lineRule="auto"/>
      <w:ind w:left="720" w:hanging="288"/>
    </w:pPr>
    <w:rPr>
      <w:rFonts w:ascii="Arial" w:eastAsia="Times New Roman" w:hAnsi="Arial" w:cs="Arial"/>
      <w:kern w:val="0"/>
      <w:lang w:eastAsia="sr-Latn-RS"/>
      <w14:ligatures w14:val="none"/>
    </w:rPr>
  </w:style>
  <w:style w:type="paragraph" w:customStyle="1" w:styleId="uvuceni2">
    <w:name w:val="uvuceni2"/>
    <w:basedOn w:val="Normal"/>
    <w:rsid w:val="00B116E2"/>
    <w:pPr>
      <w:spacing w:after="24" w:line="240" w:lineRule="auto"/>
      <w:ind w:left="720" w:hanging="408"/>
    </w:pPr>
    <w:rPr>
      <w:rFonts w:ascii="Arial" w:eastAsia="Times New Roman" w:hAnsi="Arial" w:cs="Arial"/>
      <w:kern w:val="0"/>
      <w:lang w:eastAsia="sr-Latn-RS"/>
      <w14:ligatures w14:val="none"/>
    </w:rPr>
  </w:style>
  <w:style w:type="paragraph" w:customStyle="1" w:styleId="tabelaepress">
    <w:name w:val="tabela_epress"/>
    <w:basedOn w:val="Normal"/>
    <w:rsid w:val="00B116E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lang w:eastAsia="sr-Latn-RS"/>
      <w14:ligatures w14:val="none"/>
    </w:rPr>
  </w:style>
  <w:style w:type="paragraph" w:customStyle="1" w:styleId="izmred">
    <w:name w:val="izm_red"/>
    <w:basedOn w:val="Normal"/>
    <w:rsid w:val="00B116E2"/>
    <w:pPr>
      <w:spacing w:before="100" w:beforeAutospacing="1" w:after="100" w:afterAutospacing="1" w:line="240" w:lineRule="auto"/>
    </w:pPr>
    <w:rPr>
      <w:rFonts w:ascii="Times New Roman" w:eastAsia="Times New Roman" w:hAnsi="Times New Roman" w:cs="Times New Roman"/>
      <w:color w:val="FF0000"/>
      <w:kern w:val="0"/>
      <w:sz w:val="24"/>
      <w:szCs w:val="24"/>
      <w:lang w:eastAsia="sr-Latn-RS"/>
      <w14:ligatures w14:val="none"/>
    </w:rPr>
  </w:style>
  <w:style w:type="paragraph" w:customStyle="1" w:styleId="izmgreen">
    <w:name w:val="izm_green"/>
    <w:basedOn w:val="Normal"/>
    <w:rsid w:val="00B116E2"/>
    <w:pPr>
      <w:spacing w:before="100" w:beforeAutospacing="1" w:after="100" w:afterAutospacing="1" w:line="240" w:lineRule="auto"/>
    </w:pPr>
    <w:rPr>
      <w:rFonts w:ascii="Times New Roman" w:eastAsia="Times New Roman" w:hAnsi="Times New Roman" w:cs="Times New Roman"/>
      <w:color w:val="00CC33"/>
      <w:kern w:val="0"/>
      <w:sz w:val="24"/>
      <w:szCs w:val="24"/>
      <w:lang w:eastAsia="sr-Latn-RS"/>
      <w14:ligatures w14:val="none"/>
    </w:rPr>
  </w:style>
  <w:style w:type="paragraph" w:customStyle="1" w:styleId="izmgreenback">
    <w:name w:val="izm_greenback"/>
    <w:basedOn w:val="Normal"/>
    <w:rsid w:val="00B116E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customStyle="1" w:styleId="ct">
    <w:name w:val="ct"/>
    <w:basedOn w:val="Normal"/>
    <w:rsid w:val="00B116E2"/>
    <w:pPr>
      <w:spacing w:before="100" w:beforeAutospacing="1" w:after="100" w:afterAutospacing="1" w:line="240" w:lineRule="auto"/>
    </w:pPr>
    <w:rPr>
      <w:rFonts w:ascii="Times New Roman" w:eastAsia="Times New Roman" w:hAnsi="Times New Roman" w:cs="Times New Roman"/>
      <w:color w:val="DC2348"/>
      <w:kern w:val="0"/>
      <w:sz w:val="24"/>
      <w:szCs w:val="24"/>
      <w:lang w:eastAsia="sr-Latn-RS"/>
      <w14:ligatures w14:val="none"/>
    </w:rPr>
  </w:style>
  <w:style w:type="paragraph" w:customStyle="1" w:styleId="hrct">
    <w:name w:val="hr_ct"/>
    <w:basedOn w:val="Normal"/>
    <w:rsid w:val="00B116E2"/>
    <w:pPr>
      <w:shd w:val="clear" w:color="auto" w:fill="000000"/>
      <w:spacing w:after="0" w:line="240" w:lineRule="auto"/>
    </w:pPr>
    <w:rPr>
      <w:rFonts w:ascii="Times New Roman" w:eastAsia="Times New Roman" w:hAnsi="Times New Roman" w:cs="Times New Roman"/>
      <w:kern w:val="0"/>
      <w:sz w:val="24"/>
      <w:szCs w:val="24"/>
      <w:lang w:eastAsia="sr-Latn-RS"/>
      <w14:ligatures w14:val="none"/>
    </w:rPr>
  </w:style>
  <w:style w:type="paragraph" w:customStyle="1" w:styleId="s1">
    <w:name w:val="s1"/>
    <w:basedOn w:val="Normal"/>
    <w:rsid w:val="00B116E2"/>
    <w:pPr>
      <w:spacing w:before="100" w:beforeAutospacing="1" w:after="100" w:afterAutospacing="1" w:line="240" w:lineRule="auto"/>
    </w:pPr>
    <w:rPr>
      <w:rFonts w:ascii="Arial" w:eastAsia="Times New Roman" w:hAnsi="Arial" w:cs="Arial"/>
      <w:kern w:val="0"/>
      <w:sz w:val="18"/>
      <w:szCs w:val="18"/>
      <w:lang w:eastAsia="sr-Latn-RS"/>
      <w14:ligatures w14:val="none"/>
    </w:rPr>
  </w:style>
  <w:style w:type="paragraph" w:customStyle="1" w:styleId="s2">
    <w:name w:val="s2"/>
    <w:basedOn w:val="Normal"/>
    <w:rsid w:val="00B116E2"/>
    <w:pPr>
      <w:spacing w:before="100" w:beforeAutospacing="1" w:after="100" w:afterAutospacing="1" w:line="240" w:lineRule="auto"/>
      <w:ind w:firstLine="113"/>
    </w:pPr>
    <w:rPr>
      <w:rFonts w:ascii="Arial" w:eastAsia="Times New Roman" w:hAnsi="Arial" w:cs="Arial"/>
      <w:kern w:val="0"/>
      <w:sz w:val="18"/>
      <w:szCs w:val="18"/>
      <w:lang w:eastAsia="sr-Latn-RS"/>
      <w14:ligatures w14:val="none"/>
    </w:rPr>
  </w:style>
  <w:style w:type="paragraph" w:customStyle="1" w:styleId="s3">
    <w:name w:val="s3"/>
    <w:basedOn w:val="Normal"/>
    <w:rsid w:val="00B116E2"/>
    <w:pPr>
      <w:spacing w:before="100" w:beforeAutospacing="1" w:after="100" w:afterAutospacing="1" w:line="240" w:lineRule="auto"/>
      <w:ind w:firstLine="227"/>
    </w:pPr>
    <w:rPr>
      <w:rFonts w:ascii="Arial" w:eastAsia="Times New Roman" w:hAnsi="Arial" w:cs="Arial"/>
      <w:kern w:val="0"/>
      <w:sz w:val="17"/>
      <w:szCs w:val="17"/>
      <w:lang w:eastAsia="sr-Latn-RS"/>
      <w14:ligatures w14:val="none"/>
    </w:rPr>
  </w:style>
  <w:style w:type="paragraph" w:customStyle="1" w:styleId="s4">
    <w:name w:val="s4"/>
    <w:basedOn w:val="Normal"/>
    <w:rsid w:val="00B116E2"/>
    <w:pPr>
      <w:spacing w:before="100" w:beforeAutospacing="1" w:after="100" w:afterAutospacing="1" w:line="240" w:lineRule="auto"/>
      <w:ind w:firstLine="340"/>
    </w:pPr>
    <w:rPr>
      <w:rFonts w:ascii="Arial" w:eastAsia="Times New Roman" w:hAnsi="Arial" w:cs="Arial"/>
      <w:kern w:val="0"/>
      <w:sz w:val="17"/>
      <w:szCs w:val="17"/>
      <w:lang w:eastAsia="sr-Latn-RS"/>
      <w14:ligatures w14:val="none"/>
    </w:rPr>
  </w:style>
  <w:style w:type="paragraph" w:customStyle="1" w:styleId="s5">
    <w:name w:val="s5"/>
    <w:basedOn w:val="Normal"/>
    <w:rsid w:val="00B116E2"/>
    <w:pPr>
      <w:spacing w:before="100" w:beforeAutospacing="1" w:after="100" w:afterAutospacing="1" w:line="240" w:lineRule="auto"/>
      <w:ind w:firstLine="454"/>
    </w:pPr>
    <w:rPr>
      <w:rFonts w:ascii="Arial" w:eastAsia="Times New Roman" w:hAnsi="Arial" w:cs="Arial"/>
      <w:kern w:val="0"/>
      <w:sz w:val="15"/>
      <w:szCs w:val="15"/>
      <w:lang w:eastAsia="sr-Latn-RS"/>
      <w14:ligatures w14:val="none"/>
    </w:rPr>
  </w:style>
  <w:style w:type="paragraph" w:customStyle="1" w:styleId="s6">
    <w:name w:val="s6"/>
    <w:basedOn w:val="Normal"/>
    <w:rsid w:val="00B116E2"/>
    <w:pPr>
      <w:spacing w:before="100" w:beforeAutospacing="1" w:after="100" w:afterAutospacing="1" w:line="240" w:lineRule="auto"/>
      <w:ind w:firstLine="567"/>
    </w:pPr>
    <w:rPr>
      <w:rFonts w:ascii="Arial" w:eastAsia="Times New Roman" w:hAnsi="Arial" w:cs="Arial"/>
      <w:kern w:val="0"/>
      <w:sz w:val="15"/>
      <w:szCs w:val="15"/>
      <w:lang w:eastAsia="sr-Latn-RS"/>
      <w14:ligatures w14:val="none"/>
    </w:rPr>
  </w:style>
  <w:style w:type="paragraph" w:customStyle="1" w:styleId="s7">
    <w:name w:val="s7"/>
    <w:basedOn w:val="Normal"/>
    <w:rsid w:val="00B116E2"/>
    <w:pPr>
      <w:spacing w:before="100" w:beforeAutospacing="1" w:after="100" w:afterAutospacing="1" w:line="240" w:lineRule="auto"/>
      <w:ind w:firstLine="680"/>
    </w:pPr>
    <w:rPr>
      <w:rFonts w:ascii="Arial" w:eastAsia="Times New Roman" w:hAnsi="Arial" w:cs="Arial"/>
      <w:kern w:val="0"/>
      <w:sz w:val="14"/>
      <w:szCs w:val="14"/>
      <w:lang w:eastAsia="sr-Latn-RS"/>
      <w14:ligatures w14:val="none"/>
    </w:rPr>
  </w:style>
  <w:style w:type="paragraph" w:customStyle="1" w:styleId="s8">
    <w:name w:val="s8"/>
    <w:basedOn w:val="Normal"/>
    <w:rsid w:val="00B116E2"/>
    <w:pPr>
      <w:spacing w:before="100" w:beforeAutospacing="1" w:after="100" w:afterAutospacing="1" w:line="240" w:lineRule="auto"/>
      <w:ind w:firstLine="794"/>
    </w:pPr>
    <w:rPr>
      <w:rFonts w:ascii="Arial" w:eastAsia="Times New Roman" w:hAnsi="Arial" w:cs="Arial"/>
      <w:kern w:val="0"/>
      <w:sz w:val="14"/>
      <w:szCs w:val="14"/>
      <w:lang w:eastAsia="sr-Latn-RS"/>
      <w14:ligatures w14:val="none"/>
    </w:rPr>
  </w:style>
  <w:style w:type="paragraph" w:customStyle="1" w:styleId="s9">
    <w:name w:val="s9"/>
    <w:basedOn w:val="Normal"/>
    <w:rsid w:val="00B116E2"/>
    <w:pPr>
      <w:spacing w:before="100" w:beforeAutospacing="1" w:after="100" w:afterAutospacing="1" w:line="240" w:lineRule="auto"/>
      <w:ind w:firstLine="907"/>
    </w:pPr>
    <w:rPr>
      <w:rFonts w:ascii="Arial" w:eastAsia="Times New Roman" w:hAnsi="Arial" w:cs="Arial"/>
      <w:kern w:val="0"/>
      <w:sz w:val="14"/>
      <w:szCs w:val="14"/>
      <w:lang w:eastAsia="sr-Latn-RS"/>
      <w14:ligatures w14:val="none"/>
    </w:rPr>
  </w:style>
  <w:style w:type="paragraph" w:customStyle="1" w:styleId="s10">
    <w:name w:val="s10"/>
    <w:basedOn w:val="Normal"/>
    <w:rsid w:val="00B116E2"/>
    <w:pPr>
      <w:spacing w:before="100" w:beforeAutospacing="1" w:after="100" w:afterAutospacing="1" w:line="240" w:lineRule="auto"/>
      <w:ind w:firstLine="1021"/>
    </w:pPr>
    <w:rPr>
      <w:rFonts w:ascii="Arial" w:eastAsia="Times New Roman" w:hAnsi="Arial" w:cs="Arial"/>
      <w:kern w:val="0"/>
      <w:sz w:val="14"/>
      <w:szCs w:val="14"/>
      <w:lang w:eastAsia="sr-Latn-RS"/>
      <w14:ligatures w14:val="none"/>
    </w:rPr>
  </w:style>
  <w:style w:type="paragraph" w:customStyle="1" w:styleId="s11">
    <w:name w:val="s11"/>
    <w:basedOn w:val="Normal"/>
    <w:rsid w:val="00B116E2"/>
    <w:pPr>
      <w:spacing w:before="100" w:beforeAutospacing="1" w:after="100" w:afterAutospacing="1" w:line="240" w:lineRule="auto"/>
      <w:ind w:firstLine="1134"/>
    </w:pPr>
    <w:rPr>
      <w:rFonts w:ascii="Arial" w:eastAsia="Times New Roman" w:hAnsi="Arial" w:cs="Arial"/>
      <w:kern w:val="0"/>
      <w:sz w:val="14"/>
      <w:szCs w:val="14"/>
      <w:lang w:eastAsia="sr-Latn-RS"/>
      <w14:ligatures w14:val="none"/>
    </w:rPr>
  </w:style>
  <w:style w:type="paragraph" w:customStyle="1" w:styleId="s12">
    <w:name w:val="s12"/>
    <w:basedOn w:val="Normal"/>
    <w:rsid w:val="00B116E2"/>
    <w:pPr>
      <w:spacing w:before="100" w:beforeAutospacing="1" w:after="100" w:afterAutospacing="1" w:line="240" w:lineRule="auto"/>
      <w:ind w:firstLine="1247"/>
    </w:pPr>
    <w:rPr>
      <w:rFonts w:ascii="Arial" w:eastAsia="Times New Roman" w:hAnsi="Arial" w:cs="Arial"/>
      <w:kern w:val="0"/>
      <w:sz w:val="14"/>
      <w:szCs w:val="14"/>
      <w:lang w:eastAsia="sr-Latn-RS"/>
      <w14:ligatures w14:val="none"/>
    </w:rPr>
  </w:style>
  <w:style w:type="paragraph" w:customStyle="1" w:styleId="tooltiptext">
    <w:name w:val="tooltiptext"/>
    <w:basedOn w:val="Normal"/>
    <w:rsid w:val="00B116E2"/>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indekschar">
    <w:name w:val="indekschar"/>
    <w:basedOn w:val="DefaultParagraphFont"/>
    <w:rsid w:val="00B116E2"/>
    <w:rPr>
      <w:vertAlign w:val="subscript"/>
    </w:rPr>
  </w:style>
  <w:style w:type="paragraph" w:customStyle="1" w:styleId="tooltiptext1">
    <w:name w:val="tooltiptext1"/>
    <w:basedOn w:val="Normal"/>
    <w:rsid w:val="00B116E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lang w:eastAsia="sr-Latn-RS"/>
      <w14:ligatures w14:val="none"/>
    </w:rPr>
  </w:style>
  <w:style w:type="character" w:customStyle="1" w:styleId="stepen1">
    <w:name w:val="stepen1"/>
    <w:basedOn w:val="DefaultParagraphFont"/>
    <w:rsid w:val="00B116E2"/>
    <w:rPr>
      <w:sz w:val="15"/>
      <w:szCs w:val="15"/>
      <w:vertAlign w:val="superscript"/>
    </w:rPr>
  </w:style>
  <w:style w:type="character" w:customStyle="1" w:styleId="indeks1">
    <w:name w:val="indeks1"/>
    <w:basedOn w:val="DefaultParagraphFont"/>
    <w:rsid w:val="00B116E2"/>
    <w:rPr>
      <w:sz w:val="15"/>
      <w:szCs w:val="15"/>
      <w:vertAlign w:val="subscript"/>
    </w:rPr>
  </w:style>
  <w:style w:type="numbering" w:customStyle="1" w:styleId="NoList2">
    <w:name w:val="No List2"/>
    <w:next w:val="NoList"/>
    <w:uiPriority w:val="99"/>
    <w:semiHidden/>
    <w:unhideWhenUsed/>
    <w:rsid w:val="00B116E2"/>
  </w:style>
  <w:style w:type="character" w:customStyle="1" w:styleId="stepenchar">
    <w:name w:val="stepenchar"/>
    <w:basedOn w:val="DefaultParagraphFont"/>
    <w:rsid w:val="00B116E2"/>
    <w:rPr>
      <w:vertAlign w:val="superscript"/>
    </w:rPr>
  </w:style>
  <w:style w:type="character" w:customStyle="1" w:styleId="normalcentar1">
    <w:name w:val="normalcentar1"/>
    <w:basedOn w:val="DefaultParagraphFont"/>
    <w:rsid w:val="00B116E2"/>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940">
      <w:bodyDiv w:val="1"/>
      <w:marLeft w:val="0"/>
      <w:marRight w:val="0"/>
      <w:marTop w:val="0"/>
      <w:marBottom w:val="0"/>
      <w:divBdr>
        <w:top w:val="none" w:sz="0" w:space="0" w:color="auto"/>
        <w:left w:val="none" w:sz="0" w:space="0" w:color="auto"/>
        <w:bottom w:val="none" w:sz="0" w:space="0" w:color="auto"/>
        <w:right w:val="none" w:sz="0" w:space="0" w:color="auto"/>
      </w:divBdr>
    </w:div>
    <w:div w:id="9255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about:blankSG_120_2023_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197</Pages>
  <Words>61353</Words>
  <Characters>349717</Characters>
  <Application>Microsoft Office Word</Application>
  <DocSecurity>0</DocSecurity>
  <Lines>2914</Lines>
  <Paragraphs>820</Paragraphs>
  <ScaleCrop>false</ScaleCrop>
  <Company/>
  <LinksUpToDate>false</LinksUpToDate>
  <CharactersWithSpaces>410250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Trifunovic</dc:creator>
  <cp:keywords/>
  <dc:description/>
  <cp:lastModifiedBy>Biljana Trifunovic</cp:lastModifiedBy>
  <cp:revision>2</cp:revision>
  <dcterms:created xsi:type="dcterms:W3CDTF">2024-03-05T22:21:00Z</dcterms:created>
  <dcterms:modified xsi:type="dcterms:W3CDTF">2024-03-05T22:28:00Z</dcterms:modified>
</cp:coreProperties>
</file>