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016F" w:rsidRDefault="003A016F" w:rsidP="003A016F">
      <w:proofErr w:type="spellStart"/>
      <w:r>
        <w:rPr>
          <w:lang w:val="en-US"/>
        </w:rPr>
        <w:t>Privredno</w:t>
      </w:r>
      <w:proofErr w:type="spellEnd"/>
      <w:r>
        <w:rPr>
          <w:lang w:val="en-US"/>
        </w:rPr>
        <w:t xml:space="preserve"> </w:t>
      </w:r>
      <w:r>
        <w:t>društvo</w:t>
      </w:r>
    </w:p>
    <w:p w:rsidR="003A016F" w:rsidRDefault="003A016F" w:rsidP="003A016F">
      <w:r>
        <w:t>_____________________________________________</w:t>
      </w:r>
    </w:p>
    <w:p w:rsidR="003A016F" w:rsidRDefault="003A016F" w:rsidP="003A016F">
      <w:r>
        <w:t>Broj</w:t>
      </w:r>
    </w:p>
    <w:p w:rsidR="003A016F" w:rsidRDefault="003A016F" w:rsidP="003A016F">
      <w:r>
        <w:t>_____________________________________________</w:t>
      </w:r>
    </w:p>
    <w:p w:rsidR="003A016F" w:rsidRDefault="003A016F" w:rsidP="003A016F">
      <w:r>
        <w:t>U ___________________________________________</w:t>
      </w:r>
    </w:p>
    <w:p w:rsidR="003A016F" w:rsidRDefault="003A016F" w:rsidP="003A016F">
      <w:r>
        <w:t xml:space="preserve">    _____________________________________ godine</w:t>
      </w:r>
    </w:p>
    <w:p w:rsidR="003A016F" w:rsidRDefault="003A016F" w:rsidP="003A016F"/>
    <w:p w:rsidR="003A016F" w:rsidRDefault="003A016F" w:rsidP="003A016F">
      <w:r>
        <w:t>Na osnovu člana 200. Zakona o privrednim društvima (’’Službeni glasnik RS’’, br. 36/11. 99/11, 84/14 i 5/15) član Društva u funkciji skupštine Društva ____________________________________________ dana ________________ godine doneo je sledeću</w:t>
      </w:r>
    </w:p>
    <w:p w:rsidR="003A016F" w:rsidRDefault="003A016F" w:rsidP="003A016F">
      <w:pPr>
        <w:jc w:val="center"/>
      </w:pPr>
      <w:r>
        <w:t>ODLUKU</w:t>
      </w:r>
    </w:p>
    <w:p w:rsidR="003A016F" w:rsidRDefault="003A016F" w:rsidP="003A016F">
      <w:pPr>
        <w:jc w:val="center"/>
      </w:pPr>
      <w:r>
        <w:t>o raspodeli dobiti po finansijskom izveštaju za _________________ godinu</w:t>
      </w:r>
    </w:p>
    <w:p w:rsidR="003A016F" w:rsidRDefault="003A016F" w:rsidP="003A016F">
      <w:pPr>
        <w:jc w:val="center"/>
      </w:pPr>
    </w:p>
    <w:p w:rsidR="00A55E31" w:rsidRDefault="003A016F" w:rsidP="003A016F">
      <w:r>
        <w:t>Po usvojenom finansijskom izveštaju za ____________ godinu Društva _________________________ utvrđena dobit Društva za ______________ godinu iznosi ___________________________ dinara.</w:t>
      </w:r>
    </w:p>
    <w:p w:rsidR="003A016F" w:rsidRDefault="003A016F" w:rsidP="003A016F">
      <w:r>
        <w:t>Ostvarena dobit, posle oporezivanja porezon na dobit pravnih lica, iznosi _________________ dinara i raspoređuje se po osnovu učešća u ostvarenoj dobiti na ime dividende u bruto iznosu od ________________ dinara.</w:t>
      </w:r>
    </w:p>
    <w:p w:rsidR="003A016F" w:rsidRDefault="003A016F" w:rsidP="003A016F">
      <w:r>
        <w:t>Ostatak dobiti u iznosu od ___________________ dinara ostaje neraspoređena.</w:t>
      </w:r>
    </w:p>
    <w:p w:rsidR="003A016F" w:rsidRDefault="003A016F" w:rsidP="003A016F">
      <w:r>
        <w:t>Dan utvrđivanja dividende je ______________ godine i na taj dan se utvrđuje spisak članova društva koji imaju pravo na dividendu.</w:t>
      </w:r>
    </w:p>
    <w:p w:rsidR="003A016F" w:rsidRDefault="003A016F" w:rsidP="003A016F">
      <w:r>
        <w:t>Odluku o danu isplate dividende donosi direktor Društva vodeći računa o likvidnosti Društva.</w:t>
      </w:r>
    </w:p>
    <w:p w:rsidR="003A016F" w:rsidRDefault="003A016F" w:rsidP="003A016F"/>
    <w:p w:rsidR="003A016F" w:rsidRDefault="003A016F" w:rsidP="003A016F"/>
    <w:p w:rsidR="003A016F" w:rsidRDefault="003A016F" w:rsidP="003A01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Predsednik Skupštine društva</w:t>
      </w:r>
    </w:p>
    <w:p w:rsidR="003A016F" w:rsidRDefault="003A016F" w:rsidP="003A016F"/>
    <w:p w:rsidR="003A016F" w:rsidRPr="003A016F" w:rsidRDefault="003A016F" w:rsidP="003A016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</w:t>
      </w:r>
      <w:bookmarkStart w:id="0" w:name="_GoBack"/>
      <w:bookmarkEnd w:id="0"/>
      <w:r>
        <w:t>_______________________________</w:t>
      </w:r>
    </w:p>
    <w:sectPr w:rsidR="003A016F" w:rsidRPr="003A01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16F"/>
    <w:rsid w:val="003A016F"/>
    <w:rsid w:val="00A55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4A59-066E-4AE3-81E2-D83A5F315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</dc:creator>
  <cp:keywords/>
  <dc:description/>
  <cp:lastModifiedBy>Biljana</cp:lastModifiedBy>
  <cp:revision>1</cp:revision>
  <dcterms:created xsi:type="dcterms:W3CDTF">2015-06-09T09:54:00Z</dcterms:created>
  <dcterms:modified xsi:type="dcterms:W3CDTF">2015-06-09T10:05:00Z</dcterms:modified>
</cp:coreProperties>
</file>